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2" w:rsidRDefault="006C1042" w:rsidP="00D8715A">
      <w:pPr>
        <w:shd w:val="clear" w:color="auto" w:fill="FFFFFF"/>
        <w:spacing w:line="322" w:lineRule="exact"/>
        <w:ind w:left="283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6591C" w:rsidRDefault="0046591C" w:rsidP="0046591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1C" w:rsidRPr="006F266B" w:rsidRDefault="0046591C" w:rsidP="0046591C">
      <w:pPr>
        <w:jc w:val="center"/>
        <w:rPr>
          <w:sz w:val="16"/>
          <w:szCs w:val="16"/>
        </w:rPr>
      </w:pPr>
    </w:p>
    <w:p w:rsidR="0046591C" w:rsidRDefault="0046591C" w:rsidP="0046591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46591C" w:rsidRDefault="0046591C" w:rsidP="00465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 </w:t>
      </w:r>
    </w:p>
    <w:p w:rsidR="0046591C" w:rsidRDefault="0046591C" w:rsidP="0046591C">
      <w:pPr>
        <w:jc w:val="center"/>
        <w:rPr>
          <w:sz w:val="28"/>
          <w:szCs w:val="28"/>
        </w:rPr>
      </w:pPr>
    </w:p>
    <w:p w:rsidR="0046591C" w:rsidRPr="00AE29C6" w:rsidRDefault="0046591C" w:rsidP="004659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E29C6">
        <w:rPr>
          <w:sz w:val="28"/>
          <w:szCs w:val="28"/>
        </w:rPr>
        <w:t>РЕШЕНИЕ</w:t>
      </w:r>
    </w:p>
    <w:p w:rsidR="0046591C" w:rsidRDefault="0046591C" w:rsidP="0046591C">
      <w:pPr>
        <w:rPr>
          <w:sz w:val="28"/>
          <w:szCs w:val="28"/>
        </w:rPr>
      </w:pPr>
    </w:p>
    <w:p w:rsidR="0046591C" w:rsidRDefault="0046591C" w:rsidP="0046591C"/>
    <w:p w:rsidR="0046591C" w:rsidRDefault="007E4895" w:rsidP="0046591C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02.08</w:t>
      </w:r>
      <w:r w:rsidR="0046591C">
        <w:rPr>
          <w:bCs/>
          <w:sz w:val="28"/>
          <w:szCs w:val="28"/>
        </w:rPr>
        <w:t>.2022</w:t>
      </w:r>
      <w:r w:rsidR="0046591C">
        <w:rPr>
          <w:bCs/>
          <w:sz w:val="28"/>
          <w:szCs w:val="28"/>
        </w:rPr>
        <w:tab/>
        <w:t xml:space="preserve">   </w:t>
      </w:r>
      <w:r w:rsidR="0046591C">
        <w:rPr>
          <w:bCs/>
          <w:sz w:val="28"/>
          <w:szCs w:val="28"/>
        </w:rPr>
        <w:tab/>
        <w:t xml:space="preserve">                         с. Алексеевка                                 №  </w:t>
      </w:r>
      <w:r>
        <w:rPr>
          <w:bCs/>
          <w:sz w:val="28"/>
          <w:szCs w:val="28"/>
        </w:rPr>
        <w:t>20-66р</w:t>
      </w:r>
    </w:p>
    <w:tbl>
      <w:tblPr>
        <w:tblW w:w="0" w:type="auto"/>
        <w:tblLook w:val="04A0"/>
      </w:tblPr>
      <w:tblGrid>
        <w:gridCol w:w="4928"/>
        <w:gridCol w:w="4643"/>
      </w:tblGrid>
      <w:tr w:rsidR="0046591C" w:rsidTr="0046591C">
        <w:tc>
          <w:tcPr>
            <w:tcW w:w="4928" w:type="dxa"/>
            <w:hideMark/>
          </w:tcPr>
          <w:p w:rsidR="0046591C" w:rsidRPr="0046591C" w:rsidRDefault="0046591C" w:rsidP="00723535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46591C" w:rsidRPr="0046591C" w:rsidRDefault="0046591C" w:rsidP="0046591C">
            <w:pPr>
              <w:jc w:val="both"/>
              <w:rPr>
                <w:sz w:val="28"/>
                <w:szCs w:val="28"/>
              </w:rPr>
            </w:pPr>
          </w:p>
        </w:tc>
      </w:tr>
    </w:tbl>
    <w:p w:rsidR="0046591C" w:rsidRDefault="007E4895" w:rsidP="0046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af7"/>
          <w:color w:val="3C3C3C"/>
          <w:sz w:val="28"/>
          <w:szCs w:val="28"/>
        </w:rPr>
        <w:t xml:space="preserve">     </w:t>
      </w:r>
      <w:r w:rsidR="0046591C">
        <w:rPr>
          <w:rStyle w:val="af7"/>
          <w:color w:val="3C3C3C"/>
          <w:sz w:val="28"/>
          <w:szCs w:val="28"/>
        </w:rPr>
        <w:t>Об утверждении Положения «О депутатской этике депутатов Алексеевского сельского Совета»</w:t>
      </w:r>
    </w:p>
    <w:p w:rsidR="0046591C" w:rsidRDefault="0046591C" w:rsidP="0046591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591C" w:rsidRDefault="0046591C" w:rsidP="0046591C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законом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8"/>
          <w:szCs w:val="28"/>
        </w:rPr>
        <w:t>Уставом</w:t>
      </w:r>
      <w:r>
        <w:rPr>
          <w:rFonts w:eastAsia="Arial" w:cs="Arial"/>
          <w:color w:val="000000"/>
          <w:sz w:val="28"/>
          <w:szCs w:val="28"/>
        </w:rPr>
        <w:t xml:space="preserve"> Алексеевского </w:t>
      </w:r>
      <w:r>
        <w:rPr>
          <w:rFonts w:eastAsia="Arial" w:cs="Arial"/>
          <w:sz w:val="28"/>
          <w:szCs w:val="28"/>
        </w:rPr>
        <w:t xml:space="preserve">сельсовета, </w:t>
      </w:r>
      <w:hyperlink r:id="rId7" w:history="1">
        <w:r>
          <w:rPr>
            <w:rStyle w:val="af6"/>
            <w:rFonts w:ascii="Times New Roman CYR" w:hAnsi="Times New Roman CYR" w:cs="Times New Roman CYR"/>
            <w:color w:val="000000"/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Алексеевского 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депутатов,  </w:t>
      </w:r>
      <w:r>
        <w:rPr>
          <w:sz w:val="28"/>
          <w:szCs w:val="28"/>
        </w:rPr>
        <w:t>Алексеевский сельский Совет депутатов РЕШИЛ:</w:t>
      </w:r>
    </w:p>
    <w:p w:rsidR="0046591C" w:rsidRDefault="0046591C" w:rsidP="004659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>"О депутатской этике депутатов Алексеевского сельского Совета депутатов" согласно приложению № 1.</w:t>
      </w:r>
    </w:p>
    <w:p w:rsidR="0046591C" w:rsidRDefault="0046591C" w:rsidP="004659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 </w:t>
      </w:r>
      <w:r>
        <w:rPr>
          <w:rFonts w:ascii="Times New Roman CYR" w:hAnsi="Times New Roman CYR" w:cs="Times New Roman CYR"/>
          <w:sz w:val="28"/>
          <w:szCs w:val="28"/>
        </w:rPr>
        <w:t>комиссии по депутатской этике согласно приложению № 2.</w:t>
      </w:r>
    </w:p>
    <w:p w:rsidR="0046591C" w:rsidRPr="00EE525F" w:rsidRDefault="0046591C" w:rsidP="0046591C">
      <w:pPr>
        <w:jc w:val="both"/>
        <w:rPr>
          <w:sz w:val="28"/>
          <w:szCs w:val="28"/>
        </w:rPr>
      </w:pPr>
      <w:r>
        <w:rPr>
          <w:rFonts w:cstheme="minorHAnsi"/>
        </w:rPr>
        <w:t xml:space="preserve">           </w:t>
      </w:r>
      <w:r>
        <w:rPr>
          <w:sz w:val="28"/>
          <w:szCs w:val="28"/>
        </w:rPr>
        <w:t xml:space="preserve">3. Контроль за исполнением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социально- экономической политике (</w:t>
      </w:r>
      <w:proofErr w:type="spellStart"/>
      <w:r>
        <w:rPr>
          <w:sz w:val="28"/>
          <w:szCs w:val="28"/>
        </w:rPr>
        <w:t>В.И.Карапунарлы</w:t>
      </w:r>
      <w:proofErr w:type="spellEnd"/>
      <w:r>
        <w:rPr>
          <w:sz w:val="28"/>
          <w:szCs w:val="28"/>
        </w:rPr>
        <w:t xml:space="preserve">).  </w:t>
      </w:r>
      <w:r>
        <w:rPr>
          <w:sz w:val="28"/>
          <w:szCs w:val="28"/>
        </w:rPr>
        <w:tab/>
      </w:r>
    </w:p>
    <w:p w:rsidR="0046591C" w:rsidRDefault="007E4895" w:rsidP="0046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91C">
        <w:rPr>
          <w:sz w:val="28"/>
          <w:szCs w:val="28"/>
        </w:rPr>
        <w:t xml:space="preserve"> 4. </w:t>
      </w:r>
      <w:r w:rsidR="0046591C" w:rsidRPr="004C04D1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46591C" w:rsidRPr="004C04D1">
        <w:rPr>
          <w:sz w:val="28"/>
          <w:szCs w:val="28"/>
          <w:lang w:val="en-US"/>
        </w:rPr>
        <w:t>Alekseevka</w:t>
      </w:r>
      <w:proofErr w:type="spellEnd"/>
      <w:r w:rsidR="0046591C" w:rsidRPr="004C04D1">
        <w:rPr>
          <w:sz w:val="28"/>
          <w:szCs w:val="28"/>
        </w:rPr>
        <w:t>.</w:t>
      </w:r>
      <w:proofErr w:type="spellStart"/>
      <w:r w:rsidR="0046591C" w:rsidRPr="004C04D1">
        <w:rPr>
          <w:sz w:val="28"/>
          <w:szCs w:val="28"/>
          <w:lang w:val="en-US"/>
        </w:rPr>
        <w:t>bdu</w:t>
      </w:r>
      <w:proofErr w:type="spellEnd"/>
      <w:r w:rsidR="0046591C" w:rsidRPr="004C04D1">
        <w:rPr>
          <w:sz w:val="28"/>
          <w:szCs w:val="28"/>
        </w:rPr>
        <w:t>.</w:t>
      </w:r>
      <w:proofErr w:type="spellStart"/>
      <w:r w:rsidR="0046591C" w:rsidRPr="004C04D1">
        <w:rPr>
          <w:sz w:val="28"/>
          <w:szCs w:val="28"/>
          <w:lang w:val="en-US"/>
        </w:rPr>
        <w:t>su</w:t>
      </w:r>
      <w:proofErr w:type="spellEnd"/>
      <w:r w:rsidR="0046591C" w:rsidRPr="004C04D1">
        <w:rPr>
          <w:sz w:val="28"/>
          <w:szCs w:val="28"/>
        </w:rPr>
        <w:t>)</w:t>
      </w:r>
    </w:p>
    <w:p w:rsidR="0046591C" w:rsidRDefault="0046591C" w:rsidP="0046591C">
      <w:pPr>
        <w:jc w:val="both"/>
        <w:rPr>
          <w:sz w:val="28"/>
          <w:szCs w:val="28"/>
        </w:rPr>
      </w:pPr>
    </w:p>
    <w:p w:rsidR="0046591C" w:rsidRDefault="0046591C" w:rsidP="0046591C">
      <w:pPr>
        <w:jc w:val="both"/>
        <w:rPr>
          <w:sz w:val="28"/>
        </w:rPr>
      </w:pPr>
      <w:r>
        <w:rPr>
          <w:sz w:val="28"/>
        </w:rPr>
        <w:t xml:space="preserve">   Председатель                                                         Глава сельсовета</w:t>
      </w:r>
    </w:p>
    <w:p w:rsidR="0046591C" w:rsidRDefault="0046591C" w:rsidP="0046591C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46591C" w:rsidRDefault="0046591C" w:rsidP="0046591C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46591C" w:rsidRDefault="0046591C" w:rsidP="0046591C">
      <w:pPr>
        <w:pStyle w:val="af8"/>
        <w:ind w:left="0" w:firstLine="142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3AF9" w:rsidRDefault="006C3AF9" w:rsidP="006C3AF9"/>
    <w:p w:rsidR="006C3AF9" w:rsidRDefault="006C3AF9" w:rsidP="006C3AF9"/>
    <w:p w:rsidR="006C3AF9" w:rsidRDefault="006C3AF9" w:rsidP="006C3AF9"/>
    <w:p w:rsidR="006C3AF9" w:rsidRDefault="006C3AF9" w:rsidP="006C3AF9"/>
    <w:p w:rsidR="00547D30" w:rsidRDefault="00547D30" w:rsidP="006C3AF9"/>
    <w:p w:rsidR="006C3AF9" w:rsidRPr="006C3AF9" w:rsidRDefault="006C3AF9" w:rsidP="006C3AF9"/>
    <w:p w:rsidR="00392FBD" w:rsidRDefault="00FE4815" w:rsidP="00A866F9">
      <w:pPr>
        <w:pStyle w:val="1"/>
        <w:ind w:left="0" w:right="0"/>
        <w:jc w:val="right"/>
        <w:rPr>
          <w:sz w:val="20"/>
        </w:rPr>
      </w:pPr>
      <w:r w:rsidRPr="006C3AF9">
        <w:rPr>
          <w:sz w:val="20"/>
        </w:rPr>
        <w:lastRenderedPageBreak/>
        <w:t xml:space="preserve">                                               </w:t>
      </w:r>
      <w:r w:rsidR="006C3AF9">
        <w:rPr>
          <w:sz w:val="20"/>
        </w:rPr>
        <w:t xml:space="preserve">    </w:t>
      </w:r>
      <w:r w:rsidR="00392FBD">
        <w:rPr>
          <w:sz w:val="20"/>
        </w:rPr>
        <w:t xml:space="preserve">                       </w:t>
      </w:r>
      <w:r w:rsidR="00101862" w:rsidRPr="00EF7EC9">
        <w:rPr>
          <w:sz w:val="20"/>
        </w:rPr>
        <w:t>Приложение</w:t>
      </w:r>
      <w:r w:rsidR="00DC6D76">
        <w:rPr>
          <w:sz w:val="20"/>
        </w:rPr>
        <w:t xml:space="preserve"> № 1</w:t>
      </w:r>
      <w:r w:rsidR="00101862" w:rsidRPr="00EF7EC9">
        <w:rPr>
          <w:sz w:val="20"/>
        </w:rPr>
        <w:t xml:space="preserve"> </w:t>
      </w:r>
      <w:r w:rsidR="00392FBD">
        <w:rPr>
          <w:sz w:val="20"/>
        </w:rPr>
        <w:t xml:space="preserve"> </w:t>
      </w:r>
    </w:p>
    <w:p w:rsidR="006C3AF9" w:rsidRDefault="00392FBD" w:rsidP="00A866F9">
      <w:pPr>
        <w:pStyle w:val="1"/>
        <w:ind w:left="0" w:righ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101862" w:rsidRPr="00EF7EC9">
        <w:rPr>
          <w:sz w:val="20"/>
        </w:rPr>
        <w:t xml:space="preserve">к решению </w:t>
      </w:r>
      <w:proofErr w:type="gramStart"/>
      <w:r w:rsidR="0046591C">
        <w:rPr>
          <w:sz w:val="20"/>
        </w:rPr>
        <w:t>Алексеевского</w:t>
      </w:r>
      <w:proofErr w:type="gramEnd"/>
      <w:r w:rsidR="006C3AF9">
        <w:rPr>
          <w:sz w:val="20"/>
        </w:rPr>
        <w:t xml:space="preserve"> </w:t>
      </w:r>
    </w:p>
    <w:p w:rsidR="00101862" w:rsidRPr="006C3AF9" w:rsidRDefault="006C3AF9" w:rsidP="00A866F9">
      <w:pPr>
        <w:pStyle w:val="1"/>
        <w:ind w:left="0" w:right="0"/>
        <w:jc w:val="right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сельского Совета депутатов</w:t>
      </w:r>
    </w:p>
    <w:p w:rsidR="00D84941" w:rsidRPr="007661C5" w:rsidRDefault="00101862" w:rsidP="007661C5">
      <w:pPr>
        <w:jc w:val="right"/>
        <w:rPr>
          <w:sz w:val="20"/>
          <w:szCs w:val="20"/>
        </w:rPr>
      </w:pP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="006C3AF9">
        <w:rPr>
          <w:sz w:val="20"/>
          <w:szCs w:val="20"/>
        </w:rPr>
        <w:t xml:space="preserve">     </w:t>
      </w:r>
      <w:r w:rsidR="00392FBD">
        <w:rPr>
          <w:sz w:val="20"/>
          <w:szCs w:val="20"/>
        </w:rPr>
        <w:t xml:space="preserve">                                </w:t>
      </w:r>
      <w:r w:rsidRPr="00EF7EC9">
        <w:rPr>
          <w:sz w:val="20"/>
          <w:szCs w:val="20"/>
        </w:rPr>
        <w:t xml:space="preserve">от </w:t>
      </w:r>
      <w:r w:rsidR="007E4895">
        <w:rPr>
          <w:sz w:val="20"/>
          <w:szCs w:val="20"/>
        </w:rPr>
        <w:t>02.08.</w:t>
      </w:r>
      <w:r w:rsidR="007661C5">
        <w:rPr>
          <w:sz w:val="20"/>
          <w:szCs w:val="20"/>
        </w:rPr>
        <w:t xml:space="preserve"> </w:t>
      </w:r>
      <w:r w:rsidRPr="00EF7EC9">
        <w:rPr>
          <w:sz w:val="20"/>
          <w:szCs w:val="20"/>
        </w:rPr>
        <w:t>20</w:t>
      </w:r>
      <w:r w:rsidR="00392FBD">
        <w:rPr>
          <w:sz w:val="20"/>
          <w:szCs w:val="20"/>
        </w:rPr>
        <w:t>22 г. №</w:t>
      </w:r>
      <w:r w:rsidR="007E4895">
        <w:rPr>
          <w:sz w:val="20"/>
          <w:szCs w:val="20"/>
        </w:rPr>
        <w:t xml:space="preserve"> 20-66</w:t>
      </w:r>
      <w:r w:rsidR="00392FBD">
        <w:rPr>
          <w:sz w:val="20"/>
          <w:szCs w:val="20"/>
        </w:rPr>
        <w:t>р</w:t>
      </w:r>
    </w:p>
    <w:p w:rsidR="007661C5" w:rsidRDefault="007661C5" w:rsidP="007661C5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0" w:name="Par26"/>
      <w:bookmarkEnd w:id="0"/>
    </w:p>
    <w:p w:rsidR="00D84941" w:rsidRDefault="00D84941" w:rsidP="007661C5">
      <w:pPr>
        <w:pStyle w:val="af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D84941" w:rsidRDefault="00D84941" w:rsidP="007661C5">
      <w:pPr>
        <w:pStyle w:val="af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 ДЕПУТАТСКОЙ ЭТИКЕ ДЕПУТАТОВ</w:t>
      </w:r>
    </w:p>
    <w:p w:rsidR="00D84941" w:rsidRDefault="0046591C" w:rsidP="007661C5">
      <w:pPr>
        <w:pStyle w:val="af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АЛЕКСЕЕВСКОГО</w:t>
      </w:r>
      <w:r w:rsidR="007661C5">
        <w:rPr>
          <w:b/>
          <w:bCs/>
          <w:sz w:val="27"/>
          <w:szCs w:val="27"/>
        </w:rPr>
        <w:t xml:space="preserve"> СЕЛЬСКОГО</w:t>
      </w:r>
      <w:r w:rsidR="00D84941">
        <w:rPr>
          <w:b/>
          <w:bCs/>
          <w:sz w:val="27"/>
          <w:szCs w:val="27"/>
        </w:rPr>
        <w:t xml:space="preserve"> СОВЕТА ДЕПУТАТОВ</w:t>
      </w:r>
    </w:p>
    <w:p w:rsidR="00D84941" w:rsidRDefault="00D84941" w:rsidP="007661C5">
      <w:pPr>
        <w:pStyle w:val="af4"/>
        <w:spacing w:before="0" w:beforeAutospacing="0" w:after="0" w:afterAutospacing="0"/>
      </w:pP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1. ОБЩИЕ ПОЛОЖЕНИЯ</w:t>
      </w: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1. Депутатская этика</w:t>
      </w:r>
    </w:p>
    <w:p w:rsidR="00D84941" w:rsidRPr="007661C5" w:rsidRDefault="00D84941" w:rsidP="003F732D">
      <w:pPr>
        <w:pStyle w:val="af4"/>
        <w:spacing w:before="0" w:beforeAutospacing="0" w:after="0" w:afterAutospacing="0"/>
        <w:ind w:firstLine="539"/>
        <w:jc w:val="center"/>
      </w:pPr>
    </w:p>
    <w:p w:rsidR="00D84941" w:rsidRPr="007661C5" w:rsidRDefault="00D84941" w:rsidP="003F732D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1. </w:t>
      </w:r>
      <w:proofErr w:type="gramStart"/>
      <w:r w:rsidRPr="007661C5">
        <w:t xml:space="preserve">Настоящее Положение определяет основные правила поведения депутатов </w:t>
      </w:r>
      <w:r w:rsidR="0046591C">
        <w:t>Алексеевского</w:t>
      </w:r>
      <w:r w:rsidR="003F732D">
        <w:t xml:space="preserve"> сельского </w:t>
      </w:r>
      <w:r w:rsidRPr="007661C5">
        <w:t xml:space="preserve">Совета депутатов (далее - депутат) при исполнении ими депутатских полномочий в соответствии с общепринятыми этическими нормами, призвано обеспечивать уважение к гражданам, к </w:t>
      </w:r>
      <w:r w:rsidR="0046591C">
        <w:t>Алексеевскому</w:t>
      </w:r>
      <w:r w:rsidR="003F732D">
        <w:t xml:space="preserve"> сельскому </w:t>
      </w:r>
      <w:r w:rsidRPr="007661C5">
        <w:t>Совет</w:t>
      </w:r>
      <w:r w:rsidR="003F732D">
        <w:t>у</w:t>
      </w:r>
      <w:r w:rsidRPr="007661C5">
        <w:t xml:space="preserve"> депутатов (далее - Совет депутатов) как представительному органу муниципального образования, а также устанавливает меры ответственности за нарушение этических норм и требований, предусмотренных настоящим Положением.</w:t>
      </w:r>
      <w:proofErr w:type="gramEnd"/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Настоящее Положение определяет правила поведения, этические нормы, а также моральные принципы, которыми депутат должен руководствоваться в своей деятельности.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Депутатская этика - это совокупность основных моральных и нравственных норм поведения депутата по отношению к установленным законом правам и обязанностям, к другим депутатам, избирателям и иным лицам.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Отношения депутата с другими депутатами, гражданами, должностными лицами строятся на основе взаимного уважения и делового этикета.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Правовой статус обязывает депутата: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- неукоснительно соблюдать </w:t>
      </w:r>
      <w:r w:rsidRPr="007661C5">
        <w:rPr>
          <w:color w:val="000000"/>
        </w:rPr>
        <w:t xml:space="preserve">Конституцию </w:t>
      </w:r>
      <w:r w:rsidRPr="007661C5">
        <w:t xml:space="preserve">Российской Федерации, федеральные законы, законы Красноярского края, муниципальные правовые акты муниципального образования </w:t>
      </w:r>
      <w:r w:rsidR="007E4895">
        <w:t>Алексеев</w:t>
      </w:r>
      <w:r w:rsidR="003F732D">
        <w:t>ский сельсовет</w:t>
      </w:r>
      <w:r w:rsidRPr="007661C5">
        <w:t>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воздерживаться от действий, заявлений и поступков, компрометирующих его самого, избирателей и Совет депутатов;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 использовать в личных целях преимущество своего депутатского статуса во взаимоотношениях с государственными органами, должностными лицами, средствами массовой информации;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 использовать предоставленную официальными службами информацию для извлечения личной выгоды;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 разглашать сведения, которые стали известны ему в связи с непосредственным осуществлением депутатской деятельности, в том числе сведения, касающиеся частной жизни и здоровья граждан, затрагивающие их честь и достоинство, информацию, составляющую коммерческую или служебную тайну.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3. Нормы депутатской этики обязывают депутата: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проявлять уважение к избирателям, коллегам, другим гражданам, в общении быть дружелюбным, дипломатичным, внимательным, вежливым и тактичным;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 позволять себе неуважительно и некорректно высказываться об избирателях, депутатах и членах их семей, о других лицах, а также о деятельности Совета депутатов;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- проявлять толерантность к убеждениям, традициям, культурным особенностям различных социальных групп, религиозных </w:t>
      </w:r>
      <w:proofErr w:type="spellStart"/>
      <w:r w:rsidRPr="007661C5">
        <w:t>конфессий</w:t>
      </w:r>
      <w:proofErr w:type="spellEnd"/>
      <w:r w:rsidRPr="007661C5">
        <w:t>, способствовать поддержанию межнационального и межконфессионального мира и согласия;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проявлять выдержку, особенно в ситуациях, когда собственная позиция депутата расходится с мнением других лиц;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 давать публичных обещаний, которые заведомо не могут быть выполнены;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- соблюдать принципы информационной открытости, предоставлять избирателям, организациям и средствам массовой информации объективную и достоверную </w:t>
      </w:r>
      <w:r w:rsidRPr="007661C5">
        <w:lastRenderedPageBreak/>
        <w:t>информацию о деятельности Совета депутатов, а также должностных лиц местного самоуправления;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с уважением и пониманием относиться к деятельности представителей средств массовой информации.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В основе деятельности депутата лежит соблюдение следующих принципов: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приоритеты прав и свобод человека и гражданина;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гласность депутатской деятельности;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объективность и беспристрастность;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терпимость и уважение к чужому мнению;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недопустимость навязывания своей позиции другому лицу;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добросовестность и ответственность при исполнении депутатских обязанностей;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соблюдение установленного порядка в работе Совета депутатов;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официальный стиль общения на заседаниях;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культура речи;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равное отношение к коллегам;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запрет на получение подарков и иных привилегий от физических или юридических лиц в связи с осуществлением депутатских полномочий;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культура публичных выступлений;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высокие моральные требования к поведению.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2. Основы деятельности депутата Совета депутатов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Депутат в своей деятельности должен соблюдать безусловный приоритет прав и свобод человека и гражданина, РФ, Конституцию, федеральные законы, законы Красноярского края,</w:t>
      </w:r>
      <w:r w:rsidRPr="007661C5">
        <w:rPr>
          <w:color w:val="000000"/>
        </w:rPr>
        <w:t xml:space="preserve"> Устав </w:t>
      </w:r>
      <w:r w:rsidRPr="007661C5">
        <w:t>муниципального образования.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2. ПРАВИЛА ДЕПУТАТСКОЙ ЭТИКИ НА ЗАСЕДАНИЯХ СОВЕТА</w:t>
      </w: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ДЕПУТАТОВ, ВЗАИМООТНОШЕНИЯ ДЕПУТАТОВ</w:t>
      </w: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3. Деятельность депутата в Совете депутатов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</w:t>
      </w:r>
      <w:r w:rsidR="003F732D">
        <w:t>Рощинского сельсовета</w:t>
      </w:r>
      <w:r w:rsidRPr="007661C5">
        <w:t>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4. Обязательность участия в работе Совета депутатов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председателя Совета депутатов о причинах своего </w:t>
      </w:r>
      <w:r w:rsidRPr="007661C5">
        <w:lastRenderedPageBreak/>
        <w:t>отсутствия. К уважительным причинам отсутствия депутата на заседании Совета депутатов относятся: болезнь депутата, командировка, отпуск, семейные обстоятельства.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</w:pPr>
      <w:r w:rsidRPr="007661C5">
        <w:rPr>
          <w:b/>
          <w:bCs/>
        </w:rPr>
        <w:t>Статья 5. Соблюдение порядка работы Совета депутатов, других его органов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Участвуя на заседаниях Совета депутатов, других ее органов, депутат должен следовать принятому порядку работы в соответствии с </w:t>
      </w:r>
      <w:r w:rsidRPr="007661C5">
        <w:rPr>
          <w:color w:val="000000"/>
        </w:rPr>
        <w:t>Регламентом</w:t>
      </w:r>
      <w:r w:rsidRPr="007661C5">
        <w:t xml:space="preserve"> </w:t>
      </w:r>
      <w:r w:rsidR="0046591C">
        <w:t>Алексеевского</w:t>
      </w:r>
      <w:r w:rsidR="003F732D">
        <w:t xml:space="preserve"> сельского </w:t>
      </w:r>
      <w:r w:rsidRPr="007661C5">
        <w:t xml:space="preserve"> Совета депутатов.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6. Ограничения во время проведения заседаний</w:t>
      </w:r>
    </w:p>
    <w:p w:rsidR="00D84941" w:rsidRPr="007661C5" w:rsidRDefault="00D84941" w:rsidP="003F732D">
      <w:pPr>
        <w:pStyle w:val="af4"/>
        <w:spacing w:before="0" w:beforeAutospacing="0" w:after="0" w:afterAutospacing="0"/>
        <w:ind w:firstLine="539"/>
        <w:jc w:val="center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Не допускаются выступления без предоставления слова председательствующим, выступления не по повестке дня, выкрики, прерывания выступающего.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 - либо адрес.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3. Недопустимы самовольные действия по прекращению заседания Совета депутатов, других его органов, в том числе уход из зала заседания в знак протеста, для срыва заседания.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Депутатам рекомендуется во время проведения заседаний не пользоваться сотовой связью.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7. Форма обращений и выступлений депутата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Участвуя в заседаниях Совета депутатов, депутат должен проявлять вежливость, тактичность и уважение к председателю, депутатам и иным лицам, присутствующим на заседании. Депутаты должны обращаться официально друг к другу и ко всем присутствующим в зале заседания. Не допускаются фамильярные и пренебрежительные обращения.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Депутат, выступая на заседаниях Совета депутатов в средствах массовой информации, на собраниях,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факты. Выступления депутата должны быть корректными, не ущемлять честь, достоинство и деловую репутацию должностных лиц и граждан. В случае умышленного или неосторожного употребления в публичных выступлениях непроверенных фактов,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8. Лишение права голоса по отдельному вопросу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1. Выступающий на заседании Совета депутатов, других его органов не должен превышать время, отведенное для выступления </w:t>
      </w:r>
      <w:hyperlink r:id="rId8" w:history="1">
        <w:r w:rsidRPr="007661C5">
          <w:rPr>
            <w:rStyle w:val="af6"/>
            <w:color w:val="000000"/>
          </w:rPr>
          <w:t>Регламентом</w:t>
        </w:r>
      </w:hyperlink>
      <w:r w:rsidRPr="007661C5">
        <w:t xml:space="preserve"> </w:t>
      </w:r>
      <w:r w:rsidR="0046591C">
        <w:t>Алексеевского</w:t>
      </w:r>
      <w:r w:rsidR="003F732D">
        <w:t xml:space="preserve"> сельского</w:t>
      </w:r>
      <w:r w:rsidRPr="007661C5">
        <w:t xml:space="preserve"> Совета депутатов, и отклоняться от обсуждаемого вопроса. Если выступающий превысил отведенное ему для выступления время, председательствующий прерывает его и выясняет, сколько времени выступающему необходимо для продолжения выступления. По предложению председательствующего, время, необходимое для окончания выступления, продлевается с согласия большинства депутатов, присутствующих на заседании.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2. В случае отклонения выступающего от темы обсуждаемого вопроса председательствующий предупреждает его и предлагает вернуться к обсуждаемому </w:t>
      </w:r>
      <w:r w:rsidRPr="007661C5">
        <w:lastRenderedPageBreak/>
        <w:t>вопросу. В случае повторного нарушения указанного правила, председательствующий,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3. ПРАВИЛА ДЕПУТАТСКОЙ ЭТИКИ ВО ВЗАИМООТНОШЕНИЯХ</w:t>
      </w: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ДЕПУТАТА СОВЕТА ДЕПУТАТОВ С ИЗБИРАТЕЛЯМИ</w:t>
      </w:r>
    </w:p>
    <w:p w:rsidR="00D84941" w:rsidRPr="007661C5" w:rsidRDefault="00D84941" w:rsidP="003F732D">
      <w:pPr>
        <w:pStyle w:val="af4"/>
        <w:spacing w:before="0" w:beforeAutospacing="0" w:after="0" w:afterAutospacing="0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9. Взаимоотношения депутата с избирателями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Представляя интересы своих избирателей, депутат должен: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1) осуществлять свою деятельность в соответствии с наказами избирателей и обещаниями, данными депутатом в период </w:t>
      </w:r>
      <w:proofErr w:type="gramStart"/>
      <w:r w:rsidRPr="007661C5">
        <w:t>предвыборной компании</w:t>
      </w:r>
      <w:proofErr w:type="gramEnd"/>
      <w:r w:rsidRPr="007661C5">
        <w:t>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2) на встречах с избирателями представлять достоверную информацию о деятельности органов местного самоуправления;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3) служить достижению гуманных и социальных целей - благополучию жителей Каратузского района, повышению уровня их жизни;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4) 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 w:rsidRPr="007661C5">
        <w:t>конфессий</w:t>
      </w:r>
      <w:proofErr w:type="spellEnd"/>
      <w:r w:rsidRPr="007661C5">
        <w:t>, способствовать межнациональному и межконфессиональному миру и согласию;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10. Ответственность депутата перед избирателями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Депутат поддерживает постоянную связь с избирателями своего округа, ответственен перед ними и подотчетен им.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Депутат принимает меры по обеспечению прав, свобод и законных интересов избирателей.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3. 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согласно графика приема </w:t>
      </w:r>
      <w:proofErr w:type="gramStart"/>
      <w:r w:rsidRPr="007661C5">
        <w:t>граждан</w:t>
      </w:r>
      <w:proofErr w:type="gramEnd"/>
      <w:r w:rsidRPr="007661C5">
        <w:t xml:space="preserve"> в котором указано место и время приема жителей округа или района.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Депутат в установленном порядке отчитывается перед избирателями, периодически информируя их о своей депутатской деятельности во время личных встреч и через СМИ. Информация, предоставляемая депутатом избирателям, должна быть полной, достоверной, объективной.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4. ИСПОЛЬЗОВАНИЕ ДЕПУТАТОМ ПОЛУЧАЕМОЙ ИНФОРМАЦИИ</w:t>
      </w: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11. Неразглашение сведений, полученных депутатом, в связи с осуществлением депутатских полномочий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- официальную служебную информацию для извлечения личной выгоды.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lastRenderedPageBreak/>
        <w:t>- составляют тайну личной жизни избирателя или иного лица и доверены депутату при условии их неразглашения.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5. ПРАВИЛА ДЕПУТАТСКОЙ ЭТИКИ, ОТНОСЯЩИЕСЯ</w:t>
      </w: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К ИСПОЛЬЗОВАНИЮ ДЕПУТАТСКОГО СТАТУСА</w:t>
      </w: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12. Использование депутатского статуса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общественными объединениями, политическими партиями, должностными лицами и гражданами.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2. Депутат вправе использовать помощь служащих администрации муниципального образования </w:t>
      </w:r>
      <w:r w:rsidR="003809F1">
        <w:t>Алексеевский</w:t>
      </w:r>
      <w:r w:rsidR="006E44E1">
        <w:t xml:space="preserve"> сельсовет</w:t>
      </w:r>
      <w:r w:rsidRPr="007661C5">
        <w:t xml:space="preserve"> только в связи с выполнением депутатских полномочий.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13. Ограничение депутатского статуса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Депутат не вправе использовать свой статус для деятельности, не связанной с исполнением депутатских полномочий.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Депутат не вправе выступать от имени Совета депутатов,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3. 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осуществления депутатской деятельности.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Депутат при осуществлении депутатской деятельности не должен совершать действий, связанных с влиянием каких-либо частных имущественных и финансовых интересов.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5. 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- материальное вознаграждение за содействие принятию положительного решения по вопросам их интересов в Совете депутатов.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7. Депутат не вправе использовать свое положение для рекламы </w:t>
      </w:r>
      <w:proofErr w:type="gramStart"/>
      <w:r w:rsidRPr="007661C5">
        <w:t>деятельности</w:t>
      </w:r>
      <w:proofErr w:type="gramEnd"/>
      <w:r w:rsidRPr="007661C5">
        <w:t xml:space="preserve"> каких - либо организаций, а также выпускаемой ими продукции.</w:t>
      </w:r>
    </w:p>
    <w:p w:rsidR="00D84941" w:rsidRPr="007661C5" w:rsidRDefault="00D84941" w:rsidP="006E44E1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6. ОТВЕТСТВЕННОСТЬ ЗА НАРУШЕНИЕ ПРАВИЛ</w:t>
      </w: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ДЕПУТАТСКОЙ ЭТИКИ</w:t>
      </w: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</w:t>
      </w:r>
      <w:r w:rsidR="006E44E1">
        <w:rPr>
          <w:b/>
          <w:bCs/>
        </w:rPr>
        <w:t>4</w:t>
      </w:r>
      <w:r w:rsidRPr="007661C5">
        <w:rPr>
          <w:b/>
          <w:bCs/>
        </w:rPr>
        <w:t>. Порядок рассмотрения вопросов нарушения депутатской этики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</w:t>
      </w:r>
      <w:r w:rsidRPr="007661C5">
        <w:lastRenderedPageBreak/>
        <w:t>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Рассмотрение вопроса осуществляется не позднее 15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</w:t>
      </w:r>
      <w:r w:rsidR="006E44E1">
        <w:rPr>
          <w:b/>
          <w:bCs/>
        </w:rPr>
        <w:t>5</w:t>
      </w:r>
      <w:r w:rsidRPr="007661C5">
        <w:rPr>
          <w:b/>
          <w:bCs/>
        </w:rPr>
        <w:t>. Рассмотрение вопросов, связанных с соблюдением депутатом правил депутатской этики</w:t>
      </w: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 xml:space="preserve"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 Комиссия утверждается решением </w:t>
      </w:r>
      <w:r w:rsidR="007E4895">
        <w:t>Алексеевского</w:t>
      </w:r>
      <w:r w:rsidR="006E44E1">
        <w:t xml:space="preserve"> сельского </w:t>
      </w:r>
      <w:r w:rsidRPr="007661C5">
        <w:t>Совета депутатов в составе 5 человек на срок полномочий Совета депутатов соответствующего созыва.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3. На заседание комиссии 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5. 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6. В случае обвинения депутата в совершении неэтичных действий, депутат вправе подать в комиссию в письменном виде мотивированные 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7. 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в соответствии с действующим законодательством.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</w:t>
      </w:r>
      <w:r w:rsidR="006E44E1">
        <w:rPr>
          <w:b/>
          <w:bCs/>
        </w:rPr>
        <w:t>6</w:t>
      </w:r>
      <w:r w:rsidRPr="007661C5">
        <w:rPr>
          <w:b/>
          <w:bCs/>
        </w:rPr>
        <w:t>. Принятие решения комиссией по депутатской этике. Меры воздействия за нарушения правил депутатской этики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сделать замечание и предупредить о недопустимости нарушения настоящих Правил;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принудить к принесению депутатом публичных извинений, в том числе, и через СМИ в случае, если такое нарушение было допущено через них;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объявить депутату публичное порицание;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огласить на заседании Совета депутатов фактов, связанных с нарушением депутатом правил депутатской этики;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информировать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- 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lastRenderedPageBreak/>
        <w:t>3. Депутат обязан выполнить решение, принятое комиссией, в срок не позднее 30 дней со дня его принятия.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4. Депутат может быть освобожден от применения мер воздействия, если он своевременно принес публичные извинения.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  <w:r w:rsidRPr="007661C5">
        <w:rPr>
          <w:b/>
          <w:bCs/>
        </w:rPr>
        <w:t>Глава 7. ЗАКЛЮЧИТЕЛЬНЫЕ ПОЛОЖЕНИЯ</w:t>
      </w:r>
    </w:p>
    <w:p w:rsidR="00D84941" w:rsidRPr="007661C5" w:rsidRDefault="00D84941" w:rsidP="006E44E1">
      <w:pPr>
        <w:pStyle w:val="af4"/>
        <w:spacing w:before="0" w:beforeAutospacing="0" w:after="0" w:afterAutospacing="0"/>
        <w:jc w:val="center"/>
      </w:pPr>
    </w:p>
    <w:p w:rsidR="00D84941" w:rsidRPr="007661C5" w:rsidRDefault="00D84941" w:rsidP="006E44E1">
      <w:pPr>
        <w:pStyle w:val="af4"/>
        <w:spacing w:before="0" w:beforeAutospacing="0" w:after="0" w:afterAutospacing="0"/>
        <w:ind w:firstLine="539"/>
        <w:jc w:val="both"/>
      </w:pPr>
      <w:r w:rsidRPr="007661C5">
        <w:rPr>
          <w:b/>
          <w:bCs/>
        </w:rPr>
        <w:t>Статья 1</w:t>
      </w:r>
      <w:r w:rsidR="006E44E1">
        <w:rPr>
          <w:b/>
          <w:bCs/>
        </w:rPr>
        <w:t>7</w:t>
      </w:r>
      <w:r w:rsidRPr="007661C5">
        <w:rPr>
          <w:b/>
          <w:bCs/>
        </w:rPr>
        <w:t xml:space="preserve">. Изменения и дополнения в Положение о депутатской этике депутатов </w:t>
      </w:r>
      <w:r w:rsidR="0046591C">
        <w:rPr>
          <w:b/>
          <w:bCs/>
        </w:rPr>
        <w:t>Алексеевского сельского</w:t>
      </w:r>
      <w:r w:rsidRPr="007661C5">
        <w:rPr>
          <w:b/>
          <w:bCs/>
        </w:rPr>
        <w:t xml:space="preserve"> Совета депутатов</w:t>
      </w: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ind w:firstLine="539"/>
        <w:jc w:val="both"/>
      </w:pPr>
      <w:r w:rsidRPr="007661C5">
        <w:t>Изменения и дополнения в настоящее Положение вносятся решениями Совета депутатов.</w:t>
      </w: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Pr="007661C5" w:rsidRDefault="00D84941" w:rsidP="007661C5">
      <w:pPr>
        <w:pStyle w:val="af4"/>
        <w:spacing w:before="0" w:beforeAutospacing="0" w:after="0" w:afterAutospacing="0"/>
        <w:jc w:val="both"/>
      </w:pPr>
    </w:p>
    <w:p w:rsidR="00D84941" w:rsidRDefault="00D84941" w:rsidP="007661C5">
      <w:pPr>
        <w:pStyle w:val="af4"/>
        <w:spacing w:before="0" w:beforeAutospacing="0" w:after="0" w:afterAutospacing="0"/>
      </w:pPr>
    </w:p>
    <w:p w:rsidR="00D84941" w:rsidRDefault="00D84941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DC6D76" w:rsidRDefault="00DC6D76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af4"/>
        <w:spacing w:before="0" w:beforeAutospacing="0" w:after="0" w:afterAutospacing="0"/>
        <w:jc w:val="right"/>
      </w:pPr>
    </w:p>
    <w:p w:rsidR="007661C5" w:rsidRDefault="007661C5" w:rsidP="007661C5">
      <w:pPr>
        <w:pStyle w:val="1"/>
        <w:ind w:left="0" w:right="0"/>
        <w:jc w:val="right"/>
        <w:rPr>
          <w:sz w:val="20"/>
        </w:rPr>
      </w:pPr>
      <w:r w:rsidRPr="00EF7EC9">
        <w:rPr>
          <w:sz w:val="20"/>
        </w:rPr>
        <w:lastRenderedPageBreak/>
        <w:t>Приложение</w:t>
      </w:r>
      <w:r w:rsidR="00DC6D76">
        <w:rPr>
          <w:sz w:val="20"/>
        </w:rPr>
        <w:t xml:space="preserve"> № 2</w:t>
      </w:r>
      <w:r w:rsidRPr="00EF7EC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7661C5" w:rsidRDefault="007661C5" w:rsidP="007661C5">
      <w:pPr>
        <w:pStyle w:val="1"/>
        <w:ind w:left="0" w:righ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EF7EC9">
        <w:rPr>
          <w:sz w:val="20"/>
        </w:rPr>
        <w:t xml:space="preserve">к решению </w:t>
      </w:r>
      <w:proofErr w:type="gramStart"/>
      <w:r w:rsidR="0046591C">
        <w:rPr>
          <w:sz w:val="20"/>
        </w:rPr>
        <w:t>Алексеевского</w:t>
      </w:r>
      <w:proofErr w:type="gramEnd"/>
    </w:p>
    <w:p w:rsidR="007661C5" w:rsidRPr="006C3AF9" w:rsidRDefault="007661C5" w:rsidP="007661C5">
      <w:pPr>
        <w:pStyle w:val="1"/>
        <w:ind w:left="0" w:right="0"/>
        <w:jc w:val="right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сельского Совета депутатов</w:t>
      </w:r>
    </w:p>
    <w:p w:rsidR="007661C5" w:rsidRPr="007661C5" w:rsidRDefault="007661C5" w:rsidP="007661C5">
      <w:pPr>
        <w:jc w:val="right"/>
        <w:rPr>
          <w:sz w:val="20"/>
          <w:szCs w:val="20"/>
        </w:rPr>
      </w:pP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 w:rsidRPr="00EF7E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EF7EC9">
        <w:rPr>
          <w:sz w:val="20"/>
          <w:szCs w:val="20"/>
        </w:rPr>
        <w:t xml:space="preserve">от </w:t>
      </w:r>
      <w:r w:rsidR="007E4895">
        <w:rPr>
          <w:sz w:val="20"/>
          <w:szCs w:val="20"/>
        </w:rPr>
        <w:t>02.08.</w:t>
      </w:r>
      <w:r w:rsidRPr="00EF7EC9">
        <w:rPr>
          <w:sz w:val="20"/>
          <w:szCs w:val="20"/>
        </w:rPr>
        <w:t>20</w:t>
      </w:r>
      <w:r>
        <w:rPr>
          <w:sz w:val="20"/>
          <w:szCs w:val="20"/>
        </w:rPr>
        <w:t>22 г. №</w:t>
      </w:r>
      <w:r w:rsidR="007E4895">
        <w:rPr>
          <w:sz w:val="20"/>
          <w:szCs w:val="20"/>
        </w:rPr>
        <w:t xml:space="preserve"> 20-66</w:t>
      </w:r>
      <w:r>
        <w:rPr>
          <w:sz w:val="20"/>
          <w:szCs w:val="20"/>
        </w:rPr>
        <w:t>р</w:t>
      </w:r>
    </w:p>
    <w:p w:rsidR="00D84941" w:rsidRPr="007661C5" w:rsidRDefault="00D84941" w:rsidP="007661C5">
      <w:pPr>
        <w:pStyle w:val="af4"/>
        <w:spacing w:before="0" w:beforeAutospacing="0" w:after="0" w:afterAutospacing="0"/>
      </w:pPr>
    </w:p>
    <w:p w:rsidR="00D84941" w:rsidRPr="007661C5" w:rsidRDefault="00D84941" w:rsidP="0046591C">
      <w:pPr>
        <w:pStyle w:val="af4"/>
        <w:spacing w:before="0" w:beforeAutospacing="0" w:after="0" w:afterAutospacing="0"/>
        <w:rPr>
          <w:sz w:val="28"/>
          <w:szCs w:val="28"/>
        </w:rPr>
      </w:pPr>
      <w:bookmarkStart w:id="1" w:name="Par215"/>
      <w:bookmarkEnd w:id="1"/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46591C" w:rsidRDefault="0046591C" w:rsidP="004659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ДЕПУТАТСКОЙ ЭТИКЕ ДЕПУТАТОВ</w:t>
      </w:r>
    </w:p>
    <w:p w:rsidR="0046591C" w:rsidRDefault="0046591C" w:rsidP="004659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СЕЛЬСКОГО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СОВЕТА ДЕПУТАТОВ</w:t>
      </w:r>
    </w:p>
    <w:p w:rsidR="0046591C" w:rsidRDefault="0046591C" w:rsidP="0046591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Лазарев Алексей Сергеевич   - </w:t>
      </w:r>
      <w:r>
        <w:rPr>
          <w:rFonts w:ascii="Times New Roman CYR" w:hAnsi="Times New Roman CYR" w:cs="Times New Roman CYR"/>
          <w:sz w:val="28"/>
          <w:szCs w:val="28"/>
        </w:rPr>
        <w:t>председатель комиссии, депутат Алексеевского сельского Совета депутатов.</w:t>
      </w:r>
    </w:p>
    <w:p w:rsidR="0046591C" w:rsidRDefault="0046591C" w:rsidP="0046591C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- </w:t>
      </w:r>
      <w:r>
        <w:rPr>
          <w:rFonts w:ascii="Times New Roman CYR" w:hAnsi="Times New Roman CYR" w:cs="Times New Roman CYR"/>
          <w:sz w:val="28"/>
          <w:szCs w:val="28"/>
        </w:rPr>
        <w:t>секретарь комиссии, депутат Алексеевского сельского Совета депутатов.</w:t>
      </w:r>
    </w:p>
    <w:p w:rsidR="0046591C" w:rsidRDefault="0046591C" w:rsidP="0046591C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46591C" w:rsidRDefault="0046591C" w:rsidP="0046591C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Табачных Елена Григорьевна   - </w:t>
      </w:r>
      <w:r>
        <w:rPr>
          <w:rFonts w:ascii="Times New Roman CYR" w:hAnsi="Times New Roman CYR" w:cs="Times New Roman CYR"/>
          <w:sz w:val="28"/>
          <w:szCs w:val="28"/>
        </w:rPr>
        <w:t>заместитель председателя Алексеевского сельского  Совета депутатов.</w:t>
      </w:r>
    </w:p>
    <w:p w:rsidR="0046591C" w:rsidRDefault="0046591C" w:rsidP="0046591C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Кривовяз </w:t>
      </w:r>
      <w:proofErr w:type="spellStart"/>
      <w:r>
        <w:rPr>
          <w:sz w:val="28"/>
          <w:szCs w:val="28"/>
        </w:rPr>
        <w:t>Алефтина</w:t>
      </w:r>
      <w:proofErr w:type="spellEnd"/>
      <w:r>
        <w:rPr>
          <w:sz w:val="28"/>
          <w:szCs w:val="28"/>
        </w:rPr>
        <w:t xml:space="preserve"> Николаевна - </w:t>
      </w:r>
      <w:r>
        <w:rPr>
          <w:rFonts w:ascii="Times New Roman CYR" w:hAnsi="Times New Roman CYR" w:cs="Times New Roman CYR"/>
          <w:sz w:val="28"/>
          <w:szCs w:val="28"/>
        </w:rPr>
        <w:t>депутат Алексеевского сельского Совета депутатов.</w:t>
      </w:r>
    </w:p>
    <w:p w:rsidR="0046591C" w:rsidRDefault="0046591C" w:rsidP="004659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B11B2" w:rsidRDefault="0046591C" w:rsidP="0046591C">
      <w:pPr>
        <w:jc w:val="both"/>
      </w:pPr>
      <w:proofErr w:type="spellStart"/>
      <w:r>
        <w:rPr>
          <w:sz w:val="28"/>
          <w:szCs w:val="28"/>
        </w:rPr>
        <w:t>Карапунарлы</w:t>
      </w:r>
      <w:proofErr w:type="spellEnd"/>
      <w:r>
        <w:rPr>
          <w:sz w:val="28"/>
          <w:szCs w:val="28"/>
        </w:rPr>
        <w:t xml:space="preserve"> Валентина Ивановна - </w:t>
      </w:r>
      <w:r>
        <w:rPr>
          <w:rFonts w:ascii="Times New Roman CYR" w:hAnsi="Times New Roman CYR" w:cs="Times New Roman CYR"/>
          <w:sz w:val="28"/>
          <w:szCs w:val="28"/>
        </w:rPr>
        <w:t>депутат Алексеевского сельского Совета депутатов.</w:t>
      </w:r>
    </w:p>
    <w:p w:rsidR="0046591C" w:rsidRPr="007661C5" w:rsidRDefault="0046591C" w:rsidP="007661C5">
      <w:pPr>
        <w:jc w:val="center"/>
      </w:pPr>
    </w:p>
    <w:sectPr w:rsidR="0046591C" w:rsidRPr="007661C5" w:rsidSect="00486668">
      <w:footerReference w:type="even" r:id="rId9"/>
      <w:footerReference w:type="default" r:id="rId10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E9" w:rsidRDefault="000E13E9">
      <w:r>
        <w:separator/>
      </w:r>
    </w:p>
  </w:endnote>
  <w:endnote w:type="continuationSeparator" w:id="0">
    <w:p w:rsidR="000E13E9" w:rsidRDefault="000E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E1" w:rsidRDefault="00E64DF7" w:rsidP="00A00D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44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4E1" w:rsidRDefault="006E44E1" w:rsidP="00A00D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E1" w:rsidRPr="00C344D5" w:rsidRDefault="006E44E1" w:rsidP="000953D0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E9" w:rsidRDefault="000E13E9">
      <w:r>
        <w:separator/>
      </w:r>
    </w:p>
  </w:footnote>
  <w:footnote w:type="continuationSeparator" w:id="0">
    <w:p w:rsidR="000E13E9" w:rsidRDefault="000E1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95"/>
    <w:rsid w:val="00004F80"/>
    <w:rsid w:val="00007891"/>
    <w:rsid w:val="000138D8"/>
    <w:rsid w:val="000238AC"/>
    <w:rsid w:val="000335A1"/>
    <w:rsid w:val="00034902"/>
    <w:rsid w:val="000369C2"/>
    <w:rsid w:val="0004123D"/>
    <w:rsid w:val="00045EA5"/>
    <w:rsid w:val="00047445"/>
    <w:rsid w:val="00060E24"/>
    <w:rsid w:val="00063492"/>
    <w:rsid w:val="00066EDB"/>
    <w:rsid w:val="00071909"/>
    <w:rsid w:val="000768B3"/>
    <w:rsid w:val="000863AA"/>
    <w:rsid w:val="00093188"/>
    <w:rsid w:val="00093C66"/>
    <w:rsid w:val="00093FAA"/>
    <w:rsid w:val="00094040"/>
    <w:rsid w:val="000953D0"/>
    <w:rsid w:val="000A14D0"/>
    <w:rsid w:val="000A5D4E"/>
    <w:rsid w:val="000C3945"/>
    <w:rsid w:val="000C426B"/>
    <w:rsid w:val="000E13E9"/>
    <w:rsid w:val="000E3F0E"/>
    <w:rsid w:val="000E6E31"/>
    <w:rsid w:val="000F13CA"/>
    <w:rsid w:val="000F3908"/>
    <w:rsid w:val="00101862"/>
    <w:rsid w:val="00106DE4"/>
    <w:rsid w:val="00115D71"/>
    <w:rsid w:val="00126EC7"/>
    <w:rsid w:val="001275C3"/>
    <w:rsid w:val="00127C6A"/>
    <w:rsid w:val="001434EC"/>
    <w:rsid w:val="0014574D"/>
    <w:rsid w:val="00153A98"/>
    <w:rsid w:val="00162678"/>
    <w:rsid w:val="001676D7"/>
    <w:rsid w:val="00180A36"/>
    <w:rsid w:val="001821CF"/>
    <w:rsid w:val="001832EE"/>
    <w:rsid w:val="00183F52"/>
    <w:rsid w:val="0019046E"/>
    <w:rsid w:val="00197B62"/>
    <w:rsid w:val="001B254B"/>
    <w:rsid w:val="001B427D"/>
    <w:rsid w:val="001B4CB1"/>
    <w:rsid w:val="001C43E4"/>
    <w:rsid w:val="001D0EC5"/>
    <w:rsid w:val="001D120C"/>
    <w:rsid w:val="001D1224"/>
    <w:rsid w:val="001E0D0F"/>
    <w:rsid w:val="001F1510"/>
    <w:rsid w:val="001F2381"/>
    <w:rsid w:val="001F6105"/>
    <w:rsid w:val="001F71BE"/>
    <w:rsid w:val="00213EFC"/>
    <w:rsid w:val="00224C39"/>
    <w:rsid w:val="002265BA"/>
    <w:rsid w:val="00226AD2"/>
    <w:rsid w:val="0023114B"/>
    <w:rsid w:val="002334C9"/>
    <w:rsid w:val="00234657"/>
    <w:rsid w:val="00237C59"/>
    <w:rsid w:val="002449D4"/>
    <w:rsid w:val="002656D6"/>
    <w:rsid w:val="00272320"/>
    <w:rsid w:val="00292642"/>
    <w:rsid w:val="00292ADF"/>
    <w:rsid w:val="00293565"/>
    <w:rsid w:val="00294AEB"/>
    <w:rsid w:val="002A4D97"/>
    <w:rsid w:val="002B17AA"/>
    <w:rsid w:val="002C2675"/>
    <w:rsid w:val="002C2898"/>
    <w:rsid w:val="002C5373"/>
    <w:rsid w:val="002D43C3"/>
    <w:rsid w:val="002E2DBF"/>
    <w:rsid w:val="002E5EE3"/>
    <w:rsid w:val="002E682F"/>
    <w:rsid w:val="002F667F"/>
    <w:rsid w:val="00300D43"/>
    <w:rsid w:val="0030545F"/>
    <w:rsid w:val="00305D5E"/>
    <w:rsid w:val="003118D3"/>
    <w:rsid w:val="00316BAD"/>
    <w:rsid w:val="00371EBC"/>
    <w:rsid w:val="00373648"/>
    <w:rsid w:val="00375BDE"/>
    <w:rsid w:val="00377662"/>
    <w:rsid w:val="003809F1"/>
    <w:rsid w:val="00392FBD"/>
    <w:rsid w:val="003A0D59"/>
    <w:rsid w:val="003A27E7"/>
    <w:rsid w:val="003B1A2D"/>
    <w:rsid w:val="003B1E2D"/>
    <w:rsid w:val="003B4466"/>
    <w:rsid w:val="003D139C"/>
    <w:rsid w:val="003F732D"/>
    <w:rsid w:val="00413613"/>
    <w:rsid w:val="004147A6"/>
    <w:rsid w:val="00414BA6"/>
    <w:rsid w:val="00432146"/>
    <w:rsid w:val="00434885"/>
    <w:rsid w:val="00437C2C"/>
    <w:rsid w:val="0045103F"/>
    <w:rsid w:val="004622D0"/>
    <w:rsid w:val="0046591C"/>
    <w:rsid w:val="0047072E"/>
    <w:rsid w:val="0047406A"/>
    <w:rsid w:val="0048343D"/>
    <w:rsid w:val="00486510"/>
    <w:rsid w:val="00486668"/>
    <w:rsid w:val="00487144"/>
    <w:rsid w:val="00496685"/>
    <w:rsid w:val="004A3C9B"/>
    <w:rsid w:val="004A4DC8"/>
    <w:rsid w:val="004A63D3"/>
    <w:rsid w:val="004B0208"/>
    <w:rsid w:val="004B1A53"/>
    <w:rsid w:val="004C0C3E"/>
    <w:rsid w:val="004C3520"/>
    <w:rsid w:val="004D16F8"/>
    <w:rsid w:val="004D22A5"/>
    <w:rsid w:val="004D31E1"/>
    <w:rsid w:val="004D60F6"/>
    <w:rsid w:val="004E0B5C"/>
    <w:rsid w:val="004E4497"/>
    <w:rsid w:val="004F0392"/>
    <w:rsid w:val="004F0ED4"/>
    <w:rsid w:val="004F52FA"/>
    <w:rsid w:val="00516FD1"/>
    <w:rsid w:val="005208B1"/>
    <w:rsid w:val="005251E2"/>
    <w:rsid w:val="00534D19"/>
    <w:rsid w:val="00542CA4"/>
    <w:rsid w:val="00544D43"/>
    <w:rsid w:val="00547D30"/>
    <w:rsid w:val="005516F9"/>
    <w:rsid w:val="005537CE"/>
    <w:rsid w:val="00554658"/>
    <w:rsid w:val="00563F20"/>
    <w:rsid w:val="005723B5"/>
    <w:rsid w:val="0057620F"/>
    <w:rsid w:val="00584648"/>
    <w:rsid w:val="00585F30"/>
    <w:rsid w:val="00587FFC"/>
    <w:rsid w:val="00590C79"/>
    <w:rsid w:val="00592CF4"/>
    <w:rsid w:val="0059531D"/>
    <w:rsid w:val="00595855"/>
    <w:rsid w:val="0059776C"/>
    <w:rsid w:val="005A1643"/>
    <w:rsid w:val="005A6C02"/>
    <w:rsid w:val="005B14CB"/>
    <w:rsid w:val="005C462B"/>
    <w:rsid w:val="005D0F1C"/>
    <w:rsid w:val="005D53CB"/>
    <w:rsid w:val="005D6AD8"/>
    <w:rsid w:val="005D7001"/>
    <w:rsid w:val="005D7F6B"/>
    <w:rsid w:val="005E33B2"/>
    <w:rsid w:val="005F4B84"/>
    <w:rsid w:val="005F774E"/>
    <w:rsid w:val="00600D82"/>
    <w:rsid w:val="0061061A"/>
    <w:rsid w:val="00614534"/>
    <w:rsid w:val="0062119A"/>
    <w:rsid w:val="00624754"/>
    <w:rsid w:val="006270A2"/>
    <w:rsid w:val="00634CA0"/>
    <w:rsid w:val="00643736"/>
    <w:rsid w:val="006441CD"/>
    <w:rsid w:val="006461F7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96723"/>
    <w:rsid w:val="006B63AC"/>
    <w:rsid w:val="006C0218"/>
    <w:rsid w:val="006C1042"/>
    <w:rsid w:val="006C3053"/>
    <w:rsid w:val="006C3AF9"/>
    <w:rsid w:val="006C7325"/>
    <w:rsid w:val="006D41EF"/>
    <w:rsid w:val="006D666D"/>
    <w:rsid w:val="006E027F"/>
    <w:rsid w:val="006E28A1"/>
    <w:rsid w:val="006E44E1"/>
    <w:rsid w:val="006E7796"/>
    <w:rsid w:val="006F7F2D"/>
    <w:rsid w:val="00701146"/>
    <w:rsid w:val="00704784"/>
    <w:rsid w:val="00707D36"/>
    <w:rsid w:val="007110D6"/>
    <w:rsid w:val="00713424"/>
    <w:rsid w:val="007141F8"/>
    <w:rsid w:val="007173D3"/>
    <w:rsid w:val="00721502"/>
    <w:rsid w:val="007318D8"/>
    <w:rsid w:val="00747E12"/>
    <w:rsid w:val="007503D7"/>
    <w:rsid w:val="00751B8A"/>
    <w:rsid w:val="00752F95"/>
    <w:rsid w:val="007557C2"/>
    <w:rsid w:val="00761C66"/>
    <w:rsid w:val="007661C5"/>
    <w:rsid w:val="00775E90"/>
    <w:rsid w:val="00796685"/>
    <w:rsid w:val="007A7292"/>
    <w:rsid w:val="007B10CE"/>
    <w:rsid w:val="007B2042"/>
    <w:rsid w:val="007C422D"/>
    <w:rsid w:val="007C680D"/>
    <w:rsid w:val="007C75C5"/>
    <w:rsid w:val="007C7A28"/>
    <w:rsid w:val="007C7EF2"/>
    <w:rsid w:val="007D0123"/>
    <w:rsid w:val="007D4DE0"/>
    <w:rsid w:val="007E00E2"/>
    <w:rsid w:val="007E4895"/>
    <w:rsid w:val="007F1A65"/>
    <w:rsid w:val="007F301F"/>
    <w:rsid w:val="007F5039"/>
    <w:rsid w:val="007F5B57"/>
    <w:rsid w:val="007F702D"/>
    <w:rsid w:val="00807DE3"/>
    <w:rsid w:val="00813C59"/>
    <w:rsid w:val="008212F2"/>
    <w:rsid w:val="00842FB0"/>
    <w:rsid w:val="00847D1D"/>
    <w:rsid w:val="00851EC9"/>
    <w:rsid w:val="008537A9"/>
    <w:rsid w:val="00857B8D"/>
    <w:rsid w:val="00863002"/>
    <w:rsid w:val="00863043"/>
    <w:rsid w:val="00867FAC"/>
    <w:rsid w:val="008733D8"/>
    <w:rsid w:val="008742E6"/>
    <w:rsid w:val="00880BFC"/>
    <w:rsid w:val="00884BF6"/>
    <w:rsid w:val="0088743D"/>
    <w:rsid w:val="00893AC4"/>
    <w:rsid w:val="00893D06"/>
    <w:rsid w:val="008960E3"/>
    <w:rsid w:val="0089743A"/>
    <w:rsid w:val="008A4908"/>
    <w:rsid w:val="008A56C7"/>
    <w:rsid w:val="008A7831"/>
    <w:rsid w:val="008B11B2"/>
    <w:rsid w:val="008C0911"/>
    <w:rsid w:val="008C19B9"/>
    <w:rsid w:val="008C2F62"/>
    <w:rsid w:val="008C39C0"/>
    <w:rsid w:val="008C4D39"/>
    <w:rsid w:val="008D1E4A"/>
    <w:rsid w:val="008D3C17"/>
    <w:rsid w:val="008D778C"/>
    <w:rsid w:val="008F5D48"/>
    <w:rsid w:val="008F65F4"/>
    <w:rsid w:val="00904E33"/>
    <w:rsid w:val="009154F0"/>
    <w:rsid w:val="00917448"/>
    <w:rsid w:val="00920088"/>
    <w:rsid w:val="00931840"/>
    <w:rsid w:val="0093634F"/>
    <w:rsid w:val="00945743"/>
    <w:rsid w:val="00951029"/>
    <w:rsid w:val="00955A6D"/>
    <w:rsid w:val="00956874"/>
    <w:rsid w:val="00973460"/>
    <w:rsid w:val="009816EB"/>
    <w:rsid w:val="00993BFC"/>
    <w:rsid w:val="0099481A"/>
    <w:rsid w:val="009963E4"/>
    <w:rsid w:val="009B0921"/>
    <w:rsid w:val="009B19D1"/>
    <w:rsid w:val="009C20E8"/>
    <w:rsid w:val="009C4F72"/>
    <w:rsid w:val="009C61EB"/>
    <w:rsid w:val="009D0A3E"/>
    <w:rsid w:val="009D24C6"/>
    <w:rsid w:val="009D61E3"/>
    <w:rsid w:val="009E39FB"/>
    <w:rsid w:val="009F4C1E"/>
    <w:rsid w:val="009F7DD1"/>
    <w:rsid w:val="00A00D90"/>
    <w:rsid w:val="00A01A7B"/>
    <w:rsid w:val="00A16114"/>
    <w:rsid w:val="00A30592"/>
    <w:rsid w:val="00A43D0C"/>
    <w:rsid w:val="00A461A4"/>
    <w:rsid w:val="00A504E0"/>
    <w:rsid w:val="00A51849"/>
    <w:rsid w:val="00A52295"/>
    <w:rsid w:val="00A5356B"/>
    <w:rsid w:val="00A6427F"/>
    <w:rsid w:val="00A66E51"/>
    <w:rsid w:val="00A74697"/>
    <w:rsid w:val="00A866F9"/>
    <w:rsid w:val="00A90FA3"/>
    <w:rsid w:val="00A95B5E"/>
    <w:rsid w:val="00AB0D32"/>
    <w:rsid w:val="00AC0D86"/>
    <w:rsid w:val="00AC1664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E49"/>
    <w:rsid w:val="00B23A54"/>
    <w:rsid w:val="00B23B79"/>
    <w:rsid w:val="00B34A22"/>
    <w:rsid w:val="00B34ADB"/>
    <w:rsid w:val="00B44402"/>
    <w:rsid w:val="00B475F7"/>
    <w:rsid w:val="00B47FD2"/>
    <w:rsid w:val="00B505B6"/>
    <w:rsid w:val="00B55120"/>
    <w:rsid w:val="00B65749"/>
    <w:rsid w:val="00B72351"/>
    <w:rsid w:val="00B7376E"/>
    <w:rsid w:val="00B80D10"/>
    <w:rsid w:val="00B8772B"/>
    <w:rsid w:val="00B928AF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C77C9"/>
    <w:rsid w:val="00BD5EDC"/>
    <w:rsid w:val="00BE2A15"/>
    <w:rsid w:val="00BE51EF"/>
    <w:rsid w:val="00BF29C5"/>
    <w:rsid w:val="00C002B4"/>
    <w:rsid w:val="00C05293"/>
    <w:rsid w:val="00C07AB8"/>
    <w:rsid w:val="00C101FD"/>
    <w:rsid w:val="00C31B5C"/>
    <w:rsid w:val="00C33655"/>
    <w:rsid w:val="00C55C50"/>
    <w:rsid w:val="00C67E5A"/>
    <w:rsid w:val="00C71C07"/>
    <w:rsid w:val="00C8050A"/>
    <w:rsid w:val="00C8431B"/>
    <w:rsid w:val="00C843DA"/>
    <w:rsid w:val="00C91966"/>
    <w:rsid w:val="00C91C79"/>
    <w:rsid w:val="00CA2A6A"/>
    <w:rsid w:val="00CB37E3"/>
    <w:rsid w:val="00CC2332"/>
    <w:rsid w:val="00CC6E7F"/>
    <w:rsid w:val="00CC722A"/>
    <w:rsid w:val="00CD5E0F"/>
    <w:rsid w:val="00CE79FA"/>
    <w:rsid w:val="00D1500B"/>
    <w:rsid w:val="00D162F9"/>
    <w:rsid w:val="00D235E0"/>
    <w:rsid w:val="00D3312F"/>
    <w:rsid w:val="00D36A85"/>
    <w:rsid w:val="00D40562"/>
    <w:rsid w:val="00D5018D"/>
    <w:rsid w:val="00D5211A"/>
    <w:rsid w:val="00D84941"/>
    <w:rsid w:val="00D8715A"/>
    <w:rsid w:val="00D9581C"/>
    <w:rsid w:val="00D97B67"/>
    <w:rsid w:val="00DA78D9"/>
    <w:rsid w:val="00DB45D7"/>
    <w:rsid w:val="00DB5EF5"/>
    <w:rsid w:val="00DC4395"/>
    <w:rsid w:val="00DC6D76"/>
    <w:rsid w:val="00DD59CE"/>
    <w:rsid w:val="00DE3274"/>
    <w:rsid w:val="00DE452B"/>
    <w:rsid w:val="00DE7FF9"/>
    <w:rsid w:val="00DF4A46"/>
    <w:rsid w:val="00DF4B5F"/>
    <w:rsid w:val="00DF77D2"/>
    <w:rsid w:val="00E05CE8"/>
    <w:rsid w:val="00E2001D"/>
    <w:rsid w:val="00E31C38"/>
    <w:rsid w:val="00E50C4B"/>
    <w:rsid w:val="00E5428A"/>
    <w:rsid w:val="00E57EC9"/>
    <w:rsid w:val="00E60C4F"/>
    <w:rsid w:val="00E64DF7"/>
    <w:rsid w:val="00E728D2"/>
    <w:rsid w:val="00E72E05"/>
    <w:rsid w:val="00E7791C"/>
    <w:rsid w:val="00E81FEC"/>
    <w:rsid w:val="00E92C37"/>
    <w:rsid w:val="00E932C5"/>
    <w:rsid w:val="00E94BBE"/>
    <w:rsid w:val="00E95762"/>
    <w:rsid w:val="00E97882"/>
    <w:rsid w:val="00EA2DA9"/>
    <w:rsid w:val="00EA2FE4"/>
    <w:rsid w:val="00EA4F52"/>
    <w:rsid w:val="00EA4FA7"/>
    <w:rsid w:val="00EA689E"/>
    <w:rsid w:val="00EB2A7A"/>
    <w:rsid w:val="00EB64D1"/>
    <w:rsid w:val="00EC02CE"/>
    <w:rsid w:val="00EC11EA"/>
    <w:rsid w:val="00EC7302"/>
    <w:rsid w:val="00EC7E6B"/>
    <w:rsid w:val="00ED7B9D"/>
    <w:rsid w:val="00EE0E98"/>
    <w:rsid w:val="00EF5EC6"/>
    <w:rsid w:val="00EF7EC9"/>
    <w:rsid w:val="00F136F4"/>
    <w:rsid w:val="00F170D2"/>
    <w:rsid w:val="00F205D1"/>
    <w:rsid w:val="00F32068"/>
    <w:rsid w:val="00F33C64"/>
    <w:rsid w:val="00F43652"/>
    <w:rsid w:val="00F4450A"/>
    <w:rsid w:val="00F45E19"/>
    <w:rsid w:val="00F60B8E"/>
    <w:rsid w:val="00F643C0"/>
    <w:rsid w:val="00F6643D"/>
    <w:rsid w:val="00F6693D"/>
    <w:rsid w:val="00F70E86"/>
    <w:rsid w:val="00F73666"/>
    <w:rsid w:val="00F768A7"/>
    <w:rsid w:val="00F86226"/>
    <w:rsid w:val="00F903EF"/>
    <w:rsid w:val="00FA1367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7D46"/>
    <w:rsid w:val="00FD3449"/>
    <w:rsid w:val="00FD5C42"/>
    <w:rsid w:val="00FE4815"/>
    <w:rsid w:val="00FF79B9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84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link w:val="a5"/>
    <w:uiPriority w:val="99"/>
    <w:rsid w:val="00AF3C80"/>
    <w:rPr>
      <w:sz w:val="20"/>
      <w:szCs w:val="20"/>
    </w:rPr>
  </w:style>
  <w:style w:type="character" w:styleId="a6">
    <w:name w:val="footnote reference"/>
    <w:uiPriority w:val="99"/>
    <w:rsid w:val="00AF3C80"/>
    <w:rPr>
      <w:vertAlign w:val="superscript"/>
    </w:rPr>
  </w:style>
  <w:style w:type="paragraph" w:styleId="a7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0D90"/>
  </w:style>
  <w:style w:type="character" w:customStyle="1" w:styleId="10">
    <w:name w:val="Заголовок 1 Знак"/>
    <w:link w:val="1"/>
    <w:rsid w:val="00A51849"/>
    <w:rPr>
      <w:sz w:val="28"/>
    </w:rPr>
  </w:style>
  <w:style w:type="character" w:customStyle="1" w:styleId="a5">
    <w:name w:val="Текст сноски Знак"/>
    <w:link w:val="a4"/>
    <w:uiPriority w:val="99"/>
    <w:rsid w:val="00A51849"/>
  </w:style>
  <w:style w:type="paragraph" w:styleId="a9">
    <w:name w:val="Title"/>
    <w:basedOn w:val="a"/>
    <w:link w:val="aa"/>
    <w:qFormat/>
    <w:rsid w:val="00A51849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A51849"/>
    <w:rPr>
      <w:sz w:val="28"/>
    </w:rPr>
  </w:style>
  <w:style w:type="paragraph" w:styleId="ab">
    <w:name w:val="header"/>
    <w:basedOn w:val="a"/>
    <w:link w:val="ac"/>
    <w:rsid w:val="00DB5E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B5EF5"/>
    <w:rPr>
      <w:sz w:val="24"/>
      <w:szCs w:val="24"/>
    </w:rPr>
  </w:style>
  <w:style w:type="paragraph" w:customStyle="1" w:styleId="ConsPlusNormal">
    <w:name w:val="ConsPlusNormal"/>
    <w:uiPriority w:val="99"/>
    <w:rsid w:val="00F86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EA689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A689E"/>
    <w:rPr>
      <w:rFonts w:ascii="Tahoma" w:hAnsi="Tahoma" w:cs="Tahoma"/>
      <w:sz w:val="16"/>
      <w:szCs w:val="16"/>
    </w:rPr>
  </w:style>
  <w:style w:type="character" w:styleId="af">
    <w:name w:val="annotation reference"/>
    <w:rsid w:val="00007891"/>
    <w:rPr>
      <w:sz w:val="16"/>
      <w:szCs w:val="16"/>
    </w:rPr>
  </w:style>
  <w:style w:type="paragraph" w:styleId="af0">
    <w:name w:val="annotation text"/>
    <w:basedOn w:val="a"/>
    <w:link w:val="af1"/>
    <w:rsid w:val="000078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07891"/>
  </w:style>
  <w:style w:type="paragraph" w:styleId="af2">
    <w:name w:val="annotation subject"/>
    <w:basedOn w:val="af0"/>
    <w:next w:val="af0"/>
    <w:link w:val="af3"/>
    <w:rsid w:val="00007891"/>
    <w:rPr>
      <w:b/>
      <w:bCs/>
    </w:rPr>
  </w:style>
  <w:style w:type="character" w:customStyle="1" w:styleId="af3">
    <w:name w:val="Тема примечания Знак"/>
    <w:link w:val="af2"/>
    <w:rsid w:val="00007891"/>
    <w:rPr>
      <w:b/>
      <w:bCs/>
    </w:rPr>
  </w:style>
  <w:style w:type="paragraph" w:styleId="af4">
    <w:name w:val="Normal (Web)"/>
    <w:basedOn w:val="a"/>
    <w:uiPriority w:val="99"/>
    <w:unhideWhenUsed/>
    <w:rsid w:val="007A729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1F2381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1F2381"/>
    <w:rPr>
      <w:color w:val="0000FF"/>
      <w:u w:val="single"/>
    </w:rPr>
  </w:style>
  <w:style w:type="paragraph" w:customStyle="1" w:styleId="11">
    <w:name w:val="Знак1"/>
    <w:basedOn w:val="a"/>
    <w:rsid w:val="00D871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Strong"/>
    <w:basedOn w:val="a0"/>
    <w:qFormat/>
    <w:rsid w:val="00D84941"/>
    <w:rPr>
      <w:b/>
      <w:bCs/>
    </w:rPr>
  </w:style>
  <w:style w:type="paragraph" w:styleId="af8">
    <w:name w:val="List Paragraph"/>
    <w:basedOn w:val="a"/>
    <w:link w:val="af9"/>
    <w:uiPriority w:val="34"/>
    <w:qFormat/>
    <w:rsid w:val="0046591C"/>
    <w:pPr>
      <w:ind w:left="720"/>
      <w:contextualSpacing/>
    </w:pPr>
    <w:rPr>
      <w:sz w:val="28"/>
      <w:szCs w:val="28"/>
    </w:rPr>
  </w:style>
  <w:style w:type="character" w:customStyle="1" w:styleId="af9">
    <w:name w:val="Абзац списка Знак"/>
    <w:link w:val="af8"/>
    <w:uiPriority w:val="34"/>
    <w:locked/>
    <w:rsid w:val="0046591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общественном самоуправлении в г</vt:lpstr>
    </vt:vector>
  </TitlesOfParts>
  <Company>Совет МО</Company>
  <LinksUpToDate>false</LinksUpToDate>
  <CharactersWithSpaces>21750</CharactersWithSpaces>
  <SharedDoc>false</SharedDoc>
  <HLinks>
    <vt:vector size="18" baseType="variant"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consultantplus://offline/ref=B24966FC777D1F06C8FAC7704F665C219C00BC85F1B21622B842A3FFD39DE8E078A504C9AC8F63358170E68AC9CBCAB23BF2CE1F2CA65C59B9BBD53EtDO8H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consultantplus://offline/ref=B24966FC777D1F06C8FAC7704F665C219C00BC85F1B21622B842A3FFD39DE8E078A504C9AC8F63358170E68AC9CBCAB23BF2CE1F2CA65C59B9BBD53EtDO8H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consultantplus://offline/ref=B24966FC777D1F06C8FAC7704F665C219C00BC85F2BD1E24BD45A3FFD39DE8E078A504C9BE8F3B398079F88BCFDE9CE37DtAO5H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creator>Коськин Максим Сергеевич</dc:creator>
  <cp:lastModifiedBy>User</cp:lastModifiedBy>
  <cp:revision>2</cp:revision>
  <cp:lastPrinted>2022-08-03T06:16:00Z</cp:lastPrinted>
  <dcterms:created xsi:type="dcterms:W3CDTF">2022-08-03T06:16:00Z</dcterms:created>
  <dcterms:modified xsi:type="dcterms:W3CDTF">2022-08-03T06:16:00Z</dcterms:modified>
</cp:coreProperties>
</file>