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3" w:rsidRPr="0077768F" w:rsidRDefault="006E6260" w:rsidP="009826A0">
      <w:pPr>
        <w:tabs>
          <w:tab w:val="left" w:pos="4140"/>
          <w:tab w:val="center" w:pos="4962"/>
        </w:tabs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768F">
        <w:rPr>
          <w:sz w:val="28"/>
          <w:szCs w:val="28"/>
        </w:rPr>
        <w:tab/>
      </w:r>
      <w:r w:rsidR="00894F33" w:rsidRPr="0077768F">
        <w:rPr>
          <w:sz w:val="28"/>
          <w:szCs w:val="28"/>
        </w:rPr>
        <w:t xml:space="preserve">  </w:t>
      </w:r>
      <w:r w:rsidR="00983D20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B7" w:rsidRPr="0077768F" w:rsidRDefault="006A1DBA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АЛЕКСЕЕ</w:t>
      </w:r>
      <w:r w:rsidR="00EF36B7" w:rsidRPr="0077768F">
        <w:rPr>
          <w:sz w:val="28"/>
          <w:szCs w:val="28"/>
        </w:rPr>
        <w:t>В</w:t>
      </w:r>
      <w:r w:rsidRPr="0077768F">
        <w:rPr>
          <w:sz w:val="28"/>
          <w:szCs w:val="28"/>
        </w:rPr>
        <w:t>СКИЙ</w:t>
      </w:r>
      <w:r w:rsidR="00EF36B7" w:rsidRPr="0077768F">
        <w:rPr>
          <w:sz w:val="28"/>
          <w:szCs w:val="28"/>
        </w:rPr>
        <w:t xml:space="preserve"> СЕЛЬСКИЙ СОВЕТ ДЕПУТАТ</w:t>
      </w:r>
    </w:p>
    <w:p w:rsidR="00894F33" w:rsidRPr="0077768F" w:rsidRDefault="00EF36B7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КУ</w:t>
      </w:r>
      <w:r w:rsidR="00894F33" w:rsidRPr="0077768F">
        <w:rPr>
          <w:sz w:val="28"/>
          <w:szCs w:val="28"/>
        </w:rPr>
        <w:t>РАГИНСКОГО РАЙОНА КРАСНОЯРСКОГО КРАЯ</w:t>
      </w:r>
    </w:p>
    <w:p w:rsidR="00894F33" w:rsidRPr="0077768F" w:rsidRDefault="00894F33" w:rsidP="0077768F">
      <w:pPr>
        <w:jc w:val="center"/>
        <w:rPr>
          <w:sz w:val="28"/>
          <w:szCs w:val="28"/>
        </w:rPr>
      </w:pPr>
    </w:p>
    <w:p w:rsidR="00894F33" w:rsidRPr="0077768F" w:rsidRDefault="00894F33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РЕШЕНИЕ</w:t>
      </w:r>
    </w:p>
    <w:p w:rsidR="00894F33" w:rsidRPr="00894F33" w:rsidRDefault="00894F33" w:rsidP="0077768F">
      <w:pPr>
        <w:jc w:val="center"/>
        <w:rPr>
          <w:b/>
          <w:sz w:val="28"/>
          <w:szCs w:val="28"/>
        </w:rPr>
      </w:pPr>
    </w:p>
    <w:p w:rsidR="00894F33" w:rsidRDefault="001233DF" w:rsidP="0077768F">
      <w:pPr>
        <w:shd w:val="clear" w:color="auto" w:fill="FFFFFF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>0</w:t>
      </w:r>
      <w:r w:rsidR="00CB7294">
        <w:rPr>
          <w:sz w:val="28"/>
          <w:szCs w:val="28"/>
        </w:rPr>
        <w:t>0</w:t>
      </w:r>
      <w:r w:rsidRPr="00A104B8">
        <w:rPr>
          <w:sz w:val="28"/>
          <w:szCs w:val="28"/>
        </w:rPr>
        <w:t>.</w:t>
      </w:r>
      <w:r w:rsidR="00CB7294">
        <w:rPr>
          <w:sz w:val="28"/>
          <w:szCs w:val="28"/>
        </w:rPr>
        <w:t>0</w:t>
      </w:r>
      <w:r w:rsidRPr="00A104B8">
        <w:rPr>
          <w:sz w:val="28"/>
          <w:szCs w:val="28"/>
        </w:rPr>
        <w:t>0</w:t>
      </w:r>
      <w:r w:rsidR="006A2790" w:rsidRPr="00A104B8">
        <w:rPr>
          <w:sz w:val="28"/>
          <w:szCs w:val="28"/>
        </w:rPr>
        <w:t>.20</w:t>
      </w:r>
      <w:r w:rsidR="002C142A" w:rsidRPr="00A104B8">
        <w:rPr>
          <w:sz w:val="28"/>
          <w:szCs w:val="28"/>
        </w:rPr>
        <w:t>2</w:t>
      </w:r>
      <w:r w:rsidR="00CB7294">
        <w:rPr>
          <w:sz w:val="28"/>
          <w:szCs w:val="28"/>
        </w:rPr>
        <w:t>1</w:t>
      </w:r>
      <w:r w:rsidR="00842488">
        <w:rPr>
          <w:sz w:val="28"/>
          <w:szCs w:val="28"/>
        </w:rPr>
        <w:t xml:space="preserve">                                        </w:t>
      </w:r>
      <w:r w:rsidR="00894F33" w:rsidRPr="00894F33">
        <w:rPr>
          <w:sz w:val="28"/>
          <w:szCs w:val="28"/>
        </w:rPr>
        <w:t xml:space="preserve">с. </w:t>
      </w:r>
      <w:r w:rsidR="006A1DBA" w:rsidRPr="00A104B8">
        <w:rPr>
          <w:sz w:val="28"/>
          <w:szCs w:val="28"/>
        </w:rPr>
        <w:t>Алексеевка</w:t>
      </w:r>
      <w:r w:rsidR="00894F33" w:rsidRPr="00A104B8">
        <w:rPr>
          <w:sz w:val="28"/>
          <w:szCs w:val="28"/>
        </w:rPr>
        <w:t xml:space="preserve">            </w:t>
      </w:r>
      <w:r w:rsidR="006E6260" w:rsidRPr="00A104B8">
        <w:rPr>
          <w:sz w:val="28"/>
          <w:szCs w:val="28"/>
        </w:rPr>
        <w:t xml:space="preserve">                     </w:t>
      </w:r>
      <w:r w:rsidR="00D01B72">
        <w:rPr>
          <w:sz w:val="28"/>
          <w:szCs w:val="28"/>
        </w:rPr>
        <w:t xml:space="preserve">  </w:t>
      </w:r>
      <w:r w:rsidR="00CB7294">
        <w:rPr>
          <w:sz w:val="28"/>
          <w:szCs w:val="28"/>
        </w:rPr>
        <w:t>№ ПРОЕКТ</w:t>
      </w:r>
    </w:p>
    <w:p w:rsidR="00894F33" w:rsidRPr="00894F33" w:rsidRDefault="00894F33">
      <w:pPr>
        <w:shd w:val="clear" w:color="auto" w:fill="FFFFFF"/>
        <w:rPr>
          <w:b/>
          <w:color w:val="000000"/>
          <w:spacing w:val="-2"/>
          <w:w w:val="101"/>
          <w:sz w:val="28"/>
          <w:szCs w:val="28"/>
        </w:rPr>
      </w:pPr>
    </w:p>
    <w:p w:rsidR="003F3DDA" w:rsidRPr="00514186" w:rsidRDefault="005747DF" w:rsidP="003F3DDA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6"/>
          <w:sz w:val="28"/>
          <w:szCs w:val="28"/>
        </w:rPr>
      </w:pPr>
      <w:r w:rsidRPr="00514186">
        <w:rPr>
          <w:b/>
          <w:sz w:val="28"/>
        </w:rPr>
        <w:t xml:space="preserve">         </w:t>
      </w:r>
      <w:r w:rsidR="00894F33" w:rsidRPr="00514186">
        <w:rPr>
          <w:b/>
          <w:sz w:val="28"/>
        </w:rPr>
        <w:t xml:space="preserve">О внесении изменений </w:t>
      </w:r>
      <w:r w:rsidR="0047765A" w:rsidRPr="00514186">
        <w:rPr>
          <w:b/>
          <w:sz w:val="28"/>
        </w:rPr>
        <w:t>в</w:t>
      </w:r>
      <w:r w:rsidR="002F4162" w:rsidRPr="00514186">
        <w:rPr>
          <w:b/>
          <w:sz w:val="28"/>
        </w:rPr>
        <w:t xml:space="preserve"> Р</w:t>
      </w:r>
      <w:r w:rsidR="00C3696E" w:rsidRPr="00514186">
        <w:rPr>
          <w:b/>
          <w:sz w:val="28"/>
        </w:rPr>
        <w:t>ешение</w:t>
      </w:r>
      <w:r w:rsidR="00247E5C" w:rsidRPr="00514186">
        <w:rPr>
          <w:b/>
          <w:sz w:val="28"/>
        </w:rPr>
        <w:t xml:space="preserve"> от 29.05.2014 № 40-112р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«О нормативах формирования расходов на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оплату труда депутатов, выборных должностных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 xml:space="preserve">лиц, </w:t>
      </w:r>
      <w:r w:rsidR="00AE4DBE" w:rsidRPr="00514186">
        <w:rPr>
          <w:b/>
          <w:sz w:val="28"/>
        </w:rPr>
        <w:t>местного самоуп</w:t>
      </w:r>
      <w:r w:rsidR="00F14A9D" w:rsidRPr="00514186">
        <w:rPr>
          <w:b/>
          <w:sz w:val="28"/>
        </w:rPr>
        <w:t>р</w:t>
      </w:r>
      <w:r w:rsidR="00AE4DBE" w:rsidRPr="00514186">
        <w:rPr>
          <w:b/>
          <w:sz w:val="28"/>
        </w:rPr>
        <w:t>а</w:t>
      </w:r>
      <w:r w:rsidR="00F14A9D" w:rsidRPr="00514186">
        <w:rPr>
          <w:b/>
          <w:sz w:val="28"/>
        </w:rPr>
        <w:t>вления осу</w:t>
      </w:r>
      <w:r w:rsidR="00AB755A" w:rsidRPr="00514186">
        <w:rPr>
          <w:b/>
          <w:sz w:val="28"/>
        </w:rPr>
        <w:t xml:space="preserve">ществляющих свои полномочия  на </w:t>
      </w:r>
      <w:r w:rsidR="00AD728A" w:rsidRPr="00514186">
        <w:rPr>
          <w:b/>
          <w:sz w:val="28"/>
        </w:rPr>
        <w:t>постоянной</w:t>
      </w:r>
      <w:r w:rsidR="009826A0" w:rsidRPr="00514186">
        <w:rPr>
          <w:b/>
          <w:sz w:val="28"/>
        </w:rPr>
        <w:t xml:space="preserve"> </w:t>
      </w:r>
      <w:r w:rsidR="00AD728A" w:rsidRPr="00514186">
        <w:rPr>
          <w:b/>
          <w:sz w:val="28"/>
        </w:rPr>
        <w:t xml:space="preserve">основе, и 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муниципальных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служащих</w:t>
      </w:r>
      <w:r w:rsidR="00AB755A" w:rsidRPr="00514186">
        <w:rPr>
          <w:b/>
          <w:sz w:val="28"/>
        </w:rPr>
        <w:t>»</w:t>
      </w:r>
      <w:r w:rsidR="003F3DDA" w:rsidRPr="00514186">
        <w:rPr>
          <w:b/>
          <w:sz w:val="28"/>
        </w:rPr>
        <w:t xml:space="preserve"> </w:t>
      </w:r>
    </w:p>
    <w:p w:rsidR="009963DD" w:rsidRDefault="009963DD" w:rsidP="00B02DD5">
      <w:pPr>
        <w:shd w:val="clear" w:color="auto" w:fill="FFFFFF"/>
        <w:jc w:val="both"/>
        <w:rPr>
          <w:sz w:val="28"/>
          <w:szCs w:val="28"/>
        </w:rPr>
      </w:pPr>
    </w:p>
    <w:p w:rsidR="002A335A" w:rsidRDefault="00C62C71" w:rsidP="002A335A">
      <w:pPr>
        <w:pStyle w:val="10"/>
        <w:widowControl/>
        <w:ind w:firstLine="709"/>
        <w:jc w:val="both"/>
        <w:rPr>
          <w:sz w:val="28"/>
          <w:szCs w:val="28"/>
        </w:rPr>
      </w:pPr>
      <w:proofErr w:type="gramStart"/>
      <w:r w:rsidRPr="005A14C4">
        <w:rPr>
          <w:sz w:val="28"/>
          <w:szCs w:val="28"/>
        </w:rPr>
        <w:t>В соответствии с Законом Красноярского края  от</w:t>
      </w:r>
      <w:r w:rsidR="007E03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03CA" w:rsidRPr="00BC2191">
        <w:rPr>
          <w:rFonts w:eastAsia="Times New Roman"/>
          <w:sz w:val="28"/>
          <w:szCs w:val="28"/>
          <w:lang w:eastAsia="ru-RU"/>
        </w:rPr>
        <w:t xml:space="preserve">02.04.2020 № 9-3811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 xml:space="preserve">О внесении изменений в Закон края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>О краевом бюджете на 201</w:t>
      </w:r>
      <w:r w:rsidR="002C142A" w:rsidRPr="00BC2191">
        <w:rPr>
          <w:sz w:val="28"/>
          <w:szCs w:val="28"/>
          <w:shd w:val="clear" w:color="auto" w:fill="FFFFFF"/>
        </w:rPr>
        <w:t>9</w:t>
      </w:r>
      <w:r w:rsidRPr="00BC2191">
        <w:rPr>
          <w:sz w:val="28"/>
          <w:szCs w:val="28"/>
          <w:shd w:val="clear" w:color="auto" w:fill="FFFFFF"/>
        </w:rPr>
        <w:t xml:space="preserve"> год и</w:t>
      </w:r>
      <w:r w:rsidRPr="005A14C4">
        <w:rPr>
          <w:sz w:val="28"/>
          <w:szCs w:val="28"/>
          <w:shd w:val="clear" w:color="auto" w:fill="FFFFFF"/>
        </w:rPr>
        <w:t xml:space="preserve"> плановый период 20</w:t>
      </w:r>
      <w:r w:rsidR="002C142A">
        <w:rPr>
          <w:sz w:val="28"/>
          <w:szCs w:val="28"/>
          <w:shd w:val="clear" w:color="auto" w:fill="FFFFFF"/>
        </w:rPr>
        <w:t>20</w:t>
      </w:r>
      <w:r w:rsidRPr="005A14C4">
        <w:rPr>
          <w:sz w:val="28"/>
          <w:szCs w:val="28"/>
          <w:shd w:val="clear" w:color="auto" w:fill="FFFFFF"/>
        </w:rPr>
        <w:t>-202</w:t>
      </w:r>
      <w:r w:rsidR="002C142A">
        <w:rPr>
          <w:sz w:val="28"/>
          <w:szCs w:val="28"/>
          <w:shd w:val="clear" w:color="auto" w:fill="FFFFFF"/>
        </w:rPr>
        <w:t>1</w:t>
      </w:r>
      <w:r w:rsidRPr="005A14C4">
        <w:rPr>
          <w:sz w:val="28"/>
          <w:szCs w:val="28"/>
          <w:shd w:val="clear" w:color="auto" w:fill="FFFFFF"/>
        </w:rPr>
        <w:t xml:space="preserve"> годов»</w:t>
      </w:r>
      <w:r w:rsidR="002A335A">
        <w:rPr>
          <w:sz w:val="28"/>
          <w:szCs w:val="28"/>
        </w:rPr>
        <w:t xml:space="preserve">, </w:t>
      </w:r>
      <w:r w:rsidR="00CB7294" w:rsidRPr="00EB6E2E">
        <w:rPr>
          <w:sz w:val="28"/>
          <w:szCs w:val="28"/>
        </w:rPr>
        <w:t xml:space="preserve">Постановлением Совета администрации Красноярского края от 29.12.2007г.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 </w:t>
      </w:r>
      <w:r w:rsidR="00D75529">
        <w:rPr>
          <w:sz w:val="28"/>
          <w:szCs w:val="28"/>
        </w:rPr>
        <w:t>руководствуясь Уставом</w:t>
      </w:r>
      <w:r w:rsidR="002A335A">
        <w:rPr>
          <w:sz w:val="28"/>
          <w:szCs w:val="28"/>
        </w:rPr>
        <w:t xml:space="preserve"> муниципального</w:t>
      </w:r>
      <w:proofErr w:type="gramEnd"/>
      <w:r w:rsidR="002A335A">
        <w:rPr>
          <w:sz w:val="28"/>
          <w:szCs w:val="28"/>
        </w:rPr>
        <w:t xml:space="preserve"> образования Алексеевский сельсовет,  Алексеевский сельский Совет депутатов РЕШИЛ:</w:t>
      </w:r>
    </w:p>
    <w:p w:rsidR="002A335A" w:rsidRPr="003F3DDA" w:rsidRDefault="002A335A" w:rsidP="00D01B72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52C08">
        <w:rPr>
          <w:sz w:val="28"/>
          <w:szCs w:val="28"/>
        </w:rPr>
        <w:t xml:space="preserve">Внести в Решение Алексеевского сельского Совета депутатов </w:t>
      </w:r>
      <w:r>
        <w:rPr>
          <w:sz w:val="28"/>
          <w:szCs w:val="28"/>
        </w:rPr>
        <w:t xml:space="preserve">от </w:t>
      </w:r>
      <w:r>
        <w:rPr>
          <w:sz w:val="28"/>
        </w:rPr>
        <w:t>29.05.2014 № 40-112р «О нормативах формирования расходов на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>оплату труда депутатов, выборных должностных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 xml:space="preserve">лиц, местного самоуправления, осуществляющих свои полномочия  на постоянной основе, и </w:t>
      </w:r>
      <w:r>
        <w:t xml:space="preserve"> </w:t>
      </w:r>
      <w:r>
        <w:rPr>
          <w:sz w:val="28"/>
        </w:rPr>
        <w:t>муниципальных</w:t>
      </w:r>
      <w:r>
        <w:t xml:space="preserve"> </w:t>
      </w:r>
      <w:r>
        <w:rPr>
          <w:sz w:val="28"/>
        </w:rPr>
        <w:t>служащих»</w:t>
      </w:r>
      <w:r w:rsidRPr="003F3DDA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D01B72" w:rsidRDefault="00D01B72" w:rsidP="00D0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1 Приложения №1 </w:t>
      </w:r>
      <w:r>
        <w:rPr>
          <w:rFonts w:eastAsia="Arial" w:cs="Arial"/>
          <w:sz w:val="28"/>
          <w:szCs w:val="28"/>
        </w:rPr>
        <w:t>слово «</w:t>
      </w:r>
      <w:r>
        <w:rPr>
          <w:sz w:val="28"/>
          <w:szCs w:val="28"/>
        </w:rPr>
        <w:t>законом края</w:t>
      </w:r>
      <w:r>
        <w:rPr>
          <w:rFonts w:eastAsia="Arial" w:cs="Arial"/>
          <w:sz w:val="28"/>
          <w:szCs w:val="28"/>
        </w:rPr>
        <w:t>» заменить словами «</w:t>
      </w:r>
      <w:r w:rsidRPr="00EB6E2E">
        <w:rPr>
          <w:sz w:val="28"/>
          <w:szCs w:val="28"/>
        </w:rPr>
        <w:t>Постановлением Совета администрации Красноярского края от 29.12.2007г.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остановление 512-п);</w:t>
      </w:r>
    </w:p>
    <w:p w:rsidR="002867F3" w:rsidRPr="00C62C71" w:rsidRDefault="00D01B72" w:rsidP="00D01B7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1.2. </w:t>
      </w:r>
      <w:r w:rsidRPr="00EB6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4 Приложения №1 </w:t>
      </w:r>
      <w:r>
        <w:rPr>
          <w:rFonts w:eastAsia="Arial" w:cs="Arial"/>
          <w:sz w:val="28"/>
          <w:szCs w:val="28"/>
        </w:rPr>
        <w:t>слово «</w:t>
      </w:r>
      <w:r>
        <w:rPr>
          <w:sz w:val="28"/>
          <w:szCs w:val="28"/>
        </w:rPr>
        <w:t>законом края</w:t>
      </w:r>
      <w:r>
        <w:rPr>
          <w:rFonts w:eastAsia="Arial" w:cs="Arial"/>
          <w:sz w:val="28"/>
          <w:szCs w:val="28"/>
        </w:rPr>
        <w:t>» заменить словами «</w:t>
      </w:r>
      <w:r>
        <w:rPr>
          <w:sz w:val="28"/>
          <w:szCs w:val="28"/>
        </w:rPr>
        <w:t>Постановлением 512-п».</w:t>
      </w:r>
    </w:p>
    <w:p w:rsidR="00FC4E4B" w:rsidRPr="00FC4E4B" w:rsidRDefault="00894F33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47C0">
        <w:rPr>
          <w:sz w:val="28"/>
          <w:szCs w:val="28"/>
        </w:rPr>
        <w:t xml:space="preserve">  </w:t>
      </w:r>
      <w:r w:rsidR="00FC4E4B">
        <w:rPr>
          <w:sz w:val="28"/>
          <w:szCs w:val="28"/>
        </w:rPr>
        <w:t xml:space="preserve">     </w:t>
      </w:r>
      <w:r w:rsidR="0047765A" w:rsidRPr="002347C0">
        <w:rPr>
          <w:color w:val="000000"/>
          <w:spacing w:val="-8"/>
          <w:sz w:val="28"/>
          <w:szCs w:val="28"/>
        </w:rPr>
        <w:t>2</w:t>
      </w:r>
      <w:r w:rsidRPr="002347C0">
        <w:rPr>
          <w:color w:val="000000"/>
          <w:spacing w:val="-8"/>
          <w:sz w:val="28"/>
          <w:szCs w:val="28"/>
        </w:rPr>
        <w:t xml:space="preserve">. </w:t>
      </w:r>
      <w:r w:rsidR="00B02DD5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2347C0">
        <w:rPr>
          <w:color w:val="000000"/>
          <w:spacing w:val="-8"/>
          <w:sz w:val="28"/>
          <w:szCs w:val="28"/>
        </w:rPr>
        <w:t>Конт</w:t>
      </w:r>
      <w:r w:rsidR="00352C29">
        <w:rPr>
          <w:color w:val="000000"/>
          <w:spacing w:val="-8"/>
          <w:sz w:val="28"/>
          <w:szCs w:val="28"/>
        </w:rPr>
        <w:t>роль за</w:t>
      </w:r>
      <w:proofErr w:type="gramEnd"/>
      <w:r w:rsidR="00352C29">
        <w:rPr>
          <w:color w:val="000000"/>
          <w:spacing w:val="-8"/>
          <w:sz w:val="28"/>
          <w:szCs w:val="28"/>
        </w:rPr>
        <w:t xml:space="preserve"> исполнением настоящего Р</w:t>
      </w:r>
      <w:r w:rsidRPr="002347C0">
        <w:rPr>
          <w:color w:val="000000"/>
          <w:spacing w:val="-8"/>
          <w:sz w:val="28"/>
          <w:szCs w:val="28"/>
        </w:rPr>
        <w:t>ешения оставляю за собой</w:t>
      </w:r>
      <w:r w:rsidRPr="002347C0">
        <w:rPr>
          <w:color w:val="000000"/>
          <w:spacing w:val="-11"/>
          <w:sz w:val="28"/>
          <w:szCs w:val="28"/>
        </w:rPr>
        <w:t>.</w:t>
      </w:r>
      <w:r w:rsidR="00FC4E4B">
        <w:rPr>
          <w:color w:val="000000"/>
          <w:spacing w:val="-4"/>
          <w:sz w:val="28"/>
          <w:szCs w:val="28"/>
        </w:rPr>
        <w:t xml:space="preserve">     </w:t>
      </w:r>
    </w:p>
    <w:p w:rsidR="00D01B72" w:rsidRDefault="00FC4E4B" w:rsidP="00D01B7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47765A" w:rsidRPr="002347C0">
        <w:rPr>
          <w:color w:val="000000"/>
          <w:spacing w:val="-4"/>
          <w:sz w:val="28"/>
          <w:szCs w:val="28"/>
        </w:rPr>
        <w:t>3</w:t>
      </w:r>
      <w:r w:rsidR="00894F33" w:rsidRPr="002347C0">
        <w:rPr>
          <w:color w:val="000000"/>
          <w:spacing w:val="-4"/>
          <w:sz w:val="28"/>
          <w:szCs w:val="28"/>
        </w:rPr>
        <w:t>.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352C29">
        <w:rPr>
          <w:sz w:val="28"/>
          <w:szCs w:val="28"/>
        </w:rPr>
        <w:t>Настоящее Р</w:t>
      </w:r>
      <w:r w:rsidRPr="00C010EB">
        <w:rPr>
          <w:sz w:val="28"/>
          <w:szCs w:val="28"/>
        </w:rPr>
        <w:t>ешение 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C010EB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Алексеевские вести</w:t>
      </w:r>
      <w:r w:rsidRPr="00C010EB">
        <w:rPr>
          <w:sz w:val="28"/>
          <w:szCs w:val="28"/>
        </w:rPr>
        <w:t>» и</w:t>
      </w:r>
      <w:r w:rsidR="002F4162">
        <w:rPr>
          <w:sz w:val="28"/>
          <w:szCs w:val="28"/>
        </w:rPr>
        <w:t xml:space="preserve"> на «официальном</w:t>
      </w:r>
      <w:r>
        <w:rPr>
          <w:sz w:val="28"/>
          <w:szCs w:val="28"/>
        </w:rPr>
        <w:t xml:space="preserve"> интернет-сайте администрации Алексеевского сельсовета»</w:t>
      </w:r>
      <w:r w:rsidRPr="005217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Alekseevka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bdu</w:t>
      </w:r>
      <w:r w:rsidRPr="00B778E6">
        <w:rPr>
          <w:sz w:val="28"/>
          <w:szCs w:val="28"/>
        </w:rPr>
        <w:t>.</w:t>
      </w:r>
      <w:r w:rsidR="00CB7294">
        <w:rPr>
          <w:sz w:val="28"/>
          <w:szCs w:val="28"/>
        </w:rPr>
        <w:t>su</w:t>
      </w:r>
      <w:proofErr w:type="spellEnd"/>
      <w:r w:rsidR="00CB7294">
        <w:rPr>
          <w:sz w:val="28"/>
          <w:szCs w:val="28"/>
        </w:rPr>
        <w:t>).</w:t>
      </w:r>
    </w:p>
    <w:p w:rsidR="00D01B72" w:rsidRPr="002347C0" w:rsidRDefault="00D01B72" w:rsidP="00AB755A">
      <w:pPr>
        <w:shd w:val="clear" w:color="auto" w:fill="FFFFFF"/>
        <w:rPr>
          <w:sz w:val="28"/>
          <w:szCs w:val="28"/>
        </w:rPr>
      </w:pP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</w:p>
    <w:p w:rsidR="00894F33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                  А.С. Лазарев 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B16F88">
        <w:rPr>
          <w:bCs/>
          <w:color w:val="000000"/>
          <w:sz w:val="28"/>
          <w:szCs w:val="28"/>
        </w:rPr>
        <w:t xml:space="preserve">М.В. Романченко    </w:t>
      </w:r>
    </w:p>
    <w:p w:rsidR="00A35149" w:rsidRPr="00A35149" w:rsidRDefault="00A35149" w:rsidP="00A35149">
      <w:pPr>
        <w:rPr>
          <w:bCs/>
          <w:color w:val="000000"/>
          <w:sz w:val="28"/>
          <w:szCs w:val="28"/>
        </w:rPr>
        <w:sectPr w:rsidR="00A35149" w:rsidRPr="00A35149" w:rsidSect="00D01B72">
          <w:pgSz w:w="11909" w:h="16834"/>
          <w:pgMar w:top="567" w:right="710" w:bottom="851" w:left="1418" w:header="720" w:footer="720" w:gutter="0"/>
          <w:cols w:space="60"/>
          <w:noEndnote/>
        </w:sectPr>
      </w:pPr>
    </w:p>
    <w:p w:rsidR="001403FC" w:rsidRDefault="001403FC" w:rsidP="002D49A3"/>
    <w:p w:rsidR="001403FC" w:rsidRDefault="001403FC" w:rsidP="002867F3">
      <w:pPr>
        <w:jc w:val="center"/>
      </w:pPr>
    </w:p>
    <w:sectPr w:rsidR="001403FC" w:rsidSect="00CE7E6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D4"/>
    <w:multiLevelType w:val="hybridMultilevel"/>
    <w:tmpl w:val="800CF47A"/>
    <w:lvl w:ilvl="0" w:tplc="247E526C">
      <w:start w:val="5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747D30D5"/>
    <w:multiLevelType w:val="hybridMultilevel"/>
    <w:tmpl w:val="8C4E0162"/>
    <w:lvl w:ilvl="0" w:tplc="D78A5704">
      <w:start w:val="1"/>
      <w:numFmt w:val="decimal"/>
      <w:lvlText w:val="%1."/>
      <w:lvlJc w:val="left"/>
      <w:pPr>
        <w:tabs>
          <w:tab w:val="num" w:pos="1969"/>
        </w:tabs>
        <w:ind w:left="19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4F33"/>
    <w:rsid w:val="00007E01"/>
    <w:rsid w:val="0005716C"/>
    <w:rsid w:val="000C4908"/>
    <w:rsid w:val="000F3165"/>
    <w:rsid w:val="001028C0"/>
    <w:rsid w:val="001233DF"/>
    <w:rsid w:val="001403FC"/>
    <w:rsid w:val="00180780"/>
    <w:rsid w:val="00184976"/>
    <w:rsid w:val="001B01F2"/>
    <w:rsid w:val="001C794C"/>
    <w:rsid w:val="001E26F9"/>
    <w:rsid w:val="0022001A"/>
    <w:rsid w:val="002347C0"/>
    <w:rsid w:val="00247E5C"/>
    <w:rsid w:val="002628C1"/>
    <w:rsid w:val="002867F3"/>
    <w:rsid w:val="00292BD5"/>
    <w:rsid w:val="002A335A"/>
    <w:rsid w:val="002A49AE"/>
    <w:rsid w:val="002B66A1"/>
    <w:rsid w:val="002C142A"/>
    <w:rsid w:val="002C2791"/>
    <w:rsid w:val="002D297B"/>
    <w:rsid w:val="002D49A3"/>
    <w:rsid w:val="002F4162"/>
    <w:rsid w:val="002F4B47"/>
    <w:rsid w:val="003477AA"/>
    <w:rsid w:val="00350CB4"/>
    <w:rsid w:val="00352C29"/>
    <w:rsid w:val="00374013"/>
    <w:rsid w:val="003F3DDA"/>
    <w:rsid w:val="004049EA"/>
    <w:rsid w:val="004344EA"/>
    <w:rsid w:val="004521F1"/>
    <w:rsid w:val="0047765A"/>
    <w:rsid w:val="004830D8"/>
    <w:rsid w:val="004A150D"/>
    <w:rsid w:val="004C4CD1"/>
    <w:rsid w:val="00514186"/>
    <w:rsid w:val="00516F38"/>
    <w:rsid w:val="00521303"/>
    <w:rsid w:val="0053279B"/>
    <w:rsid w:val="005747DF"/>
    <w:rsid w:val="005A1798"/>
    <w:rsid w:val="005D10A6"/>
    <w:rsid w:val="005E08DF"/>
    <w:rsid w:val="006427AC"/>
    <w:rsid w:val="0064755B"/>
    <w:rsid w:val="00652C08"/>
    <w:rsid w:val="006825EB"/>
    <w:rsid w:val="006A1DBA"/>
    <w:rsid w:val="006A2790"/>
    <w:rsid w:val="006B7D57"/>
    <w:rsid w:val="006E6260"/>
    <w:rsid w:val="0074125B"/>
    <w:rsid w:val="0077768F"/>
    <w:rsid w:val="007948F1"/>
    <w:rsid w:val="007A2E61"/>
    <w:rsid w:val="007E03CA"/>
    <w:rsid w:val="007E5CA3"/>
    <w:rsid w:val="007F3C22"/>
    <w:rsid w:val="00842488"/>
    <w:rsid w:val="008468EE"/>
    <w:rsid w:val="00894F33"/>
    <w:rsid w:val="008D0F37"/>
    <w:rsid w:val="0090543F"/>
    <w:rsid w:val="00952249"/>
    <w:rsid w:val="009826A0"/>
    <w:rsid w:val="00983D20"/>
    <w:rsid w:val="009963DD"/>
    <w:rsid w:val="009E1515"/>
    <w:rsid w:val="009E6A51"/>
    <w:rsid w:val="009F5829"/>
    <w:rsid w:val="00A06174"/>
    <w:rsid w:val="00A104B8"/>
    <w:rsid w:val="00A35149"/>
    <w:rsid w:val="00A37728"/>
    <w:rsid w:val="00AB755A"/>
    <w:rsid w:val="00AC4685"/>
    <w:rsid w:val="00AD728A"/>
    <w:rsid w:val="00AD75D8"/>
    <w:rsid w:val="00AE4DBE"/>
    <w:rsid w:val="00AE59C1"/>
    <w:rsid w:val="00B00230"/>
    <w:rsid w:val="00B02DD5"/>
    <w:rsid w:val="00B05C5D"/>
    <w:rsid w:val="00B22229"/>
    <w:rsid w:val="00BA4451"/>
    <w:rsid w:val="00BB372A"/>
    <w:rsid w:val="00BC2191"/>
    <w:rsid w:val="00BD4C33"/>
    <w:rsid w:val="00BF0D46"/>
    <w:rsid w:val="00C20B99"/>
    <w:rsid w:val="00C3696E"/>
    <w:rsid w:val="00C62C71"/>
    <w:rsid w:val="00CB7294"/>
    <w:rsid w:val="00CD0B4A"/>
    <w:rsid w:val="00CD762D"/>
    <w:rsid w:val="00CE7E6D"/>
    <w:rsid w:val="00D01B72"/>
    <w:rsid w:val="00D45CB1"/>
    <w:rsid w:val="00D72557"/>
    <w:rsid w:val="00D75529"/>
    <w:rsid w:val="00D97429"/>
    <w:rsid w:val="00DF7519"/>
    <w:rsid w:val="00E211C0"/>
    <w:rsid w:val="00E743C8"/>
    <w:rsid w:val="00E80E40"/>
    <w:rsid w:val="00E85E70"/>
    <w:rsid w:val="00E961A5"/>
    <w:rsid w:val="00EA7831"/>
    <w:rsid w:val="00EE354E"/>
    <w:rsid w:val="00EF36B7"/>
    <w:rsid w:val="00EF7776"/>
    <w:rsid w:val="00F07DB4"/>
    <w:rsid w:val="00F11F70"/>
    <w:rsid w:val="00F14A9D"/>
    <w:rsid w:val="00F368FA"/>
    <w:rsid w:val="00F54B69"/>
    <w:rsid w:val="00FC4E4B"/>
    <w:rsid w:val="00FD1609"/>
    <w:rsid w:val="00FE7A50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01F2"/>
    <w:pPr>
      <w:keepNext/>
      <w:shd w:val="clear" w:color="auto" w:fill="FFFFFF"/>
      <w:ind w:firstLine="709"/>
      <w:outlineLvl w:val="0"/>
    </w:pPr>
    <w:rPr>
      <w:color w:val="000000"/>
      <w:spacing w:val="-2"/>
      <w:w w:val="101"/>
      <w:sz w:val="28"/>
      <w:szCs w:val="28"/>
    </w:rPr>
  </w:style>
  <w:style w:type="paragraph" w:styleId="2">
    <w:name w:val="heading 2"/>
    <w:basedOn w:val="a"/>
    <w:next w:val="a"/>
    <w:qFormat/>
    <w:rsid w:val="001B01F2"/>
    <w:pPr>
      <w:keepNext/>
      <w:shd w:val="clear" w:color="auto" w:fill="FFFFFF"/>
      <w:jc w:val="right"/>
      <w:outlineLvl w:val="1"/>
    </w:pPr>
    <w:rPr>
      <w:color w:val="000000"/>
      <w:spacing w:val="-16"/>
      <w:sz w:val="29"/>
      <w:szCs w:val="29"/>
    </w:rPr>
  </w:style>
  <w:style w:type="paragraph" w:styleId="3">
    <w:name w:val="heading 3"/>
    <w:basedOn w:val="a"/>
    <w:next w:val="a"/>
    <w:qFormat/>
    <w:rsid w:val="001B01F2"/>
    <w:pPr>
      <w:keepNext/>
      <w:shd w:val="clear" w:color="auto" w:fill="FFFFFF"/>
      <w:spacing w:before="326"/>
      <w:jc w:val="center"/>
      <w:outlineLvl w:val="2"/>
    </w:pPr>
    <w:rPr>
      <w:b/>
      <w:bCs/>
      <w:color w:val="000000"/>
      <w:spacing w:val="-20"/>
      <w:sz w:val="29"/>
      <w:szCs w:val="29"/>
    </w:rPr>
  </w:style>
  <w:style w:type="paragraph" w:styleId="4">
    <w:name w:val="heading 4"/>
    <w:basedOn w:val="a"/>
    <w:next w:val="a"/>
    <w:qFormat/>
    <w:rsid w:val="001B01F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01F2"/>
    <w:pPr>
      <w:keepNext/>
      <w:shd w:val="clear" w:color="auto" w:fill="FFFFFF"/>
      <w:spacing w:line="326" w:lineRule="exact"/>
      <w:ind w:right="134"/>
      <w:jc w:val="right"/>
      <w:outlineLvl w:val="4"/>
    </w:pPr>
    <w:rPr>
      <w:color w:val="000000"/>
      <w:spacing w:val="-7"/>
      <w:sz w:val="28"/>
      <w:szCs w:val="28"/>
    </w:rPr>
  </w:style>
  <w:style w:type="paragraph" w:styleId="6">
    <w:name w:val="heading 6"/>
    <w:basedOn w:val="a"/>
    <w:next w:val="a"/>
    <w:qFormat/>
    <w:rsid w:val="001B01F2"/>
    <w:pPr>
      <w:keepNext/>
      <w:shd w:val="clear" w:color="auto" w:fill="FFFFFF"/>
      <w:spacing w:after="384" w:line="336" w:lineRule="exact"/>
      <w:jc w:val="center"/>
      <w:outlineLvl w:val="5"/>
    </w:pPr>
    <w:rPr>
      <w:b/>
      <w:bCs/>
      <w:color w:val="000000"/>
      <w:spacing w:val="-17"/>
      <w:sz w:val="28"/>
      <w:szCs w:val="29"/>
    </w:rPr>
  </w:style>
  <w:style w:type="paragraph" w:styleId="7">
    <w:name w:val="heading 7"/>
    <w:basedOn w:val="a"/>
    <w:next w:val="a"/>
    <w:qFormat/>
    <w:rsid w:val="001B01F2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01F2"/>
    <w:pPr>
      <w:shd w:val="clear" w:color="auto" w:fill="FFFFFF"/>
      <w:spacing w:before="10" w:line="317" w:lineRule="exact"/>
    </w:pPr>
    <w:rPr>
      <w:color w:val="000000"/>
      <w:spacing w:val="-2"/>
      <w:w w:val="101"/>
      <w:sz w:val="28"/>
      <w:szCs w:val="28"/>
    </w:rPr>
  </w:style>
  <w:style w:type="paragraph" w:styleId="a4">
    <w:name w:val="Body Text Indent"/>
    <w:basedOn w:val="a"/>
    <w:rsid w:val="001B01F2"/>
    <w:pPr>
      <w:shd w:val="clear" w:color="auto" w:fill="FFFFFF"/>
      <w:ind w:firstLine="709"/>
      <w:jc w:val="both"/>
    </w:pPr>
    <w:rPr>
      <w:color w:val="000000"/>
      <w:spacing w:val="-7"/>
      <w:sz w:val="29"/>
      <w:szCs w:val="29"/>
    </w:rPr>
  </w:style>
  <w:style w:type="paragraph" w:styleId="20">
    <w:name w:val="Body Text Indent 2"/>
    <w:basedOn w:val="a"/>
    <w:rsid w:val="001B01F2"/>
    <w:pPr>
      <w:shd w:val="clear" w:color="auto" w:fill="FFFFFF"/>
      <w:tabs>
        <w:tab w:val="left" w:pos="8006"/>
      </w:tabs>
      <w:ind w:firstLine="454"/>
      <w:jc w:val="both"/>
    </w:pPr>
    <w:rPr>
      <w:color w:val="000000"/>
      <w:spacing w:val="-8"/>
      <w:sz w:val="28"/>
      <w:szCs w:val="28"/>
    </w:rPr>
  </w:style>
  <w:style w:type="paragraph" w:styleId="30">
    <w:name w:val="Body Text Indent 3"/>
    <w:basedOn w:val="a"/>
    <w:rsid w:val="001B01F2"/>
    <w:pPr>
      <w:shd w:val="clear" w:color="auto" w:fill="FFFFFF"/>
      <w:ind w:firstLine="709"/>
      <w:jc w:val="both"/>
    </w:pPr>
    <w:rPr>
      <w:color w:val="000000"/>
      <w:spacing w:val="-1"/>
      <w:sz w:val="28"/>
      <w:szCs w:val="28"/>
    </w:rPr>
  </w:style>
  <w:style w:type="table" w:styleId="a5">
    <w:name w:val="Table Grid"/>
    <w:basedOn w:val="a1"/>
    <w:rsid w:val="0090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2A335A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">
    <w:name w:val="Основной текст с отступом1"/>
    <w:basedOn w:val="10"/>
    <w:rsid w:val="002A335A"/>
    <w:pPr>
      <w:widowControl/>
      <w:tabs>
        <w:tab w:val="left" w:pos="5580"/>
      </w:tabs>
      <w:ind w:left="540" w:hanging="540"/>
    </w:pPr>
  </w:style>
  <w:style w:type="paragraph" w:styleId="a6">
    <w:name w:val="Balloon Text"/>
    <w:basedOn w:val="a"/>
    <w:link w:val="a7"/>
    <w:uiPriority w:val="99"/>
    <w:semiHidden/>
    <w:unhideWhenUsed/>
    <w:rsid w:val="002F4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AC6A-7966-4E7D-BD92-DA7F6EF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2021-03-09T07:29:00Z</cp:lastPrinted>
  <dcterms:created xsi:type="dcterms:W3CDTF">2020-09-18T06:30:00Z</dcterms:created>
  <dcterms:modified xsi:type="dcterms:W3CDTF">2021-03-09T07:35:00Z</dcterms:modified>
</cp:coreProperties>
</file>