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5329"/>
        <w:gridCol w:w="1052"/>
        <w:gridCol w:w="1052"/>
        <w:gridCol w:w="1117"/>
      </w:tblGrid>
      <w:tr w:rsidR="001A694F" w:rsidRPr="001A694F" w:rsidTr="00DF1DFC">
        <w:trPr>
          <w:trHeight w:val="1604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A694F" w:rsidRPr="001A694F" w:rsidRDefault="001A694F" w:rsidP="004106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5 </w:t>
            </w:r>
          </w:p>
          <w:p w:rsidR="001A694F" w:rsidRPr="001A694F" w:rsidRDefault="001A694F" w:rsidP="001A694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</w:t>
            </w:r>
            <w:proofErr w:type="gramStart"/>
            <w:r w:rsidRPr="001A694F">
              <w:rPr>
                <w:rFonts w:ascii="Arial" w:eastAsia="Times New Roman" w:hAnsi="Arial" w:cs="Arial"/>
                <w:sz w:val="24"/>
                <w:szCs w:val="24"/>
              </w:rPr>
              <w:t>Алексеевского</w:t>
            </w:r>
            <w:proofErr w:type="gramEnd"/>
            <w:r w:rsidRPr="001A694F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</w:p>
          <w:p w:rsidR="001A694F" w:rsidRPr="001A694F" w:rsidRDefault="001A694F" w:rsidP="001A694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Совета депутатов от 28.12.2020 № 6-24р</w:t>
            </w:r>
          </w:p>
        </w:tc>
      </w:tr>
      <w:tr w:rsidR="000C3EEE" w:rsidRPr="001A694F" w:rsidTr="000C3EEE">
        <w:trPr>
          <w:trHeight w:val="690"/>
          <w:tblCellSpacing w:w="0" w:type="dxa"/>
        </w:trPr>
        <w:tc>
          <w:tcPr>
            <w:tcW w:w="0" w:type="auto"/>
            <w:vAlign w:val="center"/>
            <w:hideMark/>
          </w:tcPr>
          <w:p w:rsidR="000C3EEE" w:rsidRPr="001A694F" w:rsidRDefault="000C3EEE" w:rsidP="000C3EE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C3EEE" w:rsidRPr="001A694F" w:rsidRDefault="000C3EEE" w:rsidP="000C3E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межбюджетных трансфертов, </w:t>
            </w:r>
            <w:proofErr w:type="gramStart"/>
            <w:r w:rsidRPr="001A694F">
              <w:rPr>
                <w:rFonts w:ascii="Arial" w:eastAsia="Times New Roman" w:hAnsi="Arial" w:cs="Arial"/>
                <w:sz w:val="24"/>
                <w:szCs w:val="24"/>
              </w:rPr>
              <w:t>учитываемые</w:t>
            </w:r>
            <w:proofErr w:type="gramEnd"/>
            <w:r w:rsidRPr="001A694F">
              <w:rPr>
                <w:rFonts w:ascii="Arial" w:eastAsia="Times New Roman" w:hAnsi="Arial" w:cs="Arial"/>
                <w:sz w:val="24"/>
                <w:szCs w:val="24"/>
              </w:rPr>
              <w:t xml:space="preserve"> в местном бюджете на 2021 год и плановый период 2022-2023 годов </w:t>
            </w:r>
          </w:p>
        </w:tc>
      </w:tr>
      <w:tr w:rsidR="000C3EEE" w:rsidRPr="001A694F" w:rsidTr="000C3EEE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0C3EEE" w:rsidRPr="001A694F" w:rsidRDefault="000C3EEE" w:rsidP="000C3EE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EEE" w:rsidRPr="001A694F" w:rsidRDefault="000C3EEE" w:rsidP="000C3EE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EEE" w:rsidRPr="001A694F" w:rsidRDefault="000C3EEE" w:rsidP="000C3EE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EEE" w:rsidRPr="001A694F" w:rsidRDefault="000C3EEE" w:rsidP="000C3EE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EEE" w:rsidRPr="001A694F" w:rsidRDefault="000C3EEE" w:rsidP="000C3E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(тыс</w:t>
            </w:r>
            <w:proofErr w:type="gramStart"/>
            <w:r w:rsidRPr="001A694F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1A694F">
              <w:rPr>
                <w:rFonts w:ascii="Arial" w:eastAsia="Times New Roman" w:hAnsi="Arial" w:cs="Arial"/>
                <w:sz w:val="24"/>
                <w:szCs w:val="24"/>
              </w:rPr>
              <w:t>уб.)</w:t>
            </w:r>
          </w:p>
        </w:tc>
      </w:tr>
      <w:tr w:rsidR="000C3EEE" w:rsidRPr="001A694F" w:rsidTr="000C3EEE">
        <w:trPr>
          <w:trHeight w:val="9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Наименование межбюджетного трансферта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3EEE" w:rsidRPr="001A694F" w:rsidRDefault="000C3EEE" w:rsidP="000C3E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 xml:space="preserve">2023 год </w:t>
            </w:r>
          </w:p>
        </w:tc>
      </w:tr>
      <w:tr w:rsidR="000C3EEE" w:rsidRPr="001A694F" w:rsidTr="000C3EEE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0C3EEE" w:rsidRPr="001A694F" w:rsidTr="000C3EEE">
        <w:trPr>
          <w:trHeight w:val="950"/>
          <w:tblCellSpacing w:w="0" w:type="dxa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C3EEE" w:rsidRPr="001A694F" w:rsidRDefault="000C3EEE" w:rsidP="000C3EE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Дотация на выравнивание бюджетной обеспеченности за счет сре</w:t>
            </w:r>
            <w:proofErr w:type="gramStart"/>
            <w:r w:rsidRPr="001A694F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1A694F">
              <w:rPr>
                <w:rFonts w:ascii="Arial" w:eastAsia="Times New Roman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816,50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653,2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653,2</w:t>
            </w:r>
          </w:p>
        </w:tc>
      </w:tr>
      <w:tr w:rsidR="000C3EEE" w:rsidRPr="001A694F" w:rsidTr="000C3EEE">
        <w:trPr>
          <w:trHeight w:val="9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EE" w:rsidRPr="001A694F" w:rsidRDefault="000C3EEE" w:rsidP="000C3EE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Дотация на выравнивание бюджетной обеспеченности за счет средств районного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1570,00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1256,0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1256,0</w:t>
            </w:r>
          </w:p>
        </w:tc>
      </w:tr>
      <w:tr w:rsidR="000C3EEE" w:rsidRPr="001A694F" w:rsidTr="000C3EEE">
        <w:trPr>
          <w:trHeight w:val="13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EE" w:rsidRPr="001A694F" w:rsidRDefault="000C3EEE" w:rsidP="000C3EE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на обеспечение сбалансированности бюджетов поселений за счет районного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3237,50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3237,5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3237,5</w:t>
            </w:r>
          </w:p>
        </w:tc>
      </w:tr>
      <w:tr w:rsidR="000C3EEE" w:rsidRPr="001A694F" w:rsidTr="000C3EEE">
        <w:trPr>
          <w:trHeight w:val="980"/>
          <w:tblCellSpacing w:w="0" w:type="dxa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71,60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71,6</w:t>
            </w:r>
          </w:p>
        </w:tc>
      </w:tr>
      <w:tr w:rsidR="000C3EEE" w:rsidRPr="001A694F" w:rsidTr="000C3EEE">
        <w:trPr>
          <w:trHeight w:val="1400"/>
          <w:tblCellSpacing w:w="0" w:type="dxa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276,15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287,196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298,68</w:t>
            </w:r>
          </w:p>
        </w:tc>
      </w:tr>
      <w:tr w:rsidR="000C3EEE" w:rsidRPr="001A694F" w:rsidTr="000C3EEE">
        <w:trPr>
          <w:trHeight w:val="16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1261,091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1261,091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1261,091</w:t>
            </w:r>
          </w:p>
        </w:tc>
      </w:tr>
      <w:tr w:rsidR="000C3EEE" w:rsidRPr="001A694F" w:rsidTr="000C3EEE">
        <w:trPr>
          <w:trHeight w:val="1230"/>
          <w:tblCellSpacing w:w="0" w:type="dxa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EE" w:rsidRPr="001A694F" w:rsidRDefault="000C3EEE" w:rsidP="000C3EE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Субвенция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109,20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111,90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C3EEE" w:rsidRPr="001A694F" w:rsidTr="000C3EEE">
        <w:trPr>
          <w:trHeight w:val="10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EE" w:rsidRPr="001A694F" w:rsidRDefault="000C3EEE" w:rsidP="000C3EE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Субвенция на осуществление государственных полномочий по созданию и обеспечению деятельности административных комиссии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</w:tr>
      <w:tr w:rsidR="000C3EEE" w:rsidRPr="001A694F" w:rsidTr="000C3EEE">
        <w:trPr>
          <w:trHeight w:val="3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EE" w:rsidRPr="001A694F" w:rsidRDefault="000C3EEE" w:rsidP="000C3EE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7346,041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6882,487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EE" w:rsidRPr="001A694F" w:rsidRDefault="000C3EEE" w:rsidP="000C3E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94F">
              <w:rPr>
                <w:rFonts w:ascii="Arial" w:eastAsia="Times New Roman" w:hAnsi="Arial" w:cs="Arial"/>
                <w:sz w:val="24"/>
                <w:szCs w:val="24"/>
              </w:rPr>
              <w:t>6782,071</w:t>
            </w:r>
          </w:p>
        </w:tc>
      </w:tr>
    </w:tbl>
    <w:p w:rsidR="00A53CCF" w:rsidRDefault="00A53CCF"/>
    <w:sectPr w:rsidR="00A53CCF" w:rsidSect="0041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C3EEE"/>
    <w:rsid w:val="000C3EEE"/>
    <w:rsid w:val="001A694F"/>
    <w:rsid w:val="0041068D"/>
    <w:rsid w:val="00872DFC"/>
    <w:rsid w:val="00A53CCF"/>
    <w:rsid w:val="00FD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2020-12-30T02:23:00Z</dcterms:created>
  <dcterms:modified xsi:type="dcterms:W3CDTF">2020-12-30T03:59:00Z</dcterms:modified>
</cp:coreProperties>
</file>