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FD7291">
      <w:pPr>
        <w:jc w:val="both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FD7291">
      <w:pPr>
        <w:ind w:left="-142" w:firstLine="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FD7291" w:rsidRDefault="00FD7291" w:rsidP="00FD729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102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43A1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44A4">
        <w:rPr>
          <w:rFonts w:ascii="Times New Roman" w:hAnsi="Times New Roman" w:cs="Times New Roman"/>
          <w:b/>
          <w:sz w:val="24"/>
          <w:szCs w:val="24"/>
        </w:rPr>
        <w:t>1</w:t>
      </w:r>
      <w:r w:rsidR="000340B8">
        <w:rPr>
          <w:rFonts w:ascii="Times New Roman" w:hAnsi="Times New Roman" w:cs="Times New Roman"/>
          <w:b/>
          <w:sz w:val="24"/>
          <w:szCs w:val="24"/>
        </w:rPr>
        <w:t>4</w:t>
      </w:r>
      <w:r w:rsidR="008D1D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764A4">
        <w:rPr>
          <w:rFonts w:ascii="Times New Roman" w:hAnsi="Times New Roman" w:cs="Times New Roman"/>
          <w:b/>
          <w:sz w:val="24"/>
          <w:szCs w:val="24"/>
        </w:rPr>
        <w:t>1</w:t>
      </w:r>
      <w:r w:rsidR="000340B8">
        <w:rPr>
          <w:rFonts w:ascii="Times New Roman" w:hAnsi="Times New Roman" w:cs="Times New Roman"/>
          <w:b/>
          <w:sz w:val="24"/>
          <w:szCs w:val="24"/>
        </w:rPr>
        <w:t>3</w:t>
      </w:r>
      <w:r w:rsidR="00FE2084">
        <w:rPr>
          <w:rFonts w:ascii="Times New Roman" w:hAnsi="Times New Roman" w:cs="Times New Roman"/>
          <w:b/>
          <w:sz w:val="24"/>
          <w:szCs w:val="24"/>
        </w:rPr>
        <w:t>.0</w:t>
      </w:r>
      <w:r w:rsidR="006764A4">
        <w:rPr>
          <w:rFonts w:ascii="Times New Roman" w:hAnsi="Times New Roman" w:cs="Times New Roman"/>
          <w:b/>
          <w:sz w:val="24"/>
          <w:szCs w:val="24"/>
        </w:rPr>
        <w:t>5</w:t>
      </w:r>
      <w:r w:rsidR="00CD5517">
        <w:rPr>
          <w:rFonts w:ascii="Times New Roman" w:hAnsi="Times New Roman" w:cs="Times New Roman"/>
          <w:b/>
          <w:sz w:val="24"/>
          <w:szCs w:val="24"/>
        </w:rPr>
        <w:t>.2020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764A4" w:rsidRDefault="00D102C6" w:rsidP="006764A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710DA" w:rsidRPr="00FD7291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340B8" w:rsidRPr="002C4879" w:rsidRDefault="000340B8" w:rsidP="000340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9">
        <w:rPr>
          <w:rFonts w:ascii="Times New Roman" w:hAnsi="Times New Roman" w:cs="Times New Roman"/>
          <w:b/>
          <w:sz w:val="28"/>
          <w:szCs w:val="28"/>
        </w:rPr>
        <w:t>«Прокурор разъясняет…»</w:t>
      </w:r>
    </w:p>
    <w:p w:rsidR="000340B8" w:rsidRPr="000D6E24" w:rsidRDefault="000340B8" w:rsidP="000340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40B8" w:rsidRPr="002C4879" w:rsidRDefault="000340B8" w:rsidP="000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4879">
        <w:rPr>
          <w:rFonts w:ascii="Times New Roman" w:hAnsi="Times New Roman" w:cs="Times New Roman"/>
        </w:rPr>
        <w:t>Постановлением Правительства РФ от 06.05.2011 N 354(ред. от 13.07.2019, с изм. от 02.04.2020)"О предоставлении коммунальных услуг собственникам и пользователям помещений в многоквартирных домах и жилых домов"были утверждены Правила предоставления коммунальных услуг собственникам и пользователям помещений в многоквартирных домах и жилых домов. Данными правилами регулируются отношения по предоставлению коммунальных услуг собственникам и пользователям помещений в многоквартирных домах, собственникам и пользователям жилых домов, в том числе отношения между исполнителями и потребителями коммунальных услуг, устанавливают их права и обязанности, порядок заключения договора, содержащего положения о предоставлении коммунальных услуг, а также порядок контроля качества предоставления коммунальных услуг, порядок определения размера платы за коммунальные услуги сиспользованием приборов учета и при их отсутствии, порядок перерасчета размера платы за отдельные виды коммунальных услуг в период временного отсутствия граждан в занимаемом жилом помещении, порядок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определяют основания и порядок приостановления или ограничения предоставления коммунальных услуг, а также регламентируют вопросы, связанные с наступлением ответственности исполнителей и потребителей коммунальных услуг.</w:t>
      </w:r>
    </w:p>
    <w:p w:rsidR="000340B8" w:rsidRPr="002C4879" w:rsidRDefault="000340B8" w:rsidP="000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79">
        <w:rPr>
          <w:rFonts w:ascii="Times New Roman" w:hAnsi="Times New Roman" w:cs="Times New Roman"/>
        </w:rPr>
        <w:tab/>
        <w:t>С учетом социально-экономической и санитарно-эпидемиологической обстановки Правительством РФ принято Постановление от 02.04.2020 N 424</w:t>
      </w:r>
    </w:p>
    <w:p w:rsidR="000340B8" w:rsidRPr="002C4879" w:rsidRDefault="000340B8" w:rsidP="00034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C4879">
        <w:rPr>
          <w:rFonts w:ascii="Times New Roman" w:hAnsi="Times New Roman" w:cs="Times New Roman"/>
        </w:rPr>
        <w:t xml:space="preserve">"Об особенностях предоставления коммунальных услуг собственникам и пользователям помещений в многоквартирных домах и жилых домов", которым предусмотрено приостановить до 1 января 2021 г. действие положений </w:t>
      </w:r>
      <w:hyperlink r:id="rId8" w:history="1">
        <w:r w:rsidRPr="002C4879">
          <w:rPr>
            <w:rFonts w:ascii="Times New Roman" w:hAnsi="Times New Roman" w:cs="Times New Roman"/>
            <w:color w:val="0000FF"/>
          </w:rPr>
          <w:t>подпункта "а" пункта 32</w:t>
        </w:r>
      </w:hyperlink>
      <w:r w:rsidRPr="002C4879">
        <w:rPr>
          <w:rFonts w:ascii="Times New Roman" w:hAnsi="Times New Roman" w:cs="Times New Roman"/>
        </w:rPr>
        <w:t xml:space="preserve"> в части права исполнителя коммунальной услуги требовать уплаты неустоек (штрафов, пеней), </w:t>
      </w:r>
      <w:hyperlink r:id="rId9" w:history="1">
        <w:r w:rsidRPr="002C4879">
          <w:rPr>
            <w:rFonts w:ascii="Times New Roman" w:hAnsi="Times New Roman" w:cs="Times New Roman"/>
            <w:color w:val="0000FF"/>
          </w:rPr>
          <w:t>подпункта "д" пункта 81(12)</w:t>
        </w:r>
      </w:hyperlink>
      <w:r w:rsidRPr="002C4879">
        <w:rPr>
          <w:rFonts w:ascii="Times New Roman" w:hAnsi="Times New Roman" w:cs="Times New Roman"/>
        </w:rPr>
        <w:t xml:space="preserve">, </w:t>
      </w:r>
      <w:hyperlink r:id="rId10" w:history="1">
        <w:r w:rsidRPr="002C4879">
          <w:rPr>
            <w:rFonts w:ascii="Times New Roman" w:hAnsi="Times New Roman" w:cs="Times New Roman"/>
            <w:color w:val="0000FF"/>
          </w:rPr>
          <w:t>подпункта "а" пункта 117</w:t>
        </w:r>
      </w:hyperlink>
      <w:r w:rsidRPr="002C4879">
        <w:rPr>
          <w:rFonts w:ascii="Times New Roman" w:hAnsi="Times New Roman" w:cs="Times New Roman"/>
        </w:rPr>
        <w:t xml:space="preserve">, </w:t>
      </w:r>
      <w:hyperlink r:id="rId11" w:history="1">
        <w:r w:rsidRPr="002C4879">
          <w:rPr>
            <w:rFonts w:ascii="Times New Roman" w:hAnsi="Times New Roman" w:cs="Times New Roman"/>
            <w:color w:val="0000FF"/>
          </w:rPr>
          <w:t>пункта 119</w:t>
        </w:r>
      </w:hyperlink>
      <w:r w:rsidRPr="002C4879">
        <w:rPr>
          <w:rFonts w:ascii="Times New Roman" w:hAnsi="Times New Roman" w:cs="Times New Roman"/>
        </w:rPr>
        <w:t xml:space="preserve">, положений </w:t>
      </w:r>
      <w:hyperlink r:id="rId12" w:history="1">
        <w:r w:rsidRPr="002C4879">
          <w:rPr>
            <w:rFonts w:ascii="Times New Roman" w:hAnsi="Times New Roman" w:cs="Times New Roman"/>
            <w:color w:val="0000FF"/>
          </w:rPr>
          <w:t>подпункта "а" пункта 148(23)</w:t>
        </w:r>
      </w:hyperlink>
      <w:r w:rsidRPr="002C4879">
        <w:rPr>
          <w:rFonts w:ascii="Times New Roman" w:hAnsi="Times New Roman" w:cs="Times New Roman"/>
        </w:rPr>
        <w:t xml:space="preserve"> в части праваисполнителя коммунальной услуги по обращению с твердыми коммунальными отходами требовать уплаты неустоек (штрафов, пеней), </w:t>
      </w:r>
      <w:hyperlink r:id="rId13" w:history="1">
        <w:r w:rsidRPr="002C4879">
          <w:rPr>
            <w:rFonts w:ascii="Times New Roman" w:hAnsi="Times New Roman" w:cs="Times New Roman"/>
            <w:color w:val="0000FF"/>
          </w:rPr>
          <w:t>пункта 159</w:t>
        </w:r>
      </w:hyperlink>
      <w:r w:rsidRPr="002C4879">
        <w:rPr>
          <w:rFonts w:ascii="Times New Roman" w:hAnsi="Times New Roman" w:cs="Times New Roman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домов".</w:t>
      </w:r>
    </w:p>
    <w:p w:rsidR="000340B8" w:rsidRPr="002C4879" w:rsidRDefault="000340B8" w:rsidP="0003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79">
        <w:rPr>
          <w:rFonts w:ascii="Times New Roman" w:hAnsi="Times New Roman" w:cs="Times New Roman"/>
        </w:rPr>
        <w:t>Положения договоров управления многоквартирными домами, устанавливающие право лиц, осуществляющих управление многоквартирными домами, на взыскание неустойки (штрафа, пени) за несвоевременное и (или) неполное внесение платы за жилое помещение, не применяются до 1 января 2021 года.</w:t>
      </w:r>
    </w:p>
    <w:p w:rsidR="000340B8" w:rsidRPr="002C4879" w:rsidRDefault="000340B8" w:rsidP="00034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79">
        <w:rPr>
          <w:rFonts w:ascii="Times New Roman" w:hAnsi="Times New Roman" w:cs="Times New Roman"/>
        </w:rPr>
        <w:t>Также постановлено приостановить до 1 января 2021 г. взыскание неустойки (штрафа, пени) в случае несвоевременных и (или) внесенных не в полном размере платы за жилое помещение и коммунальные услуги и взносов на капитальный ремонт.</w:t>
      </w:r>
    </w:p>
    <w:p w:rsidR="000340B8" w:rsidRPr="002C4879" w:rsidRDefault="000340B8" w:rsidP="002C4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4879">
        <w:rPr>
          <w:rFonts w:ascii="Times New Roman" w:hAnsi="Times New Roman" w:cs="Times New Roman"/>
        </w:rPr>
        <w:t>В случае нарушения указанных требований исполнителями коммунальных услуг заинтересованное лицо может обратиться в прокуратуру Курагинского района в целях защиты своих прав и законных интересов.</w:t>
      </w:r>
    </w:p>
    <w:p w:rsidR="000340B8" w:rsidRPr="002C4879" w:rsidRDefault="000340B8" w:rsidP="000340B8">
      <w:pPr>
        <w:pStyle w:val="ConsPlusNormal"/>
        <w:ind w:firstLine="540"/>
        <w:jc w:val="both"/>
        <w:rPr>
          <w:sz w:val="22"/>
          <w:szCs w:val="22"/>
        </w:rPr>
      </w:pPr>
    </w:p>
    <w:p w:rsidR="000340B8" w:rsidRPr="002C4879" w:rsidRDefault="000340B8" w:rsidP="002C4879">
      <w:p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2C4879">
        <w:rPr>
          <w:rFonts w:ascii="Times New Roman" w:hAnsi="Times New Roman" w:cs="Times New Roman"/>
          <w:color w:val="000000"/>
        </w:rPr>
        <w:t>Старший помощник прокурора</w:t>
      </w:r>
    </w:p>
    <w:p w:rsidR="000340B8" w:rsidRPr="002C4879" w:rsidRDefault="000340B8" w:rsidP="002C4879">
      <w:pPr>
        <w:spacing w:after="0" w:line="240" w:lineRule="exact"/>
        <w:jc w:val="both"/>
        <w:rPr>
          <w:rFonts w:ascii="Times New Roman" w:hAnsi="Times New Roman" w:cs="Times New Roman"/>
          <w:color w:val="000000"/>
        </w:rPr>
      </w:pPr>
      <w:r w:rsidRPr="002C4879">
        <w:rPr>
          <w:rFonts w:ascii="Times New Roman" w:hAnsi="Times New Roman" w:cs="Times New Roman"/>
          <w:color w:val="000000"/>
        </w:rPr>
        <w:t>Курагинского района</w:t>
      </w:r>
    </w:p>
    <w:p w:rsidR="000340B8" w:rsidRPr="002C4879" w:rsidRDefault="000340B8" w:rsidP="000340B8">
      <w:pPr>
        <w:jc w:val="both"/>
        <w:rPr>
          <w:rFonts w:ascii="Times New Roman" w:hAnsi="Times New Roman" w:cs="Times New Roman"/>
          <w:color w:val="000000"/>
        </w:rPr>
      </w:pPr>
      <w:r w:rsidRPr="002C4879">
        <w:rPr>
          <w:rFonts w:ascii="Times New Roman" w:hAnsi="Times New Roman" w:cs="Times New Roman"/>
          <w:color w:val="000000"/>
        </w:rPr>
        <w:t xml:space="preserve">советник юстиции                                                                  </w:t>
      </w:r>
      <w:r w:rsidR="002C4879">
        <w:rPr>
          <w:rFonts w:ascii="Times New Roman" w:hAnsi="Times New Roman" w:cs="Times New Roman"/>
          <w:color w:val="000000"/>
        </w:rPr>
        <w:t xml:space="preserve">     </w:t>
      </w:r>
      <w:r w:rsidRPr="002C4879">
        <w:rPr>
          <w:rFonts w:ascii="Times New Roman" w:hAnsi="Times New Roman" w:cs="Times New Roman"/>
          <w:color w:val="000000"/>
        </w:rPr>
        <w:t xml:space="preserve">          С.А. Степанов</w:t>
      </w:r>
    </w:p>
    <w:tbl>
      <w:tblPr>
        <w:tblpPr w:leftFromText="180" w:rightFromText="180" w:vertAnchor="text" w:horzAnchor="margin" w:tblpY="340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70"/>
      </w:tblGrid>
      <w:tr w:rsidR="002C4879" w:rsidRPr="00E644A4" w:rsidTr="002C4879">
        <w:trPr>
          <w:trHeight w:val="41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Газета  «Алексеевские    вести»</w:t>
            </w:r>
          </w:p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79" w:rsidRPr="00E644A4" w:rsidRDefault="002C4879" w:rsidP="002C4879">
            <w:pPr>
              <w:jc w:val="both"/>
              <w:rPr>
                <w:rFonts w:ascii="Times New Roman" w:hAnsi="Times New Roman" w:cs="Times New Roman"/>
              </w:rPr>
            </w:pPr>
            <w:r w:rsidRPr="00E644A4">
              <w:rPr>
                <w:rFonts w:ascii="Times New Roman" w:hAnsi="Times New Roman" w:cs="Times New Roman"/>
              </w:rPr>
              <w:t xml:space="preserve">Отпечатано     в  администрации  Алексеевского сельсовета  с. Алексеевка, ул. Советская, 49, тел.  78-2-49       </w:t>
            </w:r>
            <w:r>
              <w:rPr>
                <w:rFonts w:ascii="Times New Roman" w:hAnsi="Times New Roman" w:cs="Times New Roman"/>
              </w:rPr>
              <w:t>13.05</w:t>
            </w:r>
            <w:r w:rsidRPr="00E644A4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6764A4" w:rsidRPr="002C4879" w:rsidRDefault="006764A4" w:rsidP="006764A4">
      <w:pPr>
        <w:outlineLvl w:val="0"/>
        <w:rPr>
          <w:rFonts w:ascii="Times New Roman" w:hAnsi="Times New Roman" w:cs="Times New Roman"/>
          <w:b/>
        </w:rPr>
      </w:pPr>
    </w:p>
    <w:p w:rsidR="006764A4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Pr="00173DFF" w:rsidRDefault="006764A4" w:rsidP="006764A4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76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6764A4" w:rsidRPr="00E644A4" w:rsidRDefault="006764A4" w:rsidP="00264B29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Pr="00E644A4" w:rsidRDefault="00DE6E20" w:rsidP="00FD7291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</w:rPr>
      </w:pPr>
    </w:p>
    <w:p w:rsidR="00DE6E20" w:rsidRDefault="00DE6E20" w:rsidP="00FD7291">
      <w:pPr>
        <w:shd w:val="clear" w:color="auto" w:fill="FFFFFF"/>
        <w:spacing w:line="317" w:lineRule="exact"/>
        <w:jc w:val="both"/>
      </w:pPr>
    </w:p>
    <w:sectPr w:rsidR="00DE6E20" w:rsidSect="002C4879">
      <w:headerReference w:type="even" r:id="rId14"/>
      <w:headerReference w:type="default" r:id="rId15"/>
      <w:headerReference w:type="first" r:id="rId16"/>
      <w:pgSz w:w="11906" w:h="16838"/>
      <w:pgMar w:top="142" w:right="424" w:bottom="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2A1" w:rsidRDefault="008732A1" w:rsidP="00BC4F37">
      <w:pPr>
        <w:spacing w:after="0" w:line="240" w:lineRule="auto"/>
      </w:pPr>
      <w:r>
        <w:separator/>
      </w:r>
    </w:p>
  </w:endnote>
  <w:endnote w:type="continuationSeparator" w:id="1">
    <w:p w:rsidR="008732A1" w:rsidRDefault="008732A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2A1" w:rsidRDefault="008732A1" w:rsidP="00BC4F37">
      <w:pPr>
        <w:spacing w:after="0" w:line="240" w:lineRule="auto"/>
      </w:pPr>
      <w:r>
        <w:separator/>
      </w:r>
    </w:p>
  </w:footnote>
  <w:footnote w:type="continuationSeparator" w:id="1">
    <w:p w:rsidR="008732A1" w:rsidRDefault="008732A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C1B58" w:rsidRDefault="006C1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Default="006C1B58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B58" w:rsidRPr="003233D0" w:rsidRDefault="006C1B58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3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19A1A32"/>
    <w:multiLevelType w:val="multilevel"/>
    <w:tmpl w:val="5396F3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2745B"/>
    <w:multiLevelType w:val="multilevel"/>
    <w:tmpl w:val="ABEE3DD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2160"/>
      </w:pPr>
      <w:rPr>
        <w:rFonts w:hint="default"/>
      </w:rPr>
    </w:lvl>
  </w:abstractNum>
  <w:abstractNum w:abstractNumId="9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39E15BF"/>
    <w:multiLevelType w:val="multilevel"/>
    <w:tmpl w:val="424004C6"/>
    <w:lvl w:ilvl="0">
      <w:start w:val="1"/>
      <w:numFmt w:val="decimal"/>
      <w:lvlText w:val="%1."/>
      <w:lvlJc w:val="left"/>
      <w:pPr>
        <w:ind w:left="1540" w:hanging="8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2">
    <w:nsid w:val="24701C00"/>
    <w:multiLevelType w:val="multilevel"/>
    <w:tmpl w:val="B8CC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EA3412"/>
    <w:multiLevelType w:val="multilevel"/>
    <w:tmpl w:val="FDA40882"/>
    <w:lvl w:ilvl="0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2160"/>
      </w:pPr>
      <w:rPr>
        <w:rFonts w:hint="default"/>
      </w:rPr>
    </w:lvl>
  </w:abstractNum>
  <w:abstractNum w:abstractNumId="14">
    <w:nsid w:val="2DC809BE"/>
    <w:multiLevelType w:val="multilevel"/>
    <w:tmpl w:val="CB5E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E10FD9"/>
    <w:multiLevelType w:val="multilevel"/>
    <w:tmpl w:val="776848D6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3C416D9"/>
    <w:multiLevelType w:val="hybridMultilevel"/>
    <w:tmpl w:val="0908E380"/>
    <w:lvl w:ilvl="0" w:tplc="72942530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1445D"/>
    <w:multiLevelType w:val="hybridMultilevel"/>
    <w:tmpl w:val="BFEEA6E6"/>
    <w:lvl w:ilvl="0" w:tplc="316A182C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386151"/>
    <w:multiLevelType w:val="hybridMultilevel"/>
    <w:tmpl w:val="78525DBE"/>
    <w:lvl w:ilvl="0" w:tplc="000ACCC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56BCB"/>
    <w:multiLevelType w:val="multilevel"/>
    <w:tmpl w:val="CCE2AF9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0" w:hanging="2160"/>
      </w:pPr>
      <w:rPr>
        <w:rFonts w:hint="default"/>
      </w:rPr>
    </w:lvl>
  </w:abstractNum>
  <w:abstractNum w:abstractNumId="23">
    <w:nsid w:val="47013A6B"/>
    <w:multiLevelType w:val="multilevel"/>
    <w:tmpl w:val="A2CC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266AC7"/>
    <w:multiLevelType w:val="multilevel"/>
    <w:tmpl w:val="61349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95281"/>
    <w:multiLevelType w:val="multilevel"/>
    <w:tmpl w:val="BC7C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20518"/>
    <w:multiLevelType w:val="multilevel"/>
    <w:tmpl w:val="40CC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77F67623"/>
    <w:multiLevelType w:val="hybridMultilevel"/>
    <w:tmpl w:val="60562A86"/>
    <w:lvl w:ilvl="0" w:tplc="8B8C20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29"/>
  </w:num>
  <w:num w:numId="10">
    <w:abstractNumId w:val="28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9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15"/>
  </w:num>
  <w:num w:numId="24">
    <w:abstractNumId w:val="6"/>
  </w:num>
  <w:num w:numId="25">
    <w:abstractNumId w:val="8"/>
  </w:num>
  <w:num w:numId="26">
    <w:abstractNumId w:val="9"/>
  </w:num>
  <w:num w:numId="27">
    <w:abstractNumId w:val="20"/>
  </w:num>
  <w:num w:numId="28">
    <w:abstractNumId w:val="21"/>
  </w:num>
  <w:num w:numId="29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23BA8"/>
    <w:rsid w:val="000255DF"/>
    <w:rsid w:val="0002705F"/>
    <w:rsid w:val="00031DAB"/>
    <w:rsid w:val="000340B8"/>
    <w:rsid w:val="00061539"/>
    <w:rsid w:val="00064F69"/>
    <w:rsid w:val="00067CFC"/>
    <w:rsid w:val="0007072A"/>
    <w:rsid w:val="000708EA"/>
    <w:rsid w:val="000710DA"/>
    <w:rsid w:val="000845E8"/>
    <w:rsid w:val="000C333D"/>
    <w:rsid w:val="000C5B15"/>
    <w:rsid w:val="000C76AA"/>
    <w:rsid w:val="000F0715"/>
    <w:rsid w:val="00142754"/>
    <w:rsid w:val="00173DFF"/>
    <w:rsid w:val="00182A64"/>
    <w:rsid w:val="001916E3"/>
    <w:rsid w:val="001A014F"/>
    <w:rsid w:val="001A6D8B"/>
    <w:rsid w:val="001A74A6"/>
    <w:rsid w:val="001B0452"/>
    <w:rsid w:val="001D2118"/>
    <w:rsid w:val="0021429B"/>
    <w:rsid w:val="002145BD"/>
    <w:rsid w:val="00221424"/>
    <w:rsid w:val="00221B1A"/>
    <w:rsid w:val="00257354"/>
    <w:rsid w:val="002600DB"/>
    <w:rsid w:val="002646D6"/>
    <w:rsid w:val="00264B29"/>
    <w:rsid w:val="00265982"/>
    <w:rsid w:val="00280413"/>
    <w:rsid w:val="002C3D73"/>
    <w:rsid w:val="002C4879"/>
    <w:rsid w:val="002D5DC8"/>
    <w:rsid w:val="002D7366"/>
    <w:rsid w:val="003021BE"/>
    <w:rsid w:val="00321594"/>
    <w:rsid w:val="00353A08"/>
    <w:rsid w:val="00371077"/>
    <w:rsid w:val="00390862"/>
    <w:rsid w:val="003A0685"/>
    <w:rsid w:val="003A6482"/>
    <w:rsid w:val="003B3FAC"/>
    <w:rsid w:val="003D0848"/>
    <w:rsid w:val="003E498E"/>
    <w:rsid w:val="003F38A1"/>
    <w:rsid w:val="003F6939"/>
    <w:rsid w:val="00406A00"/>
    <w:rsid w:val="004079C7"/>
    <w:rsid w:val="004159F6"/>
    <w:rsid w:val="00427249"/>
    <w:rsid w:val="00441D62"/>
    <w:rsid w:val="004651FE"/>
    <w:rsid w:val="0047189B"/>
    <w:rsid w:val="00472BB2"/>
    <w:rsid w:val="0047556D"/>
    <w:rsid w:val="004B35BB"/>
    <w:rsid w:val="004D14CB"/>
    <w:rsid w:val="004F6997"/>
    <w:rsid w:val="00524631"/>
    <w:rsid w:val="00542CEE"/>
    <w:rsid w:val="005446D7"/>
    <w:rsid w:val="00545A5A"/>
    <w:rsid w:val="0055604D"/>
    <w:rsid w:val="005630C9"/>
    <w:rsid w:val="00565D4A"/>
    <w:rsid w:val="00566D66"/>
    <w:rsid w:val="00581671"/>
    <w:rsid w:val="005B3C0D"/>
    <w:rsid w:val="005C159E"/>
    <w:rsid w:val="005E0A50"/>
    <w:rsid w:val="005F0B79"/>
    <w:rsid w:val="005F64E6"/>
    <w:rsid w:val="00601CDD"/>
    <w:rsid w:val="006210D7"/>
    <w:rsid w:val="00625C57"/>
    <w:rsid w:val="006265E5"/>
    <w:rsid w:val="00627971"/>
    <w:rsid w:val="006764A4"/>
    <w:rsid w:val="006910D2"/>
    <w:rsid w:val="00694470"/>
    <w:rsid w:val="006A0093"/>
    <w:rsid w:val="006A6127"/>
    <w:rsid w:val="006A7E6E"/>
    <w:rsid w:val="006B277C"/>
    <w:rsid w:val="006B41A7"/>
    <w:rsid w:val="006C1B58"/>
    <w:rsid w:val="006D0F1C"/>
    <w:rsid w:val="006D51E9"/>
    <w:rsid w:val="006D6369"/>
    <w:rsid w:val="006E61C6"/>
    <w:rsid w:val="006F1036"/>
    <w:rsid w:val="006F2B38"/>
    <w:rsid w:val="007018DE"/>
    <w:rsid w:val="00704237"/>
    <w:rsid w:val="0070664E"/>
    <w:rsid w:val="00714AE1"/>
    <w:rsid w:val="00730AF9"/>
    <w:rsid w:val="00743E88"/>
    <w:rsid w:val="00760136"/>
    <w:rsid w:val="00765076"/>
    <w:rsid w:val="00773C37"/>
    <w:rsid w:val="007748DE"/>
    <w:rsid w:val="007C122A"/>
    <w:rsid w:val="007C6CDA"/>
    <w:rsid w:val="007E4D5F"/>
    <w:rsid w:val="00802678"/>
    <w:rsid w:val="008207A6"/>
    <w:rsid w:val="0082194B"/>
    <w:rsid w:val="00827509"/>
    <w:rsid w:val="0084345B"/>
    <w:rsid w:val="00846B2F"/>
    <w:rsid w:val="00847266"/>
    <w:rsid w:val="00857F99"/>
    <w:rsid w:val="008732A1"/>
    <w:rsid w:val="008803EC"/>
    <w:rsid w:val="00886C02"/>
    <w:rsid w:val="008D1DE1"/>
    <w:rsid w:val="008D28A3"/>
    <w:rsid w:val="008D41CF"/>
    <w:rsid w:val="00902B49"/>
    <w:rsid w:val="00920085"/>
    <w:rsid w:val="00931675"/>
    <w:rsid w:val="00932B24"/>
    <w:rsid w:val="00943A19"/>
    <w:rsid w:val="009A149B"/>
    <w:rsid w:val="009A497A"/>
    <w:rsid w:val="009A5872"/>
    <w:rsid w:val="009B37AD"/>
    <w:rsid w:val="009E08A6"/>
    <w:rsid w:val="009E179F"/>
    <w:rsid w:val="009E6F89"/>
    <w:rsid w:val="00A16F1F"/>
    <w:rsid w:val="00A37829"/>
    <w:rsid w:val="00A44685"/>
    <w:rsid w:val="00A466AF"/>
    <w:rsid w:val="00A5391B"/>
    <w:rsid w:val="00A54249"/>
    <w:rsid w:val="00A544DB"/>
    <w:rsid w:val="00A90CCB"/>
    <w:rsid w:val="00A932F3"/>
    <w:rsid w:val="00AA6BFD"/>
    <w:rsid w:val="00AD04B1"/>
    <w:rsid w:val="00AD54EF"/>
    <w:rsid w:val="00AE1751"/>
    <w:rsid w:val="00B078E6"/>
    <w:rsid w:val="00B124F2"/>
    <w:rsid w:val="00B17879"/>
    <w:rsid w:val="00B238FA"/>
    <w:rsid w:val="00B23F11"/>
    <w:rsid w:val="00B348A9"/>
    <w:rsid w:val="00B42AD3"/>
    <w:rsid w:val="00B46065"/>
    <w:rsid w:val="00B560D5"/>
    <w:rsid w:val="00B56F1D"/>
    <w:rsid w:val="00B64759"/>
    <w:rsid w:val="00BA625C"/>
    <w:rsid w:val="00BC4F37"/>
    <w:rsid w:val="00BC6742"/>
    <w:rsid w:val="00BD3F34"/>
    <w:rsid w:val="00C05447"/>
    <w:rsid w:val="00C07EBD"/>
    <w:rsid w:val="00C11D69"/>
    <w:rsid w:val="00C26B96"/>
    <w:rsid w:val="00C54463"/>
    <w:rsid w:val="00C64A3E"/>
    <w:rsid w:val="00C65D44"/>
    <w:rsid w:val="00C8002E"/>
    <w:rsid w:val="00C90140"/>
    <w:rsid w:val="00C97399"/>
    <w:rsid w:val="00CA4E99"/>
    <w:rsid w:val="00CA621D"/>
    <w:rsid w:val="00CC0BB6"/>
    <w:rsid w:val="00CC5857"/>
    <w:rsid w:val="00CC5FBA"/>
    <w:rsid w:val="00CD5517"/>
    <w:rsid w:val="00CE021E"/>
    <w:rsid w:val="00CF495F"/>
    <w:rsid w:val="00D0451B"/>
    <w:rsid w:val="00D102C6"/>
    <w:rsid w:val="00D23F7E"/>
    <w:rsid w:val="00D33227"/>
    <w:rsid w:val="00D5217D"/>
    <w:rsid w:val="00DA2F2E"/>
    <w:rsid w:val="00DB34BB"/>
    <w:rsid w:val="00DB52E8"/>
    <w:rsid w:val="00DE6E20"/>
    <w:rsid w:val="00DF4066"/>
    <w:rsid w:val="00E021FB"/>
    <w:rsid w:val="00E04B1B"/>
    <w:rsid w:val="00E055E7"/>
    <w:rsid w:val="00E06823"/>
    <w:rsid w:val="00E13843"/>
    <w:rsid w:val="00E644A4"/>
    <w:rsid w:val="00E65EAF"/>
    <w:rsid w:val="00E85C41"/>
    <w:rsid w:val="00E94F0B"/>
    <w:rsid w:val="00E97FAC"/>
    <w:rsid w:val="00EC243C"/>
    <w:rsid w:val="00EC2785"/>
    <w:rsid w:val="00EC5C12"/>
    <w:rsid w:val="00ED3F0A"/>
    <w:rsid w:val="00EE2EA2"/>
    <w:rsid w:val="00EF2280"/>
    <w:rsid w:val="00F05BC6"/>
    <w:rsid w:val="00F05C14"/>
    <w:rsid w:val="00F3510A"/>
    <w:rsid w:val="00F4181E"/>
    <w:rsid w:val="00F463ED"/>
    <w:rsid w:val="00F55D31"/>
    <w:rsid w:val="00F6353A"/>
    <w:rsid w:val="00F7090B"/>
    <w:rsid w:val="00F81EB2"/>
    <w:rsid w:val="00F91D6E"/>
    <w:rsid w:val="00F93947"/>
    <w:rsid w:val="00F96F36"/>
    <w:rsid w:val="00FC66DD"/>
    <w:rsid w:val="00FD7291"/>
    <w:rsid w:val="00FE2084"/>
    <w:rsid w:val="00FF58D0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uiPriority w:val="99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aliases w:val="Абзац списка основной,List Paragraph2,ПАРАГРАФ,Нумерация,список 1,Абзац списка3,Абзац списка2"/>
    <w:basedOn w:val="a"/>
    <w:link w:val="a9"/>
    <w:uiPriority w:val="34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847266"/>
    <w:rPr>
      <w:sz w:val="20"/>
      <w:szCs w:val="20"/>
    </w:rPr>
  </w:style>
  <w:style w:type="character" w:styleId="af6">
    <w:name w:val="footnote reference"/>
    <w:uiPriority w:val="99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qFormat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"/>
    <w:link w:val="a8"/>
    <w:uiPriority w:val="34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14">
    <w:name w:val="Times New Roman 14 пт Знак"/>
    <w:link w:val="TimesNewRoman140"/>
    <w:rsid w:val="00625C57"/>
    <w:pPr>
      <w:spacing w:after="0" w:line="240" w:lineRule="auto"/>
    </w:pPr>
    <w:rPr>
      <w:rFonts w:ascii="Times New Roman" w:eastAsia="Times New Roman" w:hAnsi="Times New Roman" w:cs="Arial"/>
      <w:sz w:val="28"/>
      <w:szCs w:val="24"/>
    </w:rPr>
  </w:style>
  <w:style w:type="character" w:customStyle="1" w:styleId="TimesNewRoman140">
    <w:name w:val="Times New Roman 14 пт Знак Знак"/>
    <w:basedOn w:val="a0"/>
    <w:link w:val="TimesNewRoman14"/>
    <w:rsid w:val="00625C57"/>
    <w:rPr>
      <w:rFonts w:ascii="Times New Roman" w:eastAsia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a0"/>
    <w:rsid w:val="00625C57"/>
  </w:style>
  <w:style w:type="character" w:customStyle="1" w:styleId="blk">
    <w:name w:val="blk"/>
    <w:basedOn w:val="a0"/>
    <w:rsid w:val="00625C57"/>
  </w:style>
  <w:style w:type="paragraph" w:customStyle="1" w:styleId="Standard">
    <w:name w:val="Standard"/>
    <w:rsid w:val="00FD72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FD7291"/>
    <w:rPr>
      <w:color w:val="0000FF"/>
      <w:u w:val="single" w:color="000000"/>
    </w:rPr>
  </w:style>
  <w:style w:type="paragraph" w:customStyle="1" w:styleId="affa">
    <w:name w:val="Объект"/>
    <w:rsid w:val="00DE6E20"/>
    <w:pPr>
      <w:widowControl w:val="0"/>
      <w:suppressAutoHyphens/>
      <w:spacing w:before="1200" w:after="840" w:line="240" w:lineRule="auto"/>
      <w:ind w:left="142" w:right="338"/>
      <w:jc w:val="center"/>
    </w:pPr>
    <w:rPr>
      <w:rFonts w:ascii="Times New Roman" w:eastAsia="Times New Roman" w:hAnsi="Times New Roman" w:cs="Times New Roman"/>
      <w:b/>
      <w:caps/>
      <w:sz w:val="36"/>
      <w:szCs w:val="36"/>
    </w:rPr>
  </w:style>
  <w:style w:type="paragraph" w:customStyle="1" w:styleId="e">
    <w:name w:val="Основной тeкст"/>
    <w:link w:val="e0"/>
    <w:rsid w:val="00DE6E20"/>
    <w:pPr>
      <w:keepLines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0">
    <w:name w:val="Основной тeкст Знак"/>
    <w:basedOn w:val="a0"/>
    <w:link w:val="e"/>
    <w:rsid w:val="00DE6E2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E6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b">
    <w:name w:val="No Spacing"/>
    <w:uiPriority w:val="1"/>
    <w:qFormat/>
    <w:rsid w:val="00E94F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14"/>
    <w:uiPriority w:val="99"/>
    <w:semiHidden/>
    <w:unhideWhenUsed/>
    <w:rsid w:val="00F7090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F7090B"/>
  </w:style>
  <w:style w:type="character" w:customStyle="1" w:styleId="214">
    <w:name w:val="Основной текст 2 Знак1"/>
    <w:basedOn w:val="a0"/>
    <w:link w:val="26"/>
    <w:uiPriority w:val="99"/>
    <w:semiHidden/>
    <w:rsid w:val="00F709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D0451B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4z0">
    <w:name w:val="WW8Num4z0"/>
    <w:rsid w:val="00182A64"/>
  </w:style>
  <w:style w:type="character" w:customStyle="1" w:styleId="WW8Num4z1">
    <w:name w:val="WW8Num4z1"/>
    <w:rsid w:val="00182A64"/>
  </w:style>
  <w:style w:type="character" w:customStyle="1" w:styleId="WW8Num4z2">
    <w:name w:val="WW8Num4z2"/>
    <w:rsid w:val="00182A64"/>
    <w:rPr>
      <w:sz w:val="28"/>
      <w:szCs w:val="28"/>
    </w:rPr>
  </w:style>
  <w:style w:type="character" w:customStyle="1" w:styleId="WW8Num4z3">
    <w:name w:val="WW8Num4z3"/>
    <w:rsid w:val="00182A64"/>
  </w:style>
  <w:style w:type="character" w:customStyle="1" w:styleId="WW8Num4z4">
    <w:name w:val="WW8Num4z4"/>
    <w:rsid w:val="00182A64"/>
  </w:style>
  <w:style w:type="character" w:customStyle="1" w:styleId="WW8Num4z5">
    <w:name w:val="WW8Num4z5"/>
    <w:rsid w:val="00182A64"/>
  </w:style>
  <w:style w:type="character" w:customStyle="1" w:styleId="WW8Num4z6">
    <w:name w:val="WW8Num4z6"/>
    <w:rsid w:val="00182A64"/>
  </w:style>
  <w:style w:type="character" w:customStyle="1" w:styleId="WW8Num4z7">
    <w:name w:val="WW8Num4z7"/>
    <w:rsid w:val="00182A64"/>
  </w:style>
  <w:style w:type="character" w:customStyle="1" w:styleId="WW8Num4z8">
    <w:name w:val="WW8Num4z8"/>
    <w:rsid w:val="00182A64"/>
  </w:style>
  <w:style w:type="character" w:customStyle="1" w:styleId="28">
    <w:name w:val="Основной шрифт абзаца2"/>
    <w:rsid w:val="00182A64"/>
  </w:style>
  <w:style w:type="paragraph" w:customStyle="1" w:styleId="29">
    <w:name w:val="Указатель2"/>
    <w:basedOn w:val="a"/>
    <w:rsid w:val="00182A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44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ConsPlusTitlePage">
    <w:name w:val="ConsPlusTitlePage"/>
    <w:uiPriority w:val="99"/>
    <w:rsid w:val="00FE20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32">
    <w:name w:val="Body Text 3"/>
    <w:basedOn w:val="a"/>
    <w:link w:val="33"/>
    <w:rsid w:val="00C800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8002E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C05DDB4EE2FCF7D96CBA3F742627663B5B063D6CA5FA39F166A922E47FFE4D9F3964ECBC0140A2C1C55F001AA036696078AECC99EE51F6xA25C" TargetMode="External"/><Relationship Id="rId13" Type="http://schemas.openxmlformats.org/officeDocument/2006/relationships/hyperlink" Target="consultantplus://offline/ref=0FC05DDB4EE2FCF7D96CBA3F742627663B5B063D6CA5FA39F166A922E47FFE4D9F3964ECBC0144ACCBC55F001AA036696078AECC99EE51F6xA2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C05DDB4EE2FCF7D96CBA3F742627663B5B063D6CA5FA39F166A922E47FFE4D9F3964EFBE014AFF998A5E5C5EFD25696D78ACC985xE2C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C05DDB4EE2FCF7D96CBA3F742627663B5B063D6CA5FA39F166A922E47FFE4D9F3964EBB4054AFF998A5E5C5EFD25696D78ACC985xE2C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FC05DDB4EE2FCF7D96CBA3F742627663B5B063D6CA5FA39F166A922E47FFE4D9F3964ECBC0042A9CEC55F001AA036696078AECC99EE51F6xA2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C05DDB4EE2FCF7D96CBA3F742627663B5B063D6CA5FA39F166A922E47FFE4D9F3964ECBD044AFF998A5E5C5EFD25696D78ACC985xE2C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6745A-D9FB-408F-B6F7-A5B30621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2020-05-13T07:00:00Z</cp:lastPrinted>
  <dcterms:created xsi:type="dcterms:W3CDTF">2020-05-13T07:00:00Z</dcterms:created>
  <dcterms:modified xsi:type="dcterms:W3CDTF">2020-05-13T07:00:00Z</dcterms:modified>
</cp:coreProperties>
</file>