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0DA" w:rsidRPr="000710DA" w:rsidRDefault="00353A08" w:rsidP="00FD7291">
      <w:pPr>
        <w:jc w:val="both"/>
        <w:rPr>
          <w:rFonts w:ascii="Times New Roman" w:hAnsi="Times New Roman" w:cs="Times New Roman"/>
          <w:b/>
          <w:i/>
          <w:sz w:val="72"/>
          <w:szCs w:val="72"/>
        </w:rPr>
      </w:pPr>
      <w:r>
        <w:rPr>
          <w:rFonts w:ascii="Times New Roman" w:hAnsi="Times New Roman" w:cs="Times New Roman"/>
          <w:b/>
          <w:i/>
          <w:sz w:val="72"/>
          <w:szCs w:val="72"/>
        </w:rPr>
        <w:t xml:space="preserve">          </w:t>
      </w:r>
      <w:r w:rsidR="000710DA" w:rsidRPr="000710DA">
        <w:rPr>
          <w:rFonts w:ascii="Times New Roman" w:hAnsi="Times New Roman" w:cs="Times New Roman"/>
          <w:b/>
          <w:i/>
          <w:sz w:val="72"/>
          <w:szCs w:val="72"/>
        </w:rPr>
        <w:t>Алексеевские вести</w:t>
      </w:r>
    </w:p>
    <w:p w:rsidR="000710DA" w:rsidRPr="000710DA" w:rsidRDefault="000710DA" w:rsidP="00FD7291">
      <w:pPr>
        <w:ind w:left="-142" w:firstLine="142"/>
        <w:jc w:val="center"/>
        <w:outlineLvl w:val="0"/>
        <w:rPr>
          <w:rFonts w:ascii="Times New Roman" w:hAnsi="Times New Roman" w:cs="Times New Roman"/>
          <w:sz w:val="28"/>
          <w:szCs w:val="28"/>
        </w:rPr>
      </w:pPr>
      <w:r w:rsidRPr="000710DA">
        <w:rPr>
          <w:rFonts w:ascii="Times New Roman" w:hAnsi="Times New Roman" w:cs="Times New Roman"/>
          <w:sz w:val="28"/>
          <w:szCs w:val="28"/>
        </w:rPr>
        <w:t>Официальное  издание органа  местного</w:t>
      </w:r>
      <w:r w:rsidR="00C90140">
        <w:rPr>
          <w:rFonts w:ascii="Times New Roman" w:hAnsi="Times New Roman" w:cs="Times New Roman"/>
          <w:sz w:val="28"/>
          <w:szCs w:val="28"/>
        </w:rPr>
        <w:t xml:space="preserve"> самоуправления  Алексеевского </w:t>
      </w:r>
      <w:r w:rsidRPr="000710DA">
        <w:rPr>
          <w:rFonts w:ascii="Times New Roman" w:hAnsi="Times New Roman" w:cs="Times New Roman"/>
          <w:sz w:val="28"/>
          <w:szCs w:val="28"/>
        </w:rPr>
        <w:t>сельсовета</w:t>
      </w:r>
    </w:p>
    <w:p w:rsidR="000710DA" w:rsidRPr="00FD7291" w:rsidRDefault="00FD7291" w:rsidP="00FD7291">
      <w:pPr>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0710DA" w:rsidRPr="00FD7291">
        <w:rPr>
          <w:rFonts w:ascii="Times New Roman" w:hAnsi="Times New Roman" w:cs="Times New Roman"/>
          <w:b/>
          <w:sz w:val="24"/>
          <w:szCs w:val="24"/>
        </w:rPr>
        <w:t xml:space="preserve">№ </w:t>
      </w:r>
      <w:r w:rsidR="00E65EAF">
        <w:rPr>
          <w:rFonts w:ascii="Times New Roman" w:hAnsi="Times New Roman" w:cs="Times New Roman"/>
          <w:b/>
          <w:sz w:val="24"/>
          <w:szCs w:val="24"/>
        </w:rPr>
        <w:t>2</w:t>
      </w:r>
      <w:r w:rsidR="00E94F0B">
        <w:rPr>
          <w:rFonts w:ascii="Times New Roman" w:hAnsi="Times New Roman" w:cs="Times New Roman"/>
          <w:b/>
          <w:sz w:val="24"/>
          <w:szCs w:val="24"/>
        </w:rPr>
        <w:t>4</w:t>
      </w:r>
      <w:r w:rsidR="00064F69" w:rsidRPr="00FD7291">
        <w:rPr>
          <w:rFonts w:ascii="Times New Roman" w:hAnsi="Times New Roman" w:cs="Times New Roman"/>
          <w:b/>
          <w:sz w:val="24"/>
          <w:szCs w:val="24"/>
        </w:rPr>
        <w:t xml:space="preserve"> </w:t>
      </w:r>
      <w:r w:rsidR="000710DA" w:rsidRPr="00FD7291">
        <w:rPr>
          <w:rFonts w:ascii="Times New Roman" w:hAnsi="Times New Roman" w:cs="Times New Roman"/>
          <w:b/>
          <w:sz w:val="24"/>
          <w:szCs w:val="24"/>
        </w:rPr>
        <w:t xml:space="preserve">от </w:t>
      </w:r>
      <w:r w:rsidR="00E94F0B">
        <w:rPr>
          <w:rFonts w:ascii="Times New Roman" w:hAnsi="Times New Roman" w:cs="Times New Roman"/>
          <w:b/>
          <w:sz w:val="24"/>
          <w:szCs w:val="24"/>
        </w:rPr>
        <w:t>22</w:t>
      </w:r>
      <w:r w:rsidR="00406A00">
        <w:rPr>
          <w:rFonts w:ascii="Times New Roman" w:hAnsi="Times New Roman" w:cs="Times New Roman"/>
          <w:b/>
          <w:sz w:val="24"/>
          <w:szCs w:val="24"/>
        </w:rPr>
        <w:t>.</w:t>
      </w:r>
      <w:r w:rsidR="00CA4E99">
        <w:rPr>
          <w:rFonts w:ascii="Times New Roman" w:hAnsi="Times New Roman" w:cs="Times New Roman"/>
          <w:b/>
          <w:sz w:val="24"/>
          <w:szCs w:val="24"/>
        </w:rPr>
        <w:t>1</w:t>
      </w:r>
      <w:r w:rsidR="00545A5A">
        <w:rPr>
          <w:rFonts w:ascii="Times New Roman" w:hAnsi="Times New Roman" w:cs="Times New Roman"/>
          <w:b/>
          <w:sz w:val="24"/>
          <w:szCs w:val="24"/>
        </w:rPr>
        <w:t>1</w:t>
      </w:r>
      <w:r w:rsidR="00406A00">
        <w:rPr>
          <w:rFonts w:ascii="Times New Roman" w:hAnsi="Times New Roman" w:cs="Times New Roman"/>
          <w:b/>
          <w:sz w:val="24"/>
          <w:szCs w:val="24"/>
        </w:rPr>
        <w:t>.2019</w:t>
      </w:r>
      <w:r w:rsidR="000710DA" w:rsidRPr="00FD7291">
        <w:rPr>
          <w:rFonts w:ascii="Times New Roman" w:hAnsi="Times New Roman" w:cs="Times New Roman"/>
          <w:b/>
          <w:sz w:val="24"/>
          <w:szCs w:val="24"/>
        </w:rPr>
        <w:t xml:space="preserve"> года</w:t>
      </w:r>
    </w:p>
    <w:p w:rsidR="003A6482" w:rsidRDefault="000710DA" w:rsidP="003A6482">
      <w:pPr>
        <w:jc w:val="center"/>
        <w:outlineLvl w:val="0"/>
        <w:rPr>
          <w:rFonts w:ascii="Times New Roman" w:hAnsi="Times New Roman" w:cs="Times New Roman"/>
          <w:b/>
          <w:sz w:val="24"/>
          <w:szCs w:val="24"/>
        </w:rPr>
      </w:pPr>
      <w:r w:rsidRPr="00FD7291">
        <w:rPr>
          <w:rFonts w:ascii="Times New Roman" w:hAnsi="Times New Roman" w:cs="Times New Roman"/>
          <w:b/>
          <w:sz w:val="24"/>
          <w:szCs w:val="24"/>
        </w:rPr>
        <w:t>ОФИЦИАЛЬНАЯ  ИНФОРМАЦИЯ</w:t>
      </w:r>
    </w:p>
    <w:p w:rsidR="00E94F0B" w:rsidRPr="00E94F0B" w:rsidRDefault="00E94F0B" w:rsidP="00E94F0B">
      <w:pPr>
        <w:pStyle w:val="affb"/>
        <w:jc w:val="center"/>
        <w:rPr>
          <w:rFonts w:ascii="Times New Roman" w:hAnsi="Times New Roman"/>
        </w:rPr>
      </w:pPr>
      <w:r w:rsidRPr="00E94F0B">
        <w:rPr>
          <w:rFonts w:ascii="Times New Roman" w:hAnsi="Times New Roman"/>
        </w:rPr>
        <w:t>РЕШЕНИЕ</w:t>
      </w:r>
    </w:p>
    <w:p w:rsidR="00E94F0B" w:rsidRPr="00E94F0B" w:rsidRDefault="00E94F0B" w:rsidP="00E94F0B">
      <w:pPr>
        <w:pStyle w:val="affb"/>
        <w:jc w:val="center"/>
        <w:rPr>
          <w:rFonts w:ascii="Times New Roman" w:hAnsi="Times New Roman"/>
        </w:rPr>
      </w:pPr>
    </w:p>
    <w:p w:rsidR="00E94F0B" w:rsidRPr="00E94F0B" w:rsidRDefault="00E94F0B" w:rsidP="00E94F0B">
      <w:pPr>
        <w:pStyle w:val="affb"/>
        <w:rPr>
          <w:rFonts w:ascii="Times New Roman" w:hAnsi="Times New Roman"/>
        </w:rPr>
      </w:pPr>
      <w:r w:rsidRPr="00E94F0B">
        <w:rPr>
          <w:rFonts w:ascii="Times New Roman" w:hAnsi="Times New Roman"/>
        </w:rPr>
        <w:t xml:space="preserve">    22.11.2019                                      с. Алексеевка                               № 46-24р</w:t>
      </w:r>
    </w:p>
    <w:p w:rsidR="00E94F0B" w:rsidRPr="00E94F0B" w:rsidRDefault="00E94F0B" w:rsidP="00E94F0B">
      <w:pPr>
        <w:pStyle w:val="affb"/>
        <w:rPr>
          <w:rFonts w:ascii="Times New Roman" w:hAnsi="Times New Roman"/>
        </w:rPr>
      </w:pPr>
    </w:p>
    <w:p w:rsidR="00E94F0B" w:rsidRPr="00E94F0B" w:rsidRDefault="00E94F0B" w:rsidP="00E94F0B">
      <w:pPr>
        <w:pStyle w:val="affb"/>
        <w:rPr>
          <w:rFonts w:ascii="Times New Roman" w:hAnsi="Times New Roman"/>
        </w:rPr>
      </w:pPr>
    </w:p>
    <w:p w:rsidR="00E94F0B" w:rsidRPr="00E94F0B" w:rsidRDefault="00E94F0B" w:rsidP="00E94F0B">
      <w:pPr>
        <w:pStyle w:val="affb"/>
        <w:jc w:val="both"/>
        <w:rPr>
          <w:rFonts w:ascii="Times New Roman" w:hAnsi="Times New Roman"/>
        </w:rPr>
      </w:pPr>
      <w:r w:rsidRPr="00E94F0B">
        <w:rPr>
          <w:rFonts w:ascii="Times New Roman" w:hAnsi="Times New Roman"/>
        </w:rPr>
        <w:t>«О мероприятиях по утверждению бюджета муниципального образования</w:t>
      </w:r>
    </w:p>
    <w:p w:rsidR="00E94F0B" w:rsidRPr="00E94F0B" w:rsidRDefault="00E94F0B" w:rsidP="00E94F0B">
      <w:pPr>
        <w:jc w:val="both"/>
        <w:rPr>
          <w:rFonts w:ascii="Times New Roman" w:hAnsi="Times New Roman"/>
        </w:rPr>
      </w:pPr>
      <w:r w:rsidRPr="00E94F0B">
        <w:rPr>
          <w:rFonts w:ascii="Times New Roman" w:hAnsi="Times New Roman"/>
        </w:rPr>
        <w:t>Алексеевский  сельсовет на 2020 год и плановый период 2021-2022 годов»</w:t>
      </w:r>
    </w:p>
    <w:p w:rsidR="00E94F0B" w:rsidRPr="00E94F0B" w:rsidRDefault="00E94F0B" w:rsidP="00E94F0B">
      <w:pPr>
        <w:pStyle w:val="affb"/>
        <w:rPr>
          <w:rFonts w:ascii="Times New Roman" w:hAnsi="Times New Roman"/>
        </w:rPr>
      </w:pPr>
    </w:p>
    <w:p w:rsidR="00E94F0B" w:rsidRPr="00E94F0B" w:rsidRDefault="00E94F0B" w:rsidP="00E94F0B">
      <w:pPr>
        <w:pStyle w:val="affb"/>
        <w:jc w:val="both"/>
        <w:rPr>
          <w:rFonts w:ascii="Times New Roman" w:hAnsi="Times New Roman"/>
        </w:rPr>
      </w:pPr>
    </w:p>
    <w:p w:rsidR="00E94F0B" w:rsidRPr="00E94F0B" w:rsidRDefault="00E94F0B" w:rsidP="00E94F0B">
      <w:pPr>
        <w:jc w:val="both"/>
        <w:rPr>
          <w:rFonts w:ascii="Times New Roman" w:hAnsi="Times New Roman"/>
        </w:rPr>
      </w:pPr>
      <w:r w:rsidRPr="00E94F0B">
        <w:rPr>
          <w:rFonts w:ascii="Times New Roman" w:hAnsi="Times New Roman"/>
        </w:rPr>
        <w:t xml:space="preserve">       В целях своевременной и качественной разработки проекта решения                                  Алексеевского сельского Совета депутатов «О бюджете муниципального образования Алексеевский  сельсовет на 2020 год и плановый период 2021-2022 годов» Алексеевский сельский Совет депутатов РЕШИЛ:</w:t>
      </w:r>
    </w:p>
    <w:p w:rsidR="00E94F0B" w:rsidRPr="00E94F0B" w:rsidRDefault="00E94F0B" w:rsidP="00E94F0B">
      <w:pPr>
        <w:pStyle w:val="affb"/>
        <w:jc w:val="both"/>
        <w:rPr>
          <w:rFonts w:ascii="Times New Roman" w:hAnsi="Times New Roman"/>
        </w:rPr>
      </w:pPr>
    </w:p>
    <w:p w:rsidR="00E94F0B" w:rsidRPr="00E94F0B" w:rsidRDefault="00E94F0B" w:rsidP="00E94F0B">
      <w:pPr>
        <w:pStyle w:val="affb"/>
        <w:jc w:val="both"/>
        <w:rPr>
          <w:rFonts w:ascii="Times New Roman" w:hAnsi="Times New Roman"/>
        </w:rPr>
      </w:pPr>
      <w:r w:rsidRPr="00E94F0B">
        <w:rPr>
          <w:rFonts w:ascii="Times New Roman" w:hAnsi="Times New Roman"/>
        </w:rPr>
        <w:t xml:space="preserve">       1. Утвердить план мероприятий по утверждению бюджета муниципального образования Алексеевский  сельсовет на 2020 год и плановый период 2021-2022 годов в (приложение 1).</w:t>
      </w:r>
    </w:p>
    <w:p w:rsidR="00E94F0B" w:rsidRPr="00E94F0B" w:rsidRDefault="00E94F0B" w:rsidP="00E94F0B">
      <w:pPr>
        <w:tabs>
          <w:tab w:val="left" w:pos="561"/>
          <w:tab w:val="left" w:pos="748"/>
        </w:tabs>
        <w:spacing w:after="0"/>
        <w:jc w:val="both"/>
        <w:rPr>
          <w:rFonts w:ascii="Times New Roman" w:hAnsi="Times New Roman"/>
        </w:rPr>
      </w:pPr>
      <w:r w:rsidRPr="00E94F0B">
        <w:rPr>
          <w:rFonts w:ascii="Times New Roman" w:hAnsi="Times New Roman"/>
        </w:rPr>
        <w:t xml:space="preserve">      2. Контроль за  исполнением  настоящего Решения возложить на постоянную комиссию по экономической политике и финансам (Кривовяз А.Н.). </w:t>
      </w:r>
    </w:p>
    <w:p w:rsidR="00E94F0B" w:rsidRPr="00E94F0B" w:rsidRDefault="00E94F0B" w:rsidP="00E94F0B">
      <w:pPr>
        <w:tabs>
          <w:tab w:val="left" w:pos="561"/>
          <w:tab w:val="left" w:pos="748"/>
        </w:tabs>
        <w:spacing w:after="0"/>
        <w:jc w:val="both"/>
        <w:rPr>
          <w:rFonts w:ascii="Times New Roman" w:hAnsi="Times New Roman"/>
        </w:rPr>
      </w:pPr>
      <w:r w:rsidRPr="00E94F0B">
        <w:rPr>
          <w:rFonts w:ascii="Times New Roman" w:hAnsi="Times New Roman"/>
        </w:rPr>
        <w:t xml:space="preserve">       3. Опубликовать решение в газете «Алексеевские вести» и на «Официальном интернет-сайте администрации Алексеевского сельсовета» (Alekseevka.bdu.su).</w:t>
      </w:r>
    </w:p>
    <w:p w:rsidR="00E94F0B" w:rsidRPr="00E94F0B" w:rsidRDefault="00E94F0B" w:rsidP="00E94F0B">
      <w:pPr>
        <w:jc w:val="both"/>
        <w:rPr>
          <w:rFonts w:ascii="Times New Roman" w:hAnsi="Times New Roman"/>
        </w:rPr>
      </w:pPr>
      <w:r w:rsidRPr="00E94F0B">
        <w:rPr>
          <w:rFonts w:ascii="Times New Roman" w:hAnsi="Times New Roman"/>
        </w:rPr>
        <w:t xml:space="preserve">       4. Настоящее решение вступает в силу со дня, следующего за днем его официального опубликования (обнародования).</w:t>
      </w:r>
    </w:p>
    <w:p w:rsidR="00E94F0B" w:rsidRPr="00E94F0B" w:rsidRDefault="00E94F0B" w:rsidP="00E94F0B">
      <w:pPr>
        <w:shd w:val="clear" w:color="auto" w:fill="FFFFFF"/>
        <w:rPr>
          <w:rFonts w:ascii="Times New Roman" w:hAnsi="Times New Roman"/>
          <w:color w:val="000000"/>
        </w:rPr>
      </w:pPr>
    </w:p>
    <w:p w:rsidR="00E94F0B" w:rsidRPr="00E94F0B" w:rsidRDefault="00E94F0B" w:rsidP="00E94F0B">
      <w:pPr>
        <w:spacing w:after="0" w:line="240" w:lineRule="auto"/>
        <w:jc w:val="both"/>
        <w:rPr>
          <w:rFonts w:ascii="Times New Roman" w:eastAsia="Times New Roman" w:hAnsi="Times New Roman"/>
        </w:rPr>
      </w:pPr>
      <w:r w:rsidRPr="00E94F0B">
        <w:rPr>
          <w:rFonts w:ascii="Times New Roman" w:eastAsia="Times New Roman" w:hAnsi="Times New Roman"/>
        </w:rPr>
        <w:t xml:space="preserve">  Заместитель председателя                                             Глава сельсовета</w:t>
      </w:r>
    </w:p>
    <w:p w:rsidR="00E94F0B" w:rsidRPr="00E94F0B" w:rsidRDefault="00E94F0B" w:rsidP="00E94F0B">
      <w:pPr>
        <w:spacing w:after="0" w:line="240" w:lineRule="auto"/>
        <w:jc w:val="both"/>
        <w:rPr>
          <w:rFonts w:ascii="Times New Roman" w:eastAsia="Times New Roman" w:hAnsi="Times New Roman"/>
        </w:rPr>
      </w:pPr>
      <w:r w:rsidRPr="00E94F0B">
        <w:rPr>
          <w:rFonts w:ascii="Times New Roman" w:eastAsia="Times New Roman" w:hAnsi="Times New Roman"/>
        </w:rPr>
        <w:t xml:space="preserve">   Совета депутатов                                                                   М.В. Романченко        </w:t>
      </w:r>
    </w:p>
    <w:p w:rsidR="00E94F0B" w:rsidRPr="00E94F0B" w:rsidRDefault="00E94F0B" w:rsidP="00E94F0B">
      <w:pPr>
        <w:spacing w:after="0" w:line="240" w:lineRule="auto"/>
        <w:jc w:val="both"/>
        <w:rPr>
          <w:rFonts w:ascii="Times New Roman" w:eastAsia="Times New Roman" w:hAnsi="Times New Roman"/>
        </w:rPr>
      </w:pPr>
      <w:r w:rsidRPr="00E94F0B">
        <w:rPr>
          <w:rFonts w:ascii="Times New Roman" w:eastAsia="Times New Roman" w:hAnsi="Times New Roman"/>
        </w:rPr>
        <w:t xml:space="preserve">                        А.С. Лазарев</w:t>
      </w:r>
    </w:p>
    <w:p w:rsidR="00E94F0B" w:rsidRPr="00E94F0B" w:rsidRDefault="00E94F0B" w:rsidP="00E94F0B">
      <w:pPr>
        <w:pStyle w:val="affb"/>
        <w:jc w:val="right"/>
        <w:rPr>
          <w:rFonts w:ascii="Times New Roman" w:hAnsi="Times New Roman"/>
        </w:rPr>
      </w:pPr>
    </w:p>
    <w:p w:rsidR="00E94F0B" w:rsidRPr="00E94F0B" w:rsidRDefault="00E94F0B" w:rsidP="00E94F0B">
      <w:pPr>
        <w:pStyle w:val="affb"/>
        <w:rPr>
          <w:rFonts w:ascii="Times New Roman" w:hAnsi="Times New Roman"/>
        </w:rPr>
      </w:pPr>
    </w:p>
    <w:p w:rsidR="00E94F0B" w:rsidRPr="00E94F0B" w:rsidRDefault="00E94F0B" w:rsidP="00E94F0B">
      <w:pPr>
        <w:pStyle w:val="affb"/>
        <w:jc w:val="right"/>
        <w:rPr>
          <w:rFonts w:ascii="Times New Roman" w:hAnsi="Times New Roman"/>
        </w:rPr>
      </w:pPr>
      <w:r w:rsidRPr="00E94F0B">
        <w:rPr>
          <w:rFonts w:ascii="Times New Roman" w:hAnsi="Times New Roman"/>
        </w:rPr>
        <w:t>Приложение 1</w:t>
      </w:r>
    </w:p>
    <w:p w:rsidR="00E94F0B" w:rsidRPr="00E94F0B" w:rsidRDefault="00E94F0B" w:rsidP="00E94F0B">
      <w:pPr>
        <w:pStyle w:val="affb"/>
        <w:jc w:val="right"/>
        <w:rPr>
          <w:rFonts w:ascii="Times New Roman" w:hAnsi="Times New Roman"/>
        </w:rPr>
      </w:pPr>
      <w:r w:rsidRPr="00E94F0B">
        <w:rPr>
          <w:rFonts w:ascii="Times New Roman" w:hAnsi="Times New Roman"/>
        </w:rPr>
        <w:t>к Решению  Алексеевского сельского совета депутатов</w:t>
      </w:r>
    </w:p>
    <w:p w:rsidR="00E94F0B" w:rsidRPr="00E94F0B" w:rsidRDefault="00E94F0B" w:rsidP="00E94F0B">
      <w:pPr>
        <w:pStyle w:val="affb"/>
        <w:jc w:val="right"/>
        <w:rPr>
          <w:rFonts w:ascii="Times New Roman" w:hAnsi="Times New Roman"/>
        </w:rPr>
      </w:pPr>
      <w:r w:rsidRPr="00E94F0B">
        <w:rPr>
          <w:rFonts w:ascii="Times New Roman" w:hAnsi="Times New Roman"/>
        </w:rPr>
        <w:t>от 22.11.2019 № 46-24р</w:t>
      </w:r>
    </w:p>
    <w:p w:rsidR="00E94F0B" w:rsidRPr="00E94F0B" w:rsidRDefault="00E94F0B" w:rsidP="00E94F0B">
      <w:pPr>
        <w:pStyle w:val="affb"/>
        <w:jc w:val="right"/>
        <w:rPr>
          <w:rFonts w:ascii="Times New Roman" w:hAnsi="Times New Roman"/>
        </w:rPr>
      </w:pPr>
    </w:p>
    <w:p w:rsidR="00E94F0B" w:rsidRPr="00E94F0B" w:rsidRDefault="00E94F0B" w:rsidP="00E94F0B">
      <w:pPr>
        <w:pStyle w:val="affb"/>
        <w:jc w:val="center"/>
        <w:rPr>
          <w:rFonts w:ascii="Times New Roman" w:hAnsi="Times New Roman"/>
          <w:b/>
        </w:rPr>
      </w:pPr>
      <w:r w:rsidRPr="00E94F0B">
        <w:rPr>
          <w:rFonts w:ascii="Times New Roman" w:hAnsi="Times New Roman"/>
          <w:b/>
        </w:rPr>
        <w:t>ПЛАН  МЕРОПРИЯТИЙ</w:t>
      </w:r>
    </w:p>
    <w:p w:rsidR="00E94F0B" w:rsidRPr="00E94F0B" w:rsidRDefault="00E94F0B" w:rsidP="00E94F0B">
      <w:pPr>
        <w:pStyle w:val="affb"/>
        <w:jc w:val="center"/>
        <w:rPr>
          <w:rFonts w:ascii="Times New Roman" w:hAnsi="Times New Roman"/>
          <w:b/>
        </w:rPr>
      </w:pPr>
      <w:r w:rsidRPr="00E94F0B">
        <w:rPr>
          <w:rFonts w:ascii="Times New Roman" w:hAnsi="Times New Roman"/>
          <w:b/>
        </w:rPr>
        <w:t>ПО УТВЕРЖДЕНИЮ БЮДЖЕТА МУНИЦИПАЛЬНОГО ОБРАЗОВАНИЯ АЛЕКСЕЕВСКИЙ СЕЛЬСОВЕТ НА 2020 ГОД И ПЛАНОВЫЙ ПЕРИОД 2021-2022 ГОДОВ</w:t>
      </w:r>
    </w:p>
    <w:p w:rsidR="00E94F0B" w:rsidRPr="00E94F0B" w:rsidRDefault="00E94F0B" w:rsidP="00E94F0B">
      <w:pPr>
        <w:pStyle w:val="affb"/>
        <w:rPr>
          <w:rFonts w:ascii="Times New Roman" w:hAnsi="Times New Roman"/>
          <w:b/>
        </w:rPr>
      </w:pPr>
    </w:p>
    <w:tbl>
      <w:tblPr>
        <w:tblpPr w:leftFromText="180" w:rightFromText="180" w:vertAnchor="text" w:horzAnchor="margin" w:tblpY="105"/>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
        <w:gridCol w:w="1627"/>
        <w:gridCol w:w="5159"/>
        <w:gridCol w:w="601"/>
        <w:gridCol w:w="1662"/>
        <w:gridCol w:w="601"/>
      </w:tblGrid>
      <w:tr w:rsidR="00E94F0B" w:rsidRPr="00E94F0B" w:rsidTr="00E94F0B">
        <w:tc>
          <w:tcPr>
            <w:tcW w:w="1668" w:type="dxa"/>
            <w:gridSpan w:val="2"/>
            <w:tcBorders>
              <w:top w:val="single" w:sz="4" w:space="0" w:color="auto"/>
              <w:left w:val="single" w:sz="4" w:space="0" w:color="auto"/>
              <w:bottom w:val="single" w:sz="4" w:space="0" w:color="auto"/>
              <w:right w:val="single" w:sz="4" w:space="0" w:color="auto"/>
            </w:tcBorders>
            <w:hideMark/>
          </w:tcPr>
          <w:p w:rsidR="00E94F0B" w:rsidRPr="00E94F0B" w:rsidRDefault="00E94F0B" w:rsidP="00E94F0B">
            <w:pPr>
              <w:pStyle w:val="affb"/>
              <w:rPr>
                <w:rFonts w:ascii="Times New Roman" w:hAnsi="Times New Roman"/>
              </w:rPr>
            </w:pPr>
            <w:r w:rsidRPr="00E94F0B">
              <w:rPr>
                <w:rFonts w:ascii="Times New Roman" w:hAnsi="Times New Roman"/>
              </w:rPr>
              <w:t xml:space="preserve">     ДАТА ПРОВЕДЕНИЯ</w:t>
            </w:r>
          </w:p>
        </w:tc>
        <w:tc>
          <w:tcPr>
            <w:tcW w:w="5760" w:type="dxa"/>
            <w:gridSpan w:val="2"/>
            <w:tcBorders>
              <w:top w:val="single" w:sz="4" w:space="0" w:color="auto"/>
              <w:left w:val="single" w:sz="4" w:space="0" w:color="auto"/>
              <w:bottom w:val="single" w:sz="4" w:space="0" w:color="auto"/>
              <w:right w:val="single" w:sz="4" w:space="0" w:color="auto"/>
            </w:tcBorders>
            <w:hideMark/>
          </w:tcPr>
          <w:p w:rsidR="00E94F0B" w:rsidRPr="00E94F0B" w:rsidRDefault="00E94F0B" w:rsidP="00E94F0B">
            <w:pPr>
              <w:pStyle w:val="affb"/>
              <w:rPr>
                <w:rFonts w:ascii="Times New Roman" w:hAnsi="Times New Roman"/>
              </w:rPr>
            </w:pPr>
            <w:r w:rsidRPr="00E94F0B">
              <w:rPr>
                <w:rFonts w:ascii="Times New Roman" w:hAnsi="Times New Roman"/>
              </w:rPr>
              <w:t xml:space="preserve">                             ПЛАНИРУЕМОЕ МЕРОПРИЯТИЕ</w:t>
            </w:r>
          </w:p>
        </w:tc>
        <w:tc>
          <w:tcPr>
            <w:tcW w:w="2263" w:type="dxa"/>
            <w:gridSpan w:val="2"/>
            <w:tcBorders>
              <w:top w:val="single" w:sz="4" w:space="0" w:color="auto"/>
              <w:left w:val="single" w:sz="4" w:space="0" w:color="auto"/>
              <w:bottom w:val="single" w:sz="4" w:space="0" w:color="auto"/>
              <w:right w:val="single" w:sz="4" w:space="0" w:color="auto"/>
            </w:tcBorders>
            <w:hideMark/>
          </w:tcPr>
          <w:p w:rsidR="00E94F0B" w:rsidRPr="00E94F0B" w:rsidRDefault="00E94F0B" w:rsidP="00E94F0B">
            <w:pPr>
              <w:pStyle w:val="affb"/>
              <w:rPr>
                <w:rFonts w:ascii="Times New Roman" w:eastAsia="Times New Roman" w:hAnsi="Times New Roman"/>
              </w:rPr>
            </w:pPr>
            <w:r w:rsidRPr="00E94F0B">
              <w:rPr>
                <w:rFonts w:ascii="Times New Roman" w:hAnsi="Times New Roman"/>
              </w:rPr>
              <w:t xml:space="preserve">ОТВЕТСТВЕННЫЙ </w:t>
            </w:r>
          </w:p>
          <w:p w:rsidR="00E94F0B" w:rsidRPr="00E94F0B" w:rsidRDefault="00E94F0B" w:rsidP="00E94F0B">
            <w:pPr>
              <w:pStyle w:val="affb"/>
              <w:rPr>
                <w:rFonts w:ascii="Times New Roman" w:hAnsi="Times New Roman"/>
              </w:rPr>
            </w:pPr>
            <w:r w:rsidRPr="00E94F0B">
              <w:rPr>
                <w:rFonts w:ascii="Times New Roman" w:hAnsi="Times New Roman"/>
              </w:rPr>
              <w:t>ИСПОЛНИТЕЛЬ</w:t>
            </w:r>
          </w:p>
        </w:tc>
      </w:tr>
      <w:tr w:rsidR="00E94F0B" w:rsidRPr="00E94F0B" w:rsidTr="00E94F0B">
        <w:trPr>
          <w:trHeight w:val="496"/>
        </w:trPr>
        <w:tc>
          <w:tcPr>
            <w:tcW w:w="1668" w:type="dxa"/>
            <w:gridSpan w:val="2"/>
            <w:tcBorders>
              <w:top w:val="single" w:sz="4" w:space="0" w:color="auto"/>
              <w:left w:val="single" w:sz="4" w:space="0" w:color="auto"/>
              <w:bottom w:val="single" w:sz="4" w:space="0" w:color="auto"/>
              <w:right w:val="single" w:sz="4" w:space="0" w:color="auto"/>
            </w:tcBorders>
            <w:hideMark/>
          </w:tcPr>
          <w:p w:rsidR="00E94F0B" w:rsidRPr="00E94F0B" w:rsidRDefault="00E94F0B" w:rsidP="00E94F0B">
            <w:pPr>
              <w:pStyle w:val="affb"/>
              <w:rPr>
                <w:rFonts w:ascii="Times New Roman" w:hAnsi="Times New Roman"/>
                <w:highlight w:val="yellow"/>
              </w:rPr>
            </w:pPr>
            <w:r w:rsidRPr="00E94F0B">
              <w:rPr>
                <w:rFonts w:ascii="Times New Roman" w:hAnsi="Times New Roman"/>
              </w:rPr>
              <w:t>До 14.11.19</w:t>
            </w:r>
          </w:p>
        </w:tc>
        <w:tc>
          <w:tcPr>
            <w:tcW w:w="5760" w:type="dxa"/>
            <w:gridSpan w:val="2"/>
            <w:tcBorders>
              <w:top w:val="single" w:sz="4" w:space="0" w:color="auto"/>
              <w:left w:val="single" w:sz="4" w:space="0" w:color="auto"/>
              <w:bottom w:val="single" w:sz="4" w:space="0" w:color="auto"/>
              <w:right w:val="single" w:sz="4" w:space="0" w:color="auto"/>
            </w:tcBorders>
            <w:hideMark/>
          </w:tcPr>
          <w:p w:rsidR="00E94F0B" w:rsidRPr="00E94F0B" w:rsidRDefault="00E94F0B" w:rsidP="00E94F0B">
            <w:pPr>
              <w:pStyle w:val="affb"/>
              <w:rPr>
                <w:rFonts w:ascii="Times New Roman" w:hAnsi="Times New Roman"/>
              </w:rPr>
            </w:pPr>
            <w:r w:rsidRPr="00E94F0B">
              <w:rPr>
                <w:rFonts w:ascii="Times New Roman" w:hAnsi="Times New Roman"/>
              </w:rPr>
              <w:t>Подготовка и передача проекта бюджета в представительный орган</w:t>
            </w:r>
          </w:p>
        </w:tc>
        <w:tc>
          <w:tcPr>
            <w:tcW w:w="2263" w:type="dxa"/>
            <w:gridSpan w:val="2"/>
            <w:tcBorders>
              <w:top w:val="single" w:sz="4" w:space="0" w:color="auto"/>
              <w:left w:val="single" w:sz="4" w:space="0" w:color="auto"/>
              <w:bottom w:val="single" w:sz="4" w:space="0" w:color="auto"/>
              <w:right w:val="single" w:sz="4" w:space="0" w:color="auto"/>
            </w:tcBorders>
            <w:hideMark/>
          </w:tcPr>
          <w:p w:rsidR="00E94F0B" w:rsidRPr="00E94F0B" w:rsidRDefault="00E94F0B" w:rsidP="0047189B">
            <w:pPr>
              <w:pStyle w:val="affb"/>
              <w:rPr>
                <w:rFonts w:ascii="Times New Roman" w:hAnsi="Times New Roman"/>
              </w:rPr>
            </w:pPr>
            <w:r w:rsidRPr="00E94F0B">
              <w:rPr>
                <w:rFonts w:ascii="Times New Roman" w:hAnsi="Times New Roman"/>
              </w:rPr>
              <w:t xml:space="preserve">Глава сельсовета, </w:t>
            </w:r>
            <w:r w:rsidR="0047189B">
              <w:rPr>
                <w:rFonts w:ascii="Times New Roman" w:hAnsi="Times New Roman"/>
              </w:rPr>
              <w:t>г</w:t>
            </w:r>
            <w:r w:rsidRPr="00E94F0B">
              <w:rPr>
                <w:rFonts w:ascii="Times New Roman" w:hAnsi="Times New Roman"/>
              </w:rPr>
              <w:t>лавный бухгалтер</w:t>
            </w:r>
          </w:p>
        </w:tc>
      </w:tr>
      <w:tr w:rsidR="00E94F0B" w:rsidRPr="00E94F0B" w:rsidTr="00E94F0B">
        <w:tc>
          <w:tcPr>
            <w:tcW w:w="166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94F0B" w:rsidRPr="00E94F0B" w:rsidRDefault="00E94F0B" w:rsidP="00E94F0B">
            <w:pPr>
              <w:pStyle w:val="affb"/>
              <w:rPr>
                <w:rFonts w:ascii="Times New Roman" w:hAnsi="Times New Roman"/>
              </w:rPr>
            </w:pPr>
            <w:r w:rsidRPr="00E94F0B">
              <w:rPr>
                <w:rFonts w:ascii="Times New Roman" w:hAnsi="Times New Roman"/>
              </w:rPr>
              <w:t>22.11.2019</w:t>
            </w:r>
          </w:p>
        </w:tc>
        <w:tc>
          <w:tcPr>
            <w:tcW w:w="5760" w:type="dxa"/>
            <w:gridSpan w:val="2"/>
            <w:tcBorders>
              <w:top w:val="single" w:sz="4" w:space="0" w:color="auto"/>
              <w:left w:val="single" w:sz="4" w:space="0" w:color="auto"/>
              <w:bottom w:val="single" w:sz="4" w:space="0" w:color="auto"/>
              <w:right w:val="single" w:sz="4" w:space="0" w:color="auto"/>
            </w:tcBorders>
            <w:hideMark/>
          </w:tcPr>
          <w:p w:rsidR="00E94F0B" w:rsidRPr="00E94F0B" w:rsidRDefault="00E94F0B" w:rsidP="00E94F0B">
            <w:pPr>
              <w:pStyle w:val="affb"/>
              <w:rPr>
                <w:rFonts w:ascii="Times New Roman" w:hAnsi="Times New Roman"/>
              </w:rPr>
            </w:pPr>
            <w:r w:rsidRPr="00E94F0B">
              <w:rPr>
                <w:rFonts w:ascii="Times New Roman" w:hAnsi="Times New Roman"/>
              </w:rPr>
              <w:t xml:space="preserve">Заседание сессии депутатов сельского Совета по </w:t>
            </w:r>
            <w:r w:rsidRPr="00E94F0B">
              <w:rPr>
                <w:rFonts w:ascii="Times New Roman" w:hAnsi="Times New Roman"/>
              </w:rPr>
              <w:lastRenderedPageBreak/>
              <w:t>назначению даты  публичных слушаний по рассмотрению проекта бюджета на 2020 год и плановый период 2021-2022 годов</w:t>
            </w:r>
          </w:p>
        </w:tc>
        <w:tc>
          <w:tcPr>
            <w:tcW w:w="2263" w:type="dxa"/>
            <w:gridSpan w:val="2"/>
            <w:tcBorders>
              <w:top w:val="single" w:sz="4" w:space="0" w:color="auto"/>
              <w:left w:val="single" w:sz="4" w:space="0" w:color="auto"/>
              <w:bottom w:val="single" w:sz="4" w:space="0" w:color="auto"/>
              <w:right w:val="single" w:sz="4" w:space="0" w:color="auto"/>
            </w:tcBorders>
            <w:hideMark/>
          </w:tcPr>
          <w:p w:rsidR="00E94F0B" w:rsidRPr="00E94F0B" w:rsidRDefault="0047189B" w:rsidP="00E94F0B">
            <w:pPr>
              <w:pStyle w:val="affb"/>
              <w:rPr>
                <w:rFonts w:ascii="Times New Roman" w:eastAsia="Times New Roman" w:hAnsi="Times New Roman"/>
              </w:rPr>
            </w:pPr>
            <w:r w:rsidRPr="00E94F0B">
              <w:rPr>
                <w:rFonts w:ascii="Times New Roman" w:hAnsi="Times New Roman"/>
              </w:rPr>
              <w:lastRenderedPageBreak/>
              <w:t xml:space="preserve">Председатель Совета </w:t>
            </w:r>
            <w:r w:rsidRPr="00E94F0B">
              <w:rPr>
                <w:rFonts w:ascii="Times New Roman" w:hAnsi="Times New Roman"/>
              </w:rPr>
              <w:lastRenderedPageBreak/>
              <w:t xml:space="preserve">депутатов </w:t>
            </w:r>
            <w:r>
              <w:rPr>
                <w:rFonts w:ascii="Times New Roman" w:hAnsi="Times New Roman"/>
              </w:rPr>
              <w:t>,Глава сельсовета</w:t>
            </w:r>
          </w:p>
          <w:p w:rsidR="00E94F0B" w:rsidRPr="00E94F0B" w:rsidRDefault="00E94F0B" w:rsidP="00E94F0B">
            <w:pPr>
              <w:pStyle w:val="affb"/>
              <w:rPr>
                <w:rFonts w:ascii="Times New Roman" w:hAnsi="Times New Roman"/>
              </w:rPr>
            </w:pPr>
          </w:p>
        </w:tc>
      </w:tr>
      <w:tr w:rsidR="00E94F0B" w:rsidRPr="00E94F0B" w:rsidTr="00E94F0B">
        <w:trPr>
          <w:gridBefore w:val="1"/>
          <w:gridAfter w:val="1"/>
          <w:wBefore w:w="41" w:type="dxa"/>
          <w:wAfter w:w="601" w:type="dxa"/>
        </w:trPr>
        <w:tc>
          <w:tcPr>
            <w:tcW w:w="1627" w:type="dxa"/>
            <w:tcBorders>
              <w:top w:val="single" w:sz="4" w:space="0" w:color="auto"/>
              <w:left w:val="single" w:sz="4" w:space="0" w:color="auto"/>
              <w:bottom w:val="single" w:sz="4" w:space="0" w:color="auto"/>
              <w:right w:val="single" w:sz="4" w:space="0" w:color="auto"/>
            </w:tcBorders>
            <w:hideMark/>
          </w:tcPr>
          <w:p w:rsidR="00E94F0B" w:rsidRPr="00E94F0B" w:rsidRDefault="00E94F0B" w:rsidP="00E94F0B">
            <w:pPr>
              <w:pStyle w:val="affb"/>
              <w:rPr>
                <w:rFonts w:ascii="Times New Roman" w:hAnsi="Times New Roman"/>
              </w:rPr>
            </w:pPr>
            <w:r w:rsidRPr="00E94F0B">
              <w:rPr>
                <w:rFonts w:ascii="Times New Roman" w:hAnsi="Times New Roman"/>
              </w:rPr>
              <w:lastRenderedPageBreak/>
              <w:t>22.11.2019</w:t>
            </w:r>
          </w:p>
        </w:tc>
        <w:tc>
          <w:tcPr>
            <w:tcW w:w="5159" w:type="dxa"/>
            <w:tcBorders>
              <w:top w:val="single" w:sz="4" w:space="0" w:color="auto"/>
              <w:left w:val="single" w:sz="4" w:space="0" w:color="auto"/>
              <w:bottom w:val="single" w:sz="4" w:space="0" w:color="auto"/>
              <w:right w:val="single" w:sz="4" w:space="0" w:color="auto"/>
            </w:tcBorders>
            <w:hideMark/>
          </w:tcPr>
          <w:p w:rsidR="00E94F0B" w:rsidRPr="00E94F0B" w:rsidRDefault="00E94F0B" w:rsidP="00E94F0B">
            <w:pPr>
              <w:pStyle w:val="affb"/>
              <w:rPr>
                <w:rFonts w:ascii="Times New Roman" w:hAnsi="Times New Roman"/>
              </w:rPr>
            </w:pPr>
            <w:r w:rsidRPr="00E94F0B">
              <w:rPr>
                <w:rFonts w:ascii="Times New Roman" w:hAnsi="Times New Roman"/>
              </w:rPr>
              <w:t xml:space="preserve">Опубликование проекта решения «   О бюджете муниципального образования Алексеевский сельсовет на 2020 год и плановый период 2021-2022 годов»  в газете «Алексеевские вести» </w:t>
            </w:r>
          </w:p>
        </w:tc>
        <w:tc>
          <w:tcPr>
            <w:tcW w:w="2263" w:type="dxa"/>
            <w:gridSpan w:val="2"/>
            <w:tcBorders>
              <w:top w:val="single" w:sz="4" w:space="0" w:color="auto"/>
              <w:left w:val="single" w:sz="4" w:space="0" w:color="auto"/>
              <w:bottom w:val="single" w:sz="4" w:space="0" w:color="auto"/>
              <w:right w:val="single" w:sz="4" w:space="0" w:color="auto"/>
            </w:tcBorders>
            <w:hideMark/>
          </w:tcPr>
          <w:p w:rsidR="00E94F0B" w:rsidRPr="00E94F0B" w:rsidRDefault="00E94F0B" w:rsidP="00E94F0B">
            <w:pPr>
              <w:pStyle w:val="affb"/>
              <w:rPr>
                <w:rFonts w:ascii="Times New Roman" w:hAnsi="Times New Roman"/>
              </w:rPr>
            </w:pPr>
            <w:r w:rsidRPr="00E94F0B">
              <w:rPr>
                <w:rFonts w:ascii="Times New Roman" w:hAnsi="Times New Roman"/>
              </w:rPr>
              <w:t>Заместитель главы администрации</w:t>
            </w:r>
          </w:p>
        </w:tc>
      </w:tr>
      <w:tr w:rsidR="00E94F0B" w:rsidRPr="00E94F0B" w:rsidTr="00E94F0B">
        <w:tc>
          <w:tcPr>
            <w:tcW w:w="1668" w:type="dxa"/>
            <w:gridSpan w:val="2"/>
            <w:tcBorders>
              <w:top w:val="single" w:sz="4" w:space="0" w:color="auto"/>
              <w:left w:val="single" w:sz="4" w:space="0" w:color="auto"/>
              <w:bottom w:val="single" w:sz="4" w:space="0" w:color="auto"/>
              <w:right w:val="single" w:sz="4" w:space="0" w:color="auto"/>
            </w:tcBorders>
            <w:hideMark/>
          </w:tcPr>
          <w:p w:rsidR="00E94F0B" w:rsidRPr="00E94F0B" w:rsidRDefault="00E94F0B" w:rsidP="00E94F0B">
            <w:pPr>
              <w:pStyle w:val="affb"/>
              <w:rPr>
                <w:rFonts w:ascii="Times New Roman" w:hAnsi="Times New Roman"/>
              </w:rPr>
            </w:pPr>
            <w:r w:rsidRPr="00E94F0B">
              <w:rPr>
                <w:rFonts w:ascii="Times New Roman" w:hAnsi="Times New Roman"/>
              </w:rPr>
              <w:t>12.12.2019</w:t>
            </w:r>
          </w:p>
        </w:tc>
        <w:tc>
          <w:tcPr>
            <w:tcW w:w="5760" w:type="dxa"/>
            <w:gridSpan w:val="2"/>
            <w:tcBorders>
              <w:top w:val="single" w:sz="4" w:space="0" w:color="auto"/>
              <w:left w:val="single" w:sz="4" w:space="0" w:color="auto"/>
              <w:bottom w:val="single" w:sz="4" w:space="0" w:color="auto"/>
              <w:right w:val="single" w:sz="4" w:space="0" w:color="auto"/>
            </w:tcBorders>
            <w:hideMark/>
          </w:tcPr>
          <w:p w:rsidR="00E94F0B" w:rsidRPr="00E94F0B" w:rsidRDefault="00E94F0B" w:rsidP="00E94F0B">
            <w:pPr>
              <w:pStyle w:val="affb"/>
              <w:rPr>
                <w:rFonts w:ascii="Times New Roman" w:hAnsi="Times New Roman"/>
              </w:rPr>
            </w:pPr>
            <w:r w:rsidRPr="00E94F0B">
              <w:rPr>
                <w:rFonts w:ascii="Times New Roman" w:hAnsi="Times New Roman"/>
              </w:rPr>
              <w:t>Проведение публичных слушаний</w:t>
            </w:r>
          </w:p>
        </w:tc>
        <w:tc>
          <w:tcPr>
            <w:tcW w:w="2263" w:type="dxa"/>
            <w:gridSpan w:val="2"/>
            <w:tcBorders>
              <w:top w:val="single" w:sz="4" w:space="0" w:color="auto"/>
              <w:left w:val="single" w:sz="4" w:space="0" w:color="auto"/>
              <w:bottom w:val="single" w:sz="4" w:space="0" w:color="auto"/>
              <w:right w:val="single" w:sz="4" w:space="0" w:color="auto"/>
            </w:tcBorders>
            <w:hideMark/>
          </w:tcPr>
          <w:p w:rsidR="00E94F0B" w:rsidRPr="00E94F0B" w:rsidRDefault="00E94F0B" w:rsidP="00E94F0B">
            <w:pPr>
              <w:pStyle w:val="affb"/>
              <w:rPr>
                <w:rFonts w:ascii="Times New Roman" w:hAnsi="Times New Roman"/>
              </w:rPr>
            </w:pPr>
            <w:r w:rsidRPr="00E94F0B">
              <w:rPr>
                <w:rFonts w:ascii="Times New Roman" w:hAnsi="Times New Roman"/>
              </w:rPr>
              <w:t>Глава сельсовета</w:t>
            </w:r>
          </w:p>
        </w:tc>
      </w:tr>
      <w:tr w:rsidR="00E94F0B" w:rsidRPr="00E94F0B" w:rsidTr="00E94F0B">
        <w:tc>
          <w:tcPr>
            <w:tcW w:w="1668" w:type="dxa"/>
            <w:gridSpan w:val="2"/>
            <w:tcBorders>
              <w:top w:val="single" w:sz="4" w:space="0" w:color="auto"/>
              <w:left w:val="single" w:sz="4" w:space="0" w:color="auto"/>
              <w:bottom w:val="single" w:sz="4" w:space="0" w:color="auto"/>
              <w:right w:val="single" w:sz="4" w:space="0" w:color="auto"/>
            </w:tcBorders>
            <w:hideMark/>
          </w:tcPr>
          <w:p w:rsidR="00E94F0B" w:rsidRPr="00E94F0B" w:rsidRDefault="00E94F0B" w:rsidP="00E94F0B">
            <w:pPr>
              <w:pStyle w:val="affb"/>
              <w:rPr>
                <w:rFonts w:ascii="Times New Roman" w:hAnsi="Times New Roman"/>
              </w:rPr>
            </w:pPr>
            <w:r w:rsidRPr="00E94F0B">
              <w:rPr>
                <w:rFonts w:ascii="Times New Roman" w:hAnsi="Times New Roman"/>
              </w:rPr>
              <w:t>13.12.2019</w:t>
            </w:r>
          </w:p>
        </w:tc>
        <w:tc>
          <w:tcPr>
            <w:tcW w:w="5760" w:type="dxa"/>
            <w:gridSpan w:val="2"/>
            <w:tcBorders>
              <w:top w:val="single" w:sz="4" w:space="0" w:color="auto"/>
              <w:left w:val="single" w:sz="4" w:space="0" w:color="auto"/>
              <w:bottom w:val="single" w:sz="4" w:space="0" w:color="auto"/>
              <w:right w:val="single" w:sz="4" w:space="0" w:color="auto"/>
            </w:tcBorders>
            <w:hideMark/>
          </w:tcPr>
          <w:p w:rsidR="00E94F0B" w:rsidRPr="00E94F0B" w:rsidRDefault="00E94F0B" w:rsidP="00E94F0B">
            <w:pPr>
              <w:pStyle w:val="affb"/>
              <w:rPr>
                <w:rFonts w:ascii="Times New Roman" w:hAnsi="Times New Roman"/>
              </w:rPr>
            </w:pPr>
            <w:r w:rsidRPr="00E94F0B">
              <w:rPr>
                <w:rFonts w:ascii="Times New Roman" w:hAnsi="Times New Roman"/>
              </w:rPr>
              <w:t>Опубликование решения о результатах публичных слушаний</w:t>
            </w:r>
          </w:p>
        </w:tc>
        <w:tc>
          <w:tcPr>
            <w:tcW w:w="2263" w:type="dxa"/>
            <w:gridSpan w:val="2"/>
            <w:tcBorders>
              <w:top w:val="single" w:sz="4" w:space="0" w:color="auto"/>
              <w:left w:val="single" w:sz="4" w:space="0" w:color="auto"/>
              <w:bottom w:val="single" w:sz="4" w:space="0" w:color="auto"/>
              <w:right w:val="single" w:sz="4" w:space="0" w:color="auto"/>
            </w:tcBorders>
            <w:hideMark/>
          </w:tcPr>
          <w:p w:rsidR="00E94F0B" w:rsidRPr="00E94F0B" w:rsidRDefault="00E94F0B" w:rsidP="00E94F0B">
            <w:pPr>
              <w:pStyle w:val="affb"/>
              <w:rPr>
                <w:rFonts w:ascii="Times New Roman" w:hAnsi="Times New Roman"/>
                <w:b/>
              </w:rPr>
            </w:pPr>
            <w:r w:rsidRPr="00E94F0B">
              <w:rPr>
                <w:rFonts w:ascii="Times New Roman" w:hAnsi="Times New Roman"/>
              </w:rPr>
              <w:t>Заместитель главы администрации</w:t>
            </w:r>
          </w:p>
        </w:tc>
      </w:tr>
      <w:tr w:rsidR="00E94F0B" w:rsidRPr="00E94F0B" w:rsidTr="00E94F0B">
        <w:tc>
          <w:tcPr>
            <w:tcW w:w="1668" w:type="dxa"/>
            <w:gridSpan w:val="2"/>
            <w:tcBorders>
              <w:top w:val="single" w:sz="4" w:space="0" w:color="auto"/>
              <w:left w:val="single" w:sz="4" w:space="0" w:color="auto"/>
              <w:bottom w:val="single" w:sz="4" w:space="0" w:color="auto"/>
              <w:right w:val="single" w:sz="4" w:space="0" w:color="auto"/>
            </w:tcBorders>
            <w:hideMark/>
          </w:tcPr>
          <w:p w:rsidR="00E94F0B" w:rsidRPr="00E94F0B" w:rsidRDefault="00E94F0B" w:rsidP="00E94F0B">
            <w:pPr>
              <w:pStyle w:val="affb"/>
              <w:rPr>
                <w:rFonts w:ascii="Times New Roman" w:hAnsi="Times New Roman"/>
              </w:rPr>
            </w:pPr>
            <w:r w:rsidRPr="00E94F0B">
              <w:rPr>
                <w:rFonts w:ascii="Times New Roman" w:hAnsi="Times New Roman"/>
              </w:rPr>
              <w:t>27.12.2019</w:t>
            </w:r>
          </w:p>
        </w:tc>
        <w:tc>
          <w:tcPr>
            <w:tcW w:w="5760" w:type="dxa"/>
            <w:gridSpan w:val="2"/>
            <w:tcBorders>
              <w:top w:val="single" w:sz="4" w:space="0" w:color="auto"/>
              <w:left w:val="single" w:sz="4" w:space="0" w:color="auto"/>
              <w:bottom w:val="single" w:sz="4" w:space="0" w:color="auto"/>
              <w:right w:val="single" w:sz="4" w:space="0" w:color="auto"/>
            </w:tcBorders>
            <w:hideMark/>
          </w:tcPr>
          <w:p w:rsidR="00E94F0B" w:rsidRPr="00E94F0B" w:rsidRDefault="00E94F0B" w:rsidP="00E94F0B">
            <w:pPr>
              <w:pStyle w:val="affb"/>
              <w:rPr>
                <w:rFonts w:ascii="Times New Roman" w:hAnsi="Times New Roman"/>
                <w:b/>
              </w:rPr>
            </w:pPr>
            <w:r w:rsidRPr="00E94F0B">
              <w:rPr>
                <w:rFonts w:ascii="Times New Roman" w:hAnsi="Times New Roman"/>
              </w:rPr>
              <w:t>Заседание сессии депутатов сельского Совета по утверждению решения «О бюджете муниципального образования Алексеевский сельсовет на 2020 год и плановый период 2021-2022 годов»</w:t>
            </w:r>
          </w:p>
        </w:tc>
        <w:tc>
          <w:tcPr>
            <w:tcW w:w="2263" w:type="dxa"/>
            <w:gridSpan w:val="2"/>
            <w:tcBorders>
              <w:top w:val="single" w:sz="4" w:space="0" w:color="auto"/>
              <w:left w:val="single" w:sz="4" w:space="0" w:color="auto"/>
              <w:bottom w:val="single" w:sz="4" w:space="0" w:color="auto"/>
              <w:right w:val="single" w:sz="4" w:space="0" w:color="auto"/>
            </w:tcBorders>
            <w:hideMark/>
          </w:tcPr>
          <w:p w:rsidR="00E94F0B" w:rsidRPr="00E94F0B" w:rsidRDefault="0047189B" w:rsidP="00E94F0B">
            <w:pPr>
              <w:pStyle w:val="affb"/>
              <w:rPr>
                <w:rFonts w:ascii="Times New Roman" w:eastAsia="Times New Roman" w:hAnsi="Times New Roman"/>
              </w:rPr>
            </w:pPr>
            <w:r w:rsidRPr="00E94F0B">
              <w:rPr>
                <w:rFonts w:ascii="Times New Roman" w:hAnsi="Times New Roman"/>
              </w:rPr>
              <w:t xml:space="preserve">Председатель Совета депутатов </w:t>
            </w:r>
            <w:r>
              <w:rPr>
                <w:rFonts w:ascii="Times New Roman" w:hAnsi="Times New Roman"/>
              </w:rPr>
              <w:t>,Глава сельсовета</w:t>
            </w:r>
          </w:p>
          <w:p w:rsidR="00E94F0B" w:rsidRPr="00E94F0B" w:rsidRDefault="00E94F0B" w:rsidP="00E94F0B">
            <w:pPr>
              <w:pStyle w:val="affb"/>
              <w:rPr>
                <w:rFonts w:ascii="Times New Roman" w:hAnsi="Times New Roman"/>
              </w:rPr>
            </w:pPr>
          </w:p>
        </w:tc>
      </w:tr>
      <w:tr w:rsidR="00E94F0B" w:rsidRPr="00E94F0B" w:rsidTr="00E94F0B">
        <w:tc>
          <w:tcPr>
            <w:tcW w:w="1668" w:type="dxa"/>
            <w:gridSpan w:val="2"/>
            <w:tcBorders>
              <w:top w:val="single" w:sz="4" w:space="0" w:color="auto"/>
              <w:left w:val="single" w:sz="4" w:space="0" w:color="auto"/>
              <w:bottom w:val="single" w:sz="4" w:space="0" w:color="auto"/>
              <w:right w:val="single" w:sz="4" w:space="0" w:color="auto"/>
            </w:tcBorders>
            <w:hideMark/>
          </w:tcPr>
          <w:p w:rsidR="00E94F0B" w:rsidRPr="00E94F0B" w:rsidRDefault="00E94F0B" w:rsidP="00E94F0B">
            <w:pPr>
              <w:pStyle w:val="affb"/>
              <w:rPr>
                <w:rFonts w:ascii="Times New Roman" w:hAnsi="Times New Roman"/>
              </w:rPr>
            </w:pPr>
            <w:r w:rsidRPr="00E94F0B">
              <w:rPr>
                <w:rFonts w:ascii="Times New Roman" w:hAnsi="Times New Roman"/>
              </w:rPr>
              <w:t>30.12.2019</w:t>
            </w:r>
          </w:p>
        </w:tc>
        <w:tc>
          <w:tcPr>
            <w:tcW w:w="5760" w:type="dxa"/>
            <w:gridSpan w:val="2"/>
            <w:tcBorders>
              <w:top w:val="single" w:sz="4" w:space="0" w:color="auto"/>
              <w:left w:val="single" w:sz="4" w:space="0" w:color="auto"/>
              <w:bottom w:val="single" w:sz="4" w:space="0" w:color="auto"/>
              <w:right w:val="single" w:sz="4" w:space="0" w:color="auto"/>
            </w:tcBorders>
            <w:hideMark/>
          </w:tcPr>
          <w:p w:rsidR="00E94F0B" w:rsidRPr="00E94F0B" w:rsidRDefault="00E94F0B" w:rsidP="00E94F0B">
            <w:pPr>
              <w:pStyle w:val="affb"/>
              <w:rPr>
                <w:rFonts w:ascii="Times New Roman" w:hAnsi="Times New Roman"/>
              </w:rPr>
            </w:pPr>
            <w:r w:rsidRPr="00E94F0B">
              <w:rPr>
                <w:rFonts w:ascii="Times New Roman" w:hAnsi="Times New Roman"/>
              </w:rPr>
              <w:t xml:space="preserve">Опубликование решения Совета депутатов </w:t>
            </w:r>
          </w:p>
          <w:p w:rsidR="00E94F0B" w:rsidRPr="00E94F0B" w:rsidRDefault="00E94F0B" w:rsidP="00E94F0B">
            <w:pPr>
              <w:pStyle w:val="affb"/>
              <w:rPr>
                <w:rFonts w:ascii="Times New Roman" w:hAnsi="Times New Roman"/>
                <w:b/>
              </w:rPr>
            </w:pPr>
            <w:r w:rsidRPr="00E94F0B">
              <w:rPr>
                <w:rFonts w:ascii="Times New Roman" w:hAnsi="Times New Roman"/>
              </w:rPr>
              <w:t>«О бюджете муниципального образования Алексеевский  сельсовет на 2020 год и плановый период 2021-2022 годов»</w:t>
            </w:r>
          </w:p>
        </w:tc>
        <w:tc>
          <w:tcPr>
            <w:tcW w:w="2263" w:type="dxa"/>
            <w:gridSpan w:val="2"/>
            <w:tcBorders>
              <w:top w:val="single" w:sz="4" w:space="0" w:color="auto"/>
              <w:left w:val="single" w:sz="4" w:space="0" w:color="auto"/>
              <w:bottom w:val="single" w:sz="4" w:space="0" w:color="auto"/>
              <w:right w:val="single" w:sz="4" w:space="0" w:color="auto"/>
            </w:tcBorders>
            <w:hideMark/>
          </w:tcPr>
          <w:p w:rsidR="00E94F0B" w:rsidRPr="00E94F0B" w:rsidRDefault="00E94F0B" w:rsidP="00E94F0B">
            <w:pPr>
              <w:pStyle w:val="affb"/>
              <w:rPr>
                <w:rFonts w:ascii="Times New Roman" w:hAnsi="Times New Roman"/>
                <w:b/>
              </w:rPr>
            </w:pPr>
            <w:r w:rsidRPr="00E94F0B">
              <w:rPr>
                <w:rFonts w:ascii="Times New Roman" w:hAnsi="Times New Roman"/>
              </w:rPr>
              <w:t>Заместитель главы администрации</w:t>
            </w:r>
          </w:p>
        </w:tc>
      </w:tr>
    </w:tbl>
    <w:p w:rsidR="00E94F0B" w:rsidRPr="00E94F0B" w:rsidRDefault="00E94F0B" w:rsidP="00E94F0B">
      <w:pPr>
        <w:pStyle w:val="affb"/>
        <w:rPr>
          <w:rFonts w:ascii="Times New Roman" w:hAnsi="Times New Roman"/>
          <w:b/>
        </w:rPr>
      </w:pPr>
    </w:p>
    <w:p w:rsidR="00E94F0B" w:rsidRPr="00E94F0B" w:rsidRDefault="00E94F0B" w:rsidP="00E65EAF">
      <w:pPr>
        <w:spacing w:after="0"/>
        <w:jc w:val="both"/>
        <w:rPr>
          <w:rFonts w:ascii="Times New Roman" w:hAnsi="Times New Roman" w:cs="Times New Roman"/>
          <w:spacing w:val="4"/>
        </w:rPr>
      </w:pPr>
    </w:p>
    <w:p w:rsidR="00E94F0B" w:rsidRPr="00E94F0B" w:rsidRDefault="00E94F0B" w:rsidP="00E94F0B">
      <w:pPr>
        <w:pStyle w:val="affb"/>
        <w:jc w:val="center"/>
        <w:rPr>
          <w:rFonts w:ascii="Times New Roman" w:hAnsi="Times New Roman"/>
        </w:rPr>
      </w:pPr>
      <w:r w:rsidRPr="00E94F0B">
        <w:rPr>
          <w:rFonts w:ascii="Times New Roman" w:hAnsi="Times New Roman"/>
        </w:rPr>
        <w:t>РЕШЕНИЕ</w:t>
      </w:r>
    </w:p>
    <w:p w:rsidR="00E94F0B" w:rsidRPr="00E94F0B" w:rsidRDefault="00E94F0B" w:rsidP="00E94F0B">
      <w:pPr>
        <w:pStyle w:val="affb"/>
        <w:jc w:val="center"/>
        <w:rPr>
          <w:rFonts w:ascii="Times New Roman" w:hAnsi="Times New Roman"/>
        </w:rPr>
      </w:pPr>
    </w:p>
    <w:p w:rsidR="00E94F0B" w:rsidRPr="00E94F0B" w:rsidRDefault="00E94F0B" w:rsidP="00E94F0B">
      <w:pPr>
        <w:pStyle w:val="affb"/>
        <w:jc w:val="center"/>
        <w:rPr>
          <w:rFonts w:ascii="Times New Roman" w:hAnsi="Times New Roman"/>
        </w:rPr>
      </w:pPr>
      <w:r w:rsidRPr="00E94F0B">
        <w:rPr>
          <w:rFonts w:ascii="Times New Roman" w:hAnsi="Times New Roman"/>
        </w:rPr>
        <w:t>22.11.2019                                 с. Алексеевка                                № 46-25р</w:t>
      </w:r>
    </w:p>
    <w:p w:rsidR="00E94F0B" w:rsidRPr="00E94F0B" w:rsidRDefault="00E94F0B" w:rsidP="00E94F0B">
      <w:pPr>
        <w:pStyle w:val="affb"/>
        <w:jc w:val="both"/>
        <w:rPr>
          <w:rFonts w:ascii="Times New Roman" w:hAnsi="Times New Roman"/>
        </w:rPr>
      </w:pPr>
      <w:r w:rsidRPr="00E94F0B">
        <w:rPr>
          <w:rFonts w:ascii="Times New Roman" w:hAnsi="Times New Roman"/>
        </w:rPr>
        <w:t xml:space="preserve">   </w:t>
      </w:r>
    </w:p>
    <w:p w:rsidR="00E94F0B" w:rsidRPr="00E94F0B" w:rsidRDefault="00E94F0B" w:rsidP="00E94F0B">
      <w:pPr>
        <w:pStyle w:val="affb"/>
        <w:jc w:val="both"/>
        <w:rPr>
          <w:rFonts w:ascii="Times New Roman" w:hAnsi="Times New Roman"/>
        </w:rPr>
      </w:pPr>
      <w:r w:rsidRPr="00E94F0B">
        <w:rPr>
          <w:rFonts w:ascii="Times New Roman" w:hAnsi="Times New Roman"/>
        </w:rPr>
        <w:t xml:space="preserve">       Об утверждении прогноза социально-экономического развития муниципального образования Алексеевский сельсовет на 2020 год  и плановый  период 2021-2022 годов</w:t>
      </w:r>
    </w:p>
    <w:p w:rsidR="00E94F0B" w:rsidRPr="00E94F0B" w:rsidRDefault="00E94F0B" w:rsidP="00E94F0B">
      <w:pPr>
        <w:pStyle w:val="affb"/>
        <w:jc w:val="both"/>
        <w:rPr>
          <w:rFonts w:ascii="Times New Roman" w:hAnsi="Times New Roman"/>
        </w:rPr>
      </w:pPr>
    </w:p>
    <w:p w:rsidR="00E94F0B" w:rsidRPr="00E94F0B" w:rsidRDefault="00E94F0B" w:rsidP="00E94F0B">
      <w:pPr>
        <w:pStyle w:val="affb"/>
        <w:jc w:val="both"/>
        <w:rPr>
          <w:rFonts w:ascii="Times New Roman" w:hAnsi="Times New Roman"/>
        </w:rPr>
      </w:pPr>
      <w:r w:rsidRPr="00E94F0B">
        <w:rPr>
          <w:rFonts w:ascii="Times New Roman" w:hAnsi="Times New Roman"/>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Алексеевский сельсовет, Алексеевский сельский Совет депутатов РЕШИЛ:</w:t>
      </w:r>
    </w:p>
    <w:p w:rsidR="00E94F0B" w:rsidRPr="00E94F0B" w:rsidRDefault="00E94F0B" w:rsidP="00E94F0B">
      <w:pPr>
        <w:pStyle w:val="affb"/>
        <w:jc w:val="both"/>
        <w:rPr>
          <w:rFonts w:ascii="Times New Roman" w:hAnsi="Times New Roman"/>
        </w:rPr>
      </w:pPr>
    </w:p>
    <w:p w:rsidR="00E94F0B" w:rsidRPr="00E94F0B" w:rsidRDefault="00E94F0B" w:rsidP="00E94F0B">
      <w:pPr>
        <w:pStyle w:val="affb"/>
        <w:jc w:val="both"/>
        <w:rPr>
          <w:rFonts w:ascii="Times New Roman" w:hAnsi="Times New Roman"/>
        </w:rPr>
      </w:pPr>
      <w:r>
        <w:rPr>
          <w:rFonts w:ascii="Times New Roman" w:hAnsi="Times New Roman"/>
        </w:rPr>
        <w:t xml:space="preserve">      </w:t>
      </w:r>
      <w:r w:rsidRPr="00E94F0B">
        <w:rPr>
          <w:rFonts w:ascii="Times New Roman" w:hAnsi="Times New Roman"/>
        </w:rPr>
        <w:t>1. Утвердить «Прогноз социально-экономического развития муниципального образования Алексеевский сельсовет на 2020 год и плановый  период 2021-2022 годов»  согласно приложению.</w:t>
      </w:r>
    </w:p>
    <w:p w:rsidR="00E94F0B" w:rsidRPr="00E94F0B" w:rsidRDefault="00E94F0B" w:rsidP="00E94F0B">
      <w:pPr>
        <w:pStyle w:val="affb"/>
        <w:jc w:val="both"/>
        <w:rPr>
          <w:rFonts w:ascii="Times New Roman" w:hAnsi="Times New Roman"/>
        </w:rPr>
      </w:pPr>
      <w:r>
        <w:rPr>
          <w:rFonts w:ascii="Times New Roman" w:hAnsi="Times New Roman"/>
        </w:rPr>
        <w:t xml:space="preserve">       </w:t>
      </w:r>
      <w:r w:rsidRPr="00E94F0B">
        <w:rPr>
          <w:rFonts w:ascii="Times New Roman" w:hAnsi="Times New Roman"/>
        </w:rPr>
        <w:t xml:space="preserve">2. Контроль за  исполнением  настоящего Решения возложить на постоянную комиссию по экономической политике и финансам (Кривовяз А.Н.). </w:t>
      </w:r>
    </w:p>
    <w:p w:rsidR="00E94F0B" w:rsidRPr="00E94F0B" w:rsidRDefault="00E94F0B" w:rsidP="00E94F0B">
      <w:pPr>
        <w:pStyle w:val="affb"/>
        <w:jc w:val="both"/>
        <w:rPr>
          <w:rFonts w:ascii="Times New Roman" w:hAnsi="Times New Roman"/>
        </w:rPr>
      </w:pPr>
      <w:r w:rsidRPr="00E94F0B">
        <w:rPr>
          <w:rFonts w:ascii="Times New Roman" w:hAnsi="Times New Roman"/>
        </w:rPr>
        <w:t xml:space="preserve">         3. Опубликовать решение в газете «Алексеевские вести» и на «Официальном интернет-сайте администрации Алексеевского сельсовета» (Alekseevka.bdu.su).</w:t>
      </w:r>
    </w:p>
    <w:p w:rsidR="00E94F0B" w:rsidRPr="00E94F0B" w:rsidRDefault="00E94F0B" w:rsidP="00E94F0B">
      <w:pPr>
        <w:pStyle w:val="affb"/>
        <w:jc w:val="both"/>
        <w:rPr>
          <w:rFonts w:ascii="Times New Roman" w:hAnsi="Times New Roman"/>
        </w:rPr>
      </w:pPr>
      <w:r w:rsidRPr="00E94F0B">
        <w:rPr>
          <w:rFonts w:ascii="Times New Roman" w:hAnsi="Times New Roman"/>
        </w:rPr>
        <w:t xml:space="preserve">        4. Настоящее решение вступает в силу со дня, следующего за днем его официального опубликования (обнародования).</w:t>
      </w:r>
    </w:p>
    <w:p w:rsidR="00E94F0B" w:rsidRPr="00E94F0B" w:rsidRDefault="00E94F0B" w:rsidP="00E94F0B">
      <w:pPr>
        <w:pStyle w:val="affb"/>
        <w:jc w:val="both"/>
        <w:rPr>
          <w:rFonts w:ascii="Times New Roman" w:hAnsi="Times New Roman"/>
        </w:rPr>
      </w:pPr>
    </w:p>
    <w:p w:rsidR="00E94F0B" w:rsidRPr="00E94F0B" w:rsidRDefault="00E94F0B" w:rsidP="00E94F0B">
      <w:pPr>
        <w:pStyle w:val="affb"/>
        <w:jc w:val="both"/>
        <w:rPr>
          <w:rFonts w:ascii="Times New Roman" w:hAnsi="Times New Roman"/>
        </w:rPr>
      </w:pPr>
    </w:p>
    <w:p w:rsidR="00E94F0B" w:rsidRPr="00E94F0B" w:rsidRDefault="00E94F0B" w:rsidP="00E94F0B">
      <w:pPr>
        <w:pStyle w:val="affb"/>
        <w:jc w:val="both"/>
        <w:rPr>
          <w:rFonts w:ascii="Times New Roman" w:hAnsi="Times New Roman"/>
        </w:rPr>
      </w:pPr>
      <w:r w:rsidRPr="00E94F0B">
        <w:rPr>
          <w:rFonts w:ascii="Times New Roman" w:hAnsi="Times New Roman"/>
        </w:rPr>
        <w:t xml:space="preserve">  Заместитель председателя                                                Глава сельсовета</w:t>
      </w:r>
    </w:p>
    <w:p w:rsidR="00E94F0B" w:rsidRPr="00E94F0B" w:rsidRDefault="00E94F0B" w:rsidP="00E94F0B">
      <w:pPr>
        <w:pStyle w:val="affb"/>
        <w:jc w:val="both"/>
        <w:rPr>
          <w:rFonts w:ascii="Times New Roman" w:hAnsi="Times New Roman"/>
        </w:rPr>
      </w:pPr>
      <w:r w:rsidRPr="00E94F0B">
        <w:rPr>
          <w:rFonts w:ascii="Times New Roman" w:hAnsi="Times New Roman"/>
        </w:rPr>
        <w:t xml:space="preserve">  Совета депутатов                                                                       М.В. Романченко        </w:t>
      </w:r>
    </w:p>
    <w:p w:rsidR="00E94F0B" w:rsidRPr="00E94F0B" w:rsidRDefault="00E94F0B" w:rsidP="00E94F0B">
      <w:pPr>
        <w:pStyle w:val="affb"/>
        <w:jc w:val="both"/>
        <w:rPr>
          <w:rFonts w:ascii="Times New Roman" w:hAnsi="Times New Roman"/>
        </w:rPr>
      </w:pPr>
      <w:r w:rsidRPr="00E94F0B">
        <w:rPr>
          <w:rFonts w:ascii="Times New Roman" w:hAnsi="Times New Roman"/>
        </w:rPr>
        <w:t xml:space="preserve">              А.С. Лазарев</w:t>
      </w:r>
    </w:p>
    <w:p w:rsidR="00E94F0B" w:rsidRPr="00E94F0B" w:rsidRDefault="00E94F0B" w:rsidP="00E94F0B">
      <w:pPr>
        <w:pStyle w:val="affb"/>
        <w:jc w:val="both"/>
        <w:rPr>
          <w:rFonts w:ascii="Times New Roman" w:hAnsi="Times New Roman"/>
        </w:rPr>
        <w:sectPr w:rsidR="00E94F0B" w:rsidRPr="00E94F0B" w:rsidSect="00E94F0B">
          <w:pgSz w:w="11906" w:h="16838"/>
          <w:pgMar w:top="776" w:right="851" w:bottom="765" w:left="1134" w:header="720" w:footer="709" w:gutter="0"/>
          <w:cols w:space="720"/>
          <w:docGrid w:linePitch="600" w:charSpace="24576"/>
        </w:sectPr>
      </w:pPr>
      <w:r w:rsidRPr="00E94F0B">
        <w:rPr>
          <w:rFonts w:ascii="Times New Roman" w:hAnsi="Times New Roman"/>
        </w:rPr>
        <w:t xml:space="preserve">  </w:t>
      </w:r>
    </w:p>
    <w:p w:rsidR="00E94F0B" w:rsidRPr="00E94F0B" w:rsidRDefault="00E94F0B" w:rsidP="00E94F0B">
      <w:pPr>
        <w:pStyle w:val="affb"/>
        <w:jc w:val="both"/>
        <w:rPr>
          <w:rFonts w:ascii="Times New Roman" w:hAnsi="Times New Roman"/>
        </w:rPr>
      </w:pPr>
    </w:p>
    <w:p w:rsidR="00E94F0B" w:rsidRPr="00E94F0B" w:rsidRDefault="00E94F0B" w:rsidP="00E94F0B">
      <w:pPr>
        <w:pStyle w:val="affb"/>
        <w:jc w:val="right"/>
        <w:rPr>
          <w:rFonts w:ascii="Times New Roman" w:hAnsi="Times New Roman"/>
        </w:rPr>
      </w:pPr>
      <w:r w:rsidRPr="00E94F0B">
        <w:rPr>
          <w:rFonts w:ascii="Times New Roman" w:hAnsi="Times New Roman"/>
        </w:rPr>
        <w:t xml:space="preserve">                                                                                                Приложение </w:t>
      </w:r>
    </w:p>
    <w:p w:rsidR="00E94F0B" w:rsidRPr="00E94F0B" w:rsidRDefault="00E94F0B" w:rsidP="00E94F0B">
      <w:pPr>
        <w:pStyle w:val="affb"/>
        <w:jc w:val="right"/>
        <w:rPr>
          <w:rFonts w:ascii="Times New Roman" w:hAnsi="Times New Roman"/>
        </w:rPr>
      </w:pPr>
      <w:r w:rsidRPr="00E94F0B">
        <w:rPr>
          <w:rFonts w:ascii="Times New Roman" w:hAnsi="Times New Roman"/>
        </w:rPr>
        <w:t xml:space="preserve">                                                                          к решению Алексеевского сельского Совета депутатов  </w:t>
      </w:r>
    </w:p>
    <w:p w:rsidR="00E94F0B" w:rsidRPr="00E94F0B" w:rsidRDefault="00E94F0B" w:rsidP="00E94F0B">
      <w:pPr>
        <w:pStyle w:val="affb"/>
        <w:jc w:val="right"/>
        <w:rPr>
          <w:rFonts w:ascii="Times New Roman" w:hAnsi="Times New Roman"/>
        </w:rPr>
      </w:pPr>
      <w:r w:rsidRPr="00E94F0B">
        <w:rPr>
          <w:rFonts w:ascii="Times New Roman" w:hAnsi="Times New Roman"/>
        </w:rPr>
        <w:t xml:space="preserve">22.11.2019 № 46-25р                                                                                                                                     </w:t>
      </w:r>
    </w:p>
    <w:p w:rsidR="00E94F0B" w:rsidRPr="00E94F0B" w:rsidRDefault="00E94F0B" w:rsidP="00E94F0B">
      <w:pPr>
        <w:pStyle w:val="affb"/>
        <w:jc w:val="both"/>
        <w:rPr>
          <w:rFonts w:ascii="Times New Roman" w:hAnsi="Times New Roman"/>
        </w:rPr>
      </w:pPr>
      <w:r w:rsidRPr="00E94F0B">
        <w:rPr>
          <w:rFonts w:ascii="Times New Roman" w:hAnsi="Times New Roman"/>
        </w:rPr>
        <w:t xml:space="preserve">                                                                                                                                                 </w:t>
      </w:r>
    </w:p>
    <w:p w:rsidR="00E94F0B" w:rsidRPr="00E94F0B" w:rsidRDefault="00E94F0B" w:rsidP="00E94F0B">
      <w:pPr>
        <w:pStyle w:val="affb"/>
        <w:jc w:val="center"/>
        <w:rPr>
          <w:rFonts w:ascii="Times New Roman" w:hAnsi="Times New Roman"/>
        </w:rPr>
      </w:pPr>
    </w:p>
    <w:p w:rsidR="00E94F0B" w:rsidRPr="00E94F0B" w:rsidRDefault="00E94F0B" w:rsidP="00E94F0B">
      <w:pPr>
        <w:pStyle w:val="affb"/>
        <w:jc w:val="center"/>
        <w:rPr>
          <w:rFonts w:ascii="Times New Roman" w:hAnsi="Times New Roman"/>
        </w:rPr>
      </w:pPr>
      <w:r w:rsidRPr="00E94F0B">
        <w:rPr>
          <w:rFonts w:ascii="Times New Roman" w:hAnsi="Times New Roman"/>
        </w:rPr>
        <w:t>Прогноз социально-экономического развития муниципального образования Алексеевский сельсовет на 2020 год и плановый период</w:t>
      </w:r>
    </w:p>
    <w:p w:rsidR="00E94F0B" w:rsidRPr="00E94F0B" w:rsidRDefault="00E94F0B" w:rsidP="00E94F0B">
      <w:pPr>
        <w:pStyle w:val="affb"/>
        <w:jc w:val="center"/>
        <w:rPr>
          <w:rFonts w:ascii="Times New Roman" w:hAnsi="Times New Roman"/>
        </w:rPr>
      </w:pPr>
      <w:r w:rsidRPr="00E94F0B">
        <w:rPr>
          <w:rFonts w:ascii="Times New Roman" w:hAnsi="Times New Roman"/>
        </w:rPr>
        <w:t>2021- 2022 годов</w:t>
      </w:r>
    </w:p>
    <w:p w:rsidR="00E94F0B" w:rsidRPr="00E94F0B" w:rsidRDefault="00E94F0B" w:rsidP="00E94F0B">
      <w:pPr>
        <w:pStyle w:val="affb"/>
        <w:jc w:val="both"/>
        <w:rPr>
          <w:rFonts w:ascii="Times New Roman" w:hAnsi="Times New Roman"/>
        </w:rPr>
      </w:pPr>
    </w:p>
    <w:p w:rsidR="00E94F0B" w:rsidRPr="00E94F0B" w:rsidRDefault="00E94F0B" w:rsidP="00E94F0B">
      <w:pPr>
        <w:pStyle w:val="affb"/>
        <w:jc w:val="both"/>
        <w:rPr>
          <w:rFonts w:ascii="Times New Roman" w:hAnsi="Times New Roman"/>
        </w:rPr>
      </w:pPr>
      <w:r w:rsidRPr="00E94F0B">
        <w:rPr>
          <w:rFonts w:ascii="Times New Roman" w:hAnsi="Times New Roman"/>
        </w:rPr>
        <w:t>1.Основные подходы по определению доходов местных бюджетов</w:t>
      </w:r>
      <w:r w:rsidR="00CC5FBA">
        <w:rPr>
          <w:rFonts w:ascii="Times New Roman" w:hAnsi="Times New Roman"/>
        </w:rPr>
        <w:t>.</w:t>
      </w:r>
      <w:r w:rsidRPr="00E94F0B">
        <w:rPr>
          <w:rFonts w:ascii="Times New Roman" w:hAnsi="Times New Roman"/>
        </w:rPr>
        <w:t xml:space="preserve"> </w:t>
      </w:r>
    </w:p>
    <w:p w:rsidR="00E94F0B" w:rsidRPr="00E94F0B" w:rsidRDefault="00CC5FBA" w:rsidP="00E94F0B">
      <w:pPr>
        <w:pStyle w:val="affb"/>
        <w:jc w:val="both"/>
        <w:rPr>
          <w:rFonts w:ascii="Times New Roman" w:hAnsi="Times New Roman"/>
        </w:rPr>
      </w:pPr>
      <w:r>
        <w:rPr>
          <w:rFonts w:ascii="Times New Roman" w:hAnsi="Times New Roman"/>
        </w:rPr>
        <w:t xml:space="preserve">    </w:t>
      </w:r>
      <w:r w:rsidR="00E94F0B" w:rsidRPr="00E94F0B">
        <w:rPr>
          <w:rFonts w:ascii="Times New Roman" w:hAnsi="Times New Roman"/>
        </w:rPr>
        <w:t>При расчете объема доходов местного бюджета учитывались принятые и предполагаемые к принятию изменения и дополнения в законодательство Российской Федерации (далее – РФ) о налогах и сборах и бюджетное законодательство, «Основные направления бюджетной и налоговой политики на 2020 год и плановый период 2021 и 2022 годов», а также нормативные правовые акты.</w:t>
      </w:r>
    </w:p>
    <w:p w:rsidR="00E94F0B" w:rsidRPr="00E94F0B" w:rsidRDefault="00CC5FBA" w:rsidP="00E94F0B">
      <w:pPr>
        <w:pStyle w:val="affb"/>
        <w:jc w:val="both"/>
        <w:rPr>
          <w:rFonts w:ascii="Times New Roman" w:hAnsi="Times New Roman"/>
        </w:rPr>
      </w:pPr>
      <w:r>
        <w:rPr>
          <w:rFonts w:ascii="Times New Roman" w:hAnsi="Times New Roman"/>
        </w:rPr>
        <w:t xml:space="preserve">   </w:t>
      </w:r>
      <w:r w:rsidR="00E94F0B" w:rsidRPr="00E94F0B">
        <w:rPr>
          <w:rFonts w:ascii="Times New Roman" w:hAnsi="Times New Roman"/>
        </w:rPr>
        <w:t>С целью увеличения доходов бюджета планируются следующие мероприятия:</w:t>
      </w:r>
    </w:p>
    <w:p w:rsidR="00E94F0B" w:rsidRPr="00E94F0B" w:rsidRDefault="00E94F0B" w:rsidP="00E94F0B">
      <w:pPr>
        <w:pStyle w:val="affb"/>
        <w:jc w:val="both"/>
        <w:rPr>
          <w:rFonts w:ascii="Times New Roman" w:hAnsi="Times New Roman"/>
        </w:rPr>
      </w:pPr>
      <w:r w:rsidRPr="00E94F0B">
        <w:rPr>
          <w:rFonts w:ascii="Times New Roman" w:hAnsi="Times New Roman"/>
        </w:rPr>
        <w:t>- проведение работы с налогоплательщиками по снижению задолженности по налогам.</w:t>
      </w:r>
    </w:p>
    <w:p w:rsidR="00E94F0B" w:rsidRPr="00E94F0B" w:rsidRDefault="00E94F0B" w:rsidP="00E94F0B">
      <w:pPr>
        <w:pStyle w:val="affb"/>
        <w:jc w:val="both"/>
        <w:rPr>
          <w:rFonts w:ascii="Times New Roman" w:hAnsi="Times New Roman"/>
        </w:rPr>
      </w:pPr>
      <w:r w:rsidRPr="00E94F0B">
        <w:rPr>
          <w:rFonts w:ascii="Times New Roman" w:hAnsi="Times New Roman"/>
        </w:rPr>
        <w:t>Продолжится совместная работа с налоговыми органами по сохранению достигнутого уровня собираемости налогов и сборов, снижению задолженности по налогам и сборам, подлежащим зачислению в бюджет поселения.</w:t>
      </w:r>
    </w:p>
    <w:p w:rsidR="00E94F0B" w:rsidRPr="00E94F0B" w:rsidRDefault="00CC5FBA" w:rsidP="00E94F0B">
      <w:pPr>
        <w:pStyle w:val="affb"/>
        <w:jc w:val="both"/>
        <w:rPr>
          <w:rFonts w:ascii="Times New Roman" w:hAnsi="Times New Roman"/>
        </w:rPr>
      </w:pPr>
      <w:r>
        <w:rPr>
          <w:rFonts w:ascii="Times New Roman" w:hAnsi="Times New Roman"/>
        </w:rPr>
        <w:t xml:space="preserve">  </w:t>
      </w:r>
      <w:r w:rsidR="00E94F0B" w:rsidRPr="00E94F0B">
        <w:rPr>
          <w:rFonts w:ascii="Times New Roman" w:hAnsi="Times New Roman"/>
        </w:rPr>
        <w:t>Ожидается, что реализация вышеперечисленных мероприятий будет способствовать снижению налоговой задолженности и повышению доходов бюджета муниципального образования.</w:t>
      </w:r>
    </w:p>
    <w:p w:rsidR="00E94F0B" w:rsidRPr="00E94F0B" w:rsidRDefault="00E94F0B" w:rsidP="00E94F0B">
      <w:pPr>
        <w:pStyle w:val="affb"/>
        <w:jc w:val="both"/>
        <w:rPr>
          <w:rFonts w:ascii="Times New Roman" w:hAnsi="Times New Roman"/>
        </w:rPr>
      </w:pPr>
      <w:r w:rsidRPr="00E94F0B">
        <w:rPr>
          <w:rFonts w:ascii="Times New Roman" w:hAnsi="Times New Roman"/>
        </w:rPr>
        <w:t xml:space="preserve">Формирование доходов краевого бюджета произведено с учетом Приказа Министерства финансов Российской Федерации от 06.06.2019 № 85н </w:t>
      </w:r>
      <w:r w:rsidRPr="00E94F0B">
        <w:rPr>
          <w:rFonts w:ascii="Times New Roman" w:hAnsi="Times New Roman"/>
        </w:rPr>
        <w:br/>
        <w:t>«О порядке формирования и применения кодов бюджетной классификации Российской Федерации, их структуре и принципах назначения»,</w:t>
      </w:r>
      <w:r w:rsidRPr="00E94F0B">
        <w:rPr>
          <w:rFonts w:ascii="Times New Roman" w:hAnsi="Times New Roman"/>
        </w:rPr>
        <w:br/>
        <w:t>и сопоставительной таблицы целевых статей расходов и кодов видов доходов, применяющихся при составлении и исполнении бюджетов бюджетной системы Российской Федерации, начиная с бюджетов на 2020 год и плановый период 2021 и 2022 годов, размещенной на официальном сайте Министерства финансов Российской Федерации.</w:t>
      </w:r>
    </w:p>
    <w:p w:rsidR="00E94F0B" w:rsidRPr="00E94F0B" w:rsidRDefault="00E94F0B" w:rsidP="00E94F0B">
      <w:pPr>
        <w:pStyle w:val="affb"/>
        <w:jc w:val="both"/>
        <w:rPr>
          <w:rFonts w:ascii="Times New Roman" w:hAnsi="Times New Roman"/>
        </w:rPr>
      </w:pPr>
      <w:r w:rsidRPr="00E94F0B">
        <w:rPr>
          <w:rFonts w:ascii="Times New Roman" w:hAnsi="Times New Roman"/>
        </w:rPr>
        <w:t>Налог на доходы физических лиц</w:t>
      </w:r>
    </w:p>
    <w:p w:rsidR="00E94F0B" w:rsidRPr="00E94F0B" w:rsidRDefault="00E94F0B" w:rsidP="00E94F0B">
      <w:pPr>
        <w:pStyle w:val="affb"/>
        <w:jc w:val="both"/>
        <w:rPr>
          <w:rFonts w:ascii="Times New Roman" w:hAnsi="Times New Roman"/>
        </w:rPr>
      </w:pPr>
      <w:r w:rsidRPr="00E94F0B">
        <w:rPr>
          <w:rFonts w:ascii="Times New Roman" w:hAnsi="Times New Roman"/>
        </w:rPr>
        <w:t>Сумма налога на доходы физических лиц определена исходя из оценки ожидаемого исполнения 2018 года с учетом:</w:t>
      </w:r>
    </w:p>
    <w:p w:rsidR="00E94F0B" w:rsidRPr="00E94F0B" w:rsidRDefault="00E94F0B" w:rsidP="00E94F0B">
      <w:pPr>
        <w:pStyle w:val="affb"/>
        <w:jc w:val="both"/>
        <w:rPr>
          <w:rFonts w:ascii="Times New Roman" w:hAnsi="Times New Roman"/>
        </w:rPr>
      </w:pPr>
      <w:r w:rsidRPr="00E94F0B">
        <w:rPr>
          <w:rFonts w:ascii="Times New Roman" w:hAnsi="Times New Roman"/>
        </w:rPr>
        <w:t>показателей Прогноза СЭР;</w:t>
      </w:r>
    </w:p>
    <w:p w:rsidR="00E94F0B" w:rsidRPr="00E94F0B" w:rsidRDefault="00E94F0B" w:rsidP="00E94F0B">
      <w:pPr>
        <w:pStyle w:val="affb"/>
        <w:jc w:val="both"/>
        <w:rPr>
          <w:rFonts w:ascii="Times New Roman" w:hAnsi="Times New Roman"/>
        </w:rPr>
      </w:pPr>
      <w:r w:rsidRPr="00E94F0B">
        <w:rPr>
          <w:rFonts w:ascii="Times New Roman" w:hAnsi="Times New Roman"/>
        </w:rPr>
        <w:t>данных налоговой статистики по формам № 5-НДФЛ «Отчет о налоговой базе и структуре начислений по налогу на доходы физических лиц, удерживаемому налоговыми агентами» (далее – форма № 5-НДФЛ) и № 5-ДДК «Отчет о декларировании доходов физическими лицами» (далее – форма № 5-ДДК);</w:t>
      </w:r>
    </w:p>
    <w:p w:rsidR="00E94F0B" w:rsidRPr="00E94F0B" w:rsidRDefault="00E94F0B" w:rsidP="00E94F0B">
      <w:pPr>
        <w:pStyle w:val="affb"/>
        <w:jc w:val="both"/>
        <w:rPr>
          <w:rFonts w:ascii="Times New Roman" w:hAnsi="Times New Roman"/>
        </w:rPr>
      </w:pPr>
      <w:r w:rsidRPr="00E94F0B">
        <w:rPr>
          <w:rFonts w:ascii="Times New Roman" w:hAnsi="Times New Roman"/>
        </w:rPr>
        <w:t xml:space="preserve">информации УФНС по краю, предоставленной в соответствии </w:t>
      </w:r>
      <w:r w:rsidRPr="00E94F0B">
        <w:rPr>
          <w:rFonts w:ascii="Times New Roman" w:hAnsi="Times New Roman"/>
        </w:rPr>
        <w:br/>
        <w:t>с приказом № 65н.</w:t>
      </w:r>
    </w:p>
    <w:p w:rsidR="00E94F0B" w:rsidRPr="00E94F0B" w:rsidRDefault="00CC5FBA" w:rsidP="00E94F0B">
      <w:pPr>
        <w:pStyle w:val="affb"/>
        <w:jc w:val="both"/>
        <w:rPr>
          <w:rFonts w:ascii="Times New Roman" w:hAnsi="Times New Roman"/>
        </w:rPr>
      </w:pPr>
      <w:r>
        <w:rPr>
          <w:rFonts w:ascii="Times New Roman" w:hAnsi="Times New Roman"/>
        </w:rPr>
        <w:t xml:space="preserve">   </w:t>
      </w:r>
      <w:r w:rsidR="00E94F0B" w:rsidRPr="00E94F0B">
        <w:rPr>
          <w:rFonts w:ascii="Times New Roman" w:hAnsi="Times New Roman"/>
        </w:rPr>
        <w:t>Расчет суммы налога на доходы физических лиц произведен в соответствии с действующим налоговым и бюджетным законодательством с учетом проекта Закона Красноярского края «Об установлении коэффициента, отражающего региональные особенности рынка труда на территории Красноярского края, на 2019 год», в соответствии с которым размер регионального коэффициента увеличивается с 1,78 до 1,82.</w:t>
      </w:r>
    </w:p>
    <w:p w:rsidR="00E94F0B" w:rsidRPr="00E94F0B" w:rsidRDefault="00E94F0B" w:rsidP="00E94F0B">
      <w:pPr>
        <w:pStyle w:val="affb"/>
        <w:jc w:val="both"/>
        <w:rPr>
          <w:rFonts w:ascii="Times New Roman" w:hAnsi="Times New Roman"/>
        </w:rPr>
      </w:pPr>
      <w:r w:rsidRPr="00E94F0B">
        <w:rPr>
          <w:rFonts w:ascii="Times New Roman" w:hAnsi="Times New Roman"/>
        </w:rPr>
        <w:t>Прогноз поступления налога на доходы физических лиц с доходов, источником которых является налоговый агент (подстатья 101 02 010), на 2019-2021 годы определен исходя из оценки исполнения 2018 года и темпов прироста показателя Прогноза СЭР «фонд заработной платы работников списочного состава организаций  и внешних совместителей по полному кругу организаций» .  Другие доходы физических лиц</w:t>
      </w:r>
      <w:r w:rsidRPr="00E94F0B">
        <w:rPr>
          <w:rFonts w:ascii="Times New Roman" w:hAnsi="Times New Roman"/>
        </w:rPr>
        <w:footnoteReference w:id="2"/>
      </w:r>
      <w:r w:rsidRPr="00E94F0B">
        <w:rPr>
          <w:rFonts w:ascii="Times New Roman" w:hAnsi="Times New Roman"/>
        </w:rPr>
        <w:t xml:space="preserve"> определены с учетом увеличения оценки 2018 года на среднегодовой индекс потребительских цен ежегодно.</w:t>
      </w:r>
    </w:p>
    <w:p w:rsidR="00E94F0B" w:rsidRPr="00E94F0B" w:rsidRDefault="00E94F0B" w:rsidP="00E94F0B">
      <w:pPr>
        <w:pStyle w:val="affb"/>
        <w:jc w:val="both"/>
        <w:rPr>
          <w:rFonts w:ascii="Times New Roman" w:hAnsi="Times New Roman"/>
        </w:rPr>
      </w:pPr>
      <w:r w:rsidRPr="00E94F0B">
        <w:rPr>
          <w:rFonts w:ascii="Times New Roman" w:hAnsi="Times New Roman"/>
        </w:rPr>
        <w:t xml:space="preserve">            Налог на имущество физических лиц </w:t>
      </w:r>
    </w:p>
    <w:p w:rsidR="00E94F0B" w:rsidRPr="00E94F0B" w:rsidRDefault="00E94F0B" w:rsidP="00E94F0B">
      <w:pPr>
        <w:pStyle w:val="affb"/>
        <w:jc w:val="both"/>
        <w:rPr>
          <w:rFonts w:ascii="Times New Roman" w:hAnsi="Times New Roman"/>
        </w:rPr>
      </w:pPr>
      <w:r w:rsidRPr="00E94F0B">
        <w:rPr>
          <w:rFonts w:ascii="Times New Roman" w:hAnsi="Times New Roman"/>
        </w:rPr>
        <w:t xml:space="preserve">Расчет налога на имущество физических лиц на 2020-2022 годы произведен с учетом положений Закона Красноярского края от 01.11.2018 № 6-2108 «Об установлении единой даты начала </w:t>
      </w:r>
      <w:r w:rsidRPr="00E94F0B">
        <w:rPr>
          <w:rFonts w:ascii="Times New Roman" w:hAnsi="Times New Roman"/>
        </w:rPr>
        <w:lastRenderedPageBreak/>
        <w:t>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 предусматривающего переход на территории Красноярского края с 1 января 2019 года на исчисление налога на имущество физических лиц исходя из кадастровой стоимости объектов налогообложения.</w:t>
      </w:r>
    </w:p>
    <w:p w:rsidR="00E94F0B" w:rsidRPr="00E94F0B" w:rsidRDefault="00E94F0B" w:rsidP="00E94F0B">
      <w:pPr>
        <w:pStyle w:val="affb"/>
        <w:jc w:val="both"/>
        <w:rPr>
          <w:rFonts w:ascii="Times New Roman" w:hAnsi="Times New Roman"/>
        </w:rPr>
      </w:pPr>
      <w:r w:rsidRPr="00E94F0B">
        <w:rPr>
          <w:rFonts w:ascii="Times New Roman" w:hAnsi="Times New Roman"/>
        </w:rPr>
        <w:t>Обращаем внимание, что в целях исчисления налога налоговая база, определяемая как кадастровая стоимость объекта налогообложения, уменьшается на величину вычета, предусмотренного в отношении квартиры, части жилого дома – 20 квадратных метров, в отношении комнаты, части квартиры – 10 квадратных метров, в отношении жилого дома – 50 квадратных метров, в отношении единого недвижимого комплекса, в состав которого входит хотя бы один жилой дом, – один миллион рублей.</w:t>
      </w:r>
    </w:p>
    <w:p w:rsidR="00E94F0B" w:rsidRPr="00E94F0B" w:rsidRDefault="00E94F0B" w:rsidP="00E94F0B">
      <w:pPr>
        <w:pStyle w:val="affb"/>
        <w:jc w:val="both"/>
        <w:rPr>
          <w:rFonts w:ascii="Times New Roman" w:hAnsi="Times New Roman"/>
        </w:rPr>
      </w:pPr>
      <w:r w:rsidRPr="00E94F0B">
        <w:rPr>
          <w:rFonts w:ascii="Times New Roman" w:hAnsi="Times New Roman"/>
        </w:rPr>
        <w:t>Для расчета налога от кадастровой стоимости предлагаем использовать:</w:t>
      </w:r>
    </w:p>
    <w:p w:rsidR="00E94F0B" w:rsidRPr="00E94F0B" w:rsidRDefault="00E94F0B" w:rsidP="00E94F0B">
      <w:pPr>
        <w:pStyle w:val="affb"/>
        <w:jc w:val="both"/>
        <w:rPr>
          <w:rFonts w:ascii="Times New Roman" w:hAnsi="Times New Roman"/>
        </w:rPr>
      </w:pPr>
      <w:r w:rsidRPr="00E94F0B">
        <w:rPr>
          <w:rFonts w:ascii="Times New Roman" w:hAnsi="Times New Roman"/>
        </w:rPr>
        <w:t>данные о количестве, кадастровой стоимости, площади объектов налогообложения из аналитического приложения «Анализ имущественных налогов» в составе автоматизированной информационной системы ФНС России АИС «Налог-3»;</w:t>
      </w:r>
    </w:p>
    <w:p w:rsidR="00E94F0B" w:rsidRPr="00E94F0B" w:rsidRDefault="00E94F0B" w:rsidP="00E94F0B">
      <w:pPr>
        <w:pStyle w:val="affb"/>
        <w:jc w:val="both"/>
        <w:rPr>
          <w:rFonts w:ascii="Times New Roman" w:hAnsi="Times New Roman"/>
        </w:rPr>
      </w:pPr>
      <w:r w:rsidRPr="00E94F0B">
        <w:rPr>
          <w:rFonts w:ascii="Times New Roman" w:hAnsi="Times New Roman"/>
        </w:rPr>
        <w:t>решения представительных органов муниципальных образований о местных налогах, в части установления налоговых ставок и предоставления льгот;</w:t>
      </w:r>
    </w:p>
    <w:p w:rsidR="00E94F0B" w:rsidRPr="00E94F0B" w:rsidRDefault="00E94F0B" w:rsidP="00E94F0B">
      <w:pPr>
        <w:pStyle w:val="affb"/>
        <w:jc w:val="both"/>
        <w:rPr>
          <w:rFonts w:ascii="Times New Roman" w:hAnsi="Times New Roman"/>
        </w:rPr>
      </w:pPr>
      <w:r w:rsidRPr="00E94F0B">
        <w:rPr>
          <w:rFonts w:ascii="Times New Roman" w:hAnsi="Times New Roman"/>
        </w:rPr>
        <w:t>данные отчета УФНС по краю по форме № 5-МН «Отчет о налоговой базе и структуре начислений по местным налогам» за 2018 год (в части суммы налога, подлежащей уплате в бюджет, удельного веса льгот в исчисленной сумме налога).</w:t>
      </w:r>
    </w:p>
    <w:p w:rsidR="00E94F0B" w:rsidRPr="00E94F0B" w:rsidRDefault="00E94F0B" w:rsidP="00E94F0B">
      <w:pPr>
        <w:pStyle w:val="affb"/>
        <w:jc w:val="both"/>
        <w:rPr>
          <w:rFonts w:ascii="Times New Roman" w:hAnsi="Times New Roman"/>
        </w:rPr>
      </w:pPr>
      <w:r w:rsidRPr="00E94F0B">
        <w:rPr>
          <w:rFonts w:ascii="Times New Roman" w:hAnsi="Times New Roman"/>
        </w:rPr>
        <w:t xml:space="preserve">При исчислении налога на имущество физических лиц исходя из кадастровой стоимости объектов предусмотрен переходный период. </w:t>
      </w:r>
    </w:p>
    <w:p w:rsidR="00E94F0B" w:rsidRPr="00E94F0B" w:rsidRDefault="00E94F0B" w:rsidP="00E94F0B">
      <w:pPr>
        <w:pStyle w:val="affb"/>
        <w:jc w:val="both"/>
        <w:rPr>
          <w:rFonts w:ascii="Times New Roman" w:hAnsi="Times New Roman"/>
        </w:rPr>
      </w:pPr>
      <w:r w:rsidRPr="00E94F0B">
        <w:rPr>
          <w:rFonts w:ascii="Times New Roman" w:hAnsi="Times New Roman"/>
        </w:rPr>
        <w:t xml:space="preserve">Пунктами 8 и 9 статьи 408 НК РФ установлены особенности исчисления суммы налога за первые три налоговых периода с начала применения порядка определения налоговой базы исходя из кадастровой стоимости объекта налогообложения. В связи с этим для расчета прогноза требуется соотнести налог, исчисленный от кадастровой стоимости (с учетом вычетов и льгот), с суммой налога, исчисленной от инвентаризационной стоимости </w:t>
      </w:r>
      <w:r w:rsidRPr="00E94F0B">
        <w:rPr>
          <w:rFonts w:ascii="Times New Roman" w:hAnsi="Times New Roman"/>
        </w:rPr>
        <w:br/>
        <w:t>и подлежащей уплате в 2019 году за налоговый период 2018 года (без учета уровня собираемости). В случае получения положительной разницы между указанными показателями, при определении прогнозируемой величины налога на 2020-2022 годы необходимо применить понижающий коэффициент соответственно 0,2, 0,4, 0,6. После проведения соответствующих расчетов необходимо применить расчетный уровень собираемости.</w:t>
      </w:r>
    </w:p>
    <w:p w:rsidR="00E94F0B" w:rsidRPr="00E94F0B" w:rsidRDefault="00E94F0B" w:rsidP="00E94F0B">
      <w:pPr>
        <w:pStyle w:val="affb"/>
        <w:jc w:val="both"/>
        <w:rPr>
          <w:rFonts w:ascii="Times New Roman" w:hAnsi="Times New Roman"/>
        </w:rPr>
      </w:pPr>
      <w:r w:rsidRPr="00E94F0B">
        <w:rPr>
          <w:rFonts w:ascii="Times New Roman" w:hAnsi="Times New Roman"/>
        </w:rPr>
        <w:t xml:space="preserve">Кроме того, обращаем внимание, что в целях недопущения увеличения налоговой нагрузки на граждан по налогу на имущество физических лиц пунктом 8.1 статьи 408 НК РФ установлено, что начиная с третьего налогового периода, в котором налоговая база определяется как кадастровая стоимость, предусмотрен коэффициент, ограничивающий ежегодное увеличение суммы налога на имущество физических лиц, исчисленной исходя из кадастровой стоимости, не более чем на 10 процентов по сравнению с предыдущим годом. Так, если сумма налога, исчисленная исходя из кадастровой стоимости объектов налогообложения в соответствии с пунктами 8 и 9 статьи 408 НК РФ, превышает сумму налога, исчисленную исходя из кадастровой стоимости в отношении этих объектов налогообложения за предыдущий налоговый период с учетом коэффициента 1,1, в бюджет подлежит уплате налог </w:t>
      </w:r>
      <w:r w:rsidRPr="00E94F0B">
        <w:rPr>
          <w:rFonts w:ascii="Times New Roman" w:hAnsi="Times New Roman"/>
        </w:rPr>
        <w:br/>
        <w:t>в размере, равном сумме налога, исчисленной в соответствии с пунктами 8 и 9 статьи 408 НК РФ за предыдущий налоговый период с учетом коэффициента 1,1. После проведения соответствующих расчетов и сравнений необходимо применить расчетный уровень собираемости.</w:t>
      </w:r>
    </w:p>
    <w:p w:rsidR="00E94F0B" w:rsidRPr="00E94F0B" w:rsidRDefault="00E94F0B" w:rsidP="00E94F0B">
      <w:pPr>
        <w:pStyle w:val="affb"/>
        <w:jc w:val="both"/>
        <w:rPr>
          <w:rFonts w:ascii="Times New Roman" w:hAnsi="Times New Roman"/>
        </w:rPr>
      </w:pPr>
      <w:r w:rsidRPr="00E94F0B">
        <w:rPr>
          <w:rFonts w:ascii="Times New Roman" w:hAnsi="Times New Roman"/>
        </w:rPr>
        <w:t>Учтено погашение недоимки на 2020-2022 годы в размере 5 % от ее величины по состоянию на 01.08.2019 ежегодно.</w:t>
      </w:r>
    </w:p>
    <w:p w:rsidR="00E94F0B" w:rsidRPr="00E94F0B" w:rsidRDefault="00E94F0B" w:rsidP="00E94F0B">
      <w:pPr>
        <w:pStyle w:val="affb"/>
        <w:jc w:val="both"/>
        <w:rPr>
          <w:rFonts w:ascii="Times New Roman" w:hAnsi="Times New Roman"/>
        </w:rPr>
      </w:pPr>
      <w:r w:rsidRPr="00E94F0B">
        <w:rPr>
          <w:rFonts w:ascii="Times New Roman" w:hAnsi="Times New Roman"/>
        </w:rPr>
        <w:t xml:space="preserve">Обращаем внимание, что при исчислении налога на имущество физических лиц исходя из кадастровой стоимости объектов налогообложения, под налогообложение попадают объекты, введенные в эксплуатацию после 2013 года и не имеющие инвентаризационной стоимости. </w:t>
      </w:r>
    </w:p>
    <w:p w:rsidR="00E94F0B" w:rsidRPr="00E94F0B" w:rsidRDefault="00E94F0B" w:rsidP="00E94F0B">
      <w:pPr>
        <w:pStyle w:val="affb"/>
        <w:jc w:val="both"/>
        <w:rPr>
          <w:rFonts w:ascii="Times New Roman" w:hAnsi="Times New Roman"/>
        </w:rPr>
      </w:pPr>
      <w:r w:rsidRPr="00E94F0B">
        <w:rPr>
          <w:rFonts w:ascii="Times New Roman" w:hAnsi="Times New Roman"/>
        </w:rPr>
        <w:t>Расчет суммы налога на доходы физических лиц произведен в соответствии с действующим налоговым и бюджетным законодательством с учетом проекта Закона Красноярского края «Об установлении коэффициента, отражающего региональные особенности рынка труда на территории Красноярского края, на 2020 год», в соответствии с которым размер регионального коэффициента увеличивается с 1,82 до 2,042.</w:t>
      </w:r>
    </w:p>
    <w:p w:rsidR="00E94F0B" w:rsidRPr="00E94F0B" w:rsidRDefault="00E94F0B" w:rsidP="00E94F0B">
      <w:pPr>
        <w:pStyle w:val="affb"/>
        <w:jc w:val="both"/>
        <w:rPr>
          <w:rFonts w:ascii="Times New Roman" w:hAnsi="Times New Roman"/>
        </w:rPr>
      </w:pPr>
      <w:bookmarkStart w:id="0" w:name="_Toc527460502"/>
      <w:bookmarkStart w:id="1" w:name="_Toc22310962"/>
      <w:r w:rsidRPr="00E94F0B">
        <w:rPr>
          <w:rFonts w:ascii="Times New Roman" w:hAnsi="Times New Roman"/>
        </w:rPr>
        <w:t>Земельный налог</w:t>
      </w:r>
      <w:bookmarkEnd w:id="0"/>
      <w:bookmarkEnd w:id="1"/>
      <w:r w:rsidRPr="00E94F0B">
        <w:rPr>
          <w:rFonts w:ascii="Times New Roman" w:hAnsi="Times New Roman"/>
        </w:rPr>
        <w:t xml:space="preserve"> </w:t>
      </w:r>
    </w:p>
    <w:p w:rsidR="00E94F0B" w:rsidRPr="00E94F0B" w:rsidRDefault="00E94F0B" w:rsidP="00E94F0B">
      <w:pPr>
        <w:pStyle w:val="affb"/>
        <w:jc w:val="both"/>
        <w:rPr>
          <w:rFonts w:ascii="Times New Roman" w:hAnsi="Times New Roman"/>
        </w:rPr>
      </w:pPr>
      <w:bookmarkStart w:id="2" w:name="_Toc432668156"/>
      <w:bookmarkStart w:id="3" w:name="_Toc432680544"/>
      <w:bookmarkStart w:id="4" w:name="_Toc432696932"/>
      <w:r w:rsidRPr="00E94F0B">
        <w:rPr>
          <w:rFonts w:ascii="Times New Roman" w:hAnsi="Times New Roman"/>
        </w:rPr>
        <w:t>При расчете прогноза поступления земельного налога учтено:</w:t>
      </w:r>
    </w:p>
    <w:p w:rsidR="00E94F0B" w:rsidRPr="00E94F0B" w:rsidRDefault="00E94F0B" w:rsidP="00E94F0B">
      <w:pPr>
        <w:pStyle w:val="affb"/>
        <w:jc w:val="both"/>
        <w:rPr>
          <w:rFonts w:ascii="Times New Roman" w:hAnsi="Times New Roman"/>
        </w:rPr>
      </w:pPr>
      <w:r w:rsidRPr="00E94F0B">
        <w:rPr>
          <w:rFonts w:ascii="Times New Roman" w:hAnsi="Times New Roman"/>
        </w:rPr>
        <w:t>данные о фактическом поступлении налога за 7 месяцев 2019 года и оценка 2018 года;</w:t>
      </w:r>
    </w:p>
    <w:p w:rsidR="00E94F0B" w:rsidRPr="00E94F0B" w:rsidRDefault="00E94F0B" w:rsidP="00E94F0B">
      <w:pPr>
        <w:pStyle w:val="affb"/>
        <w:jc w:val="both"/>
        <w:rPr>
          <w:rFonts w:ascii="Times New Roman" w:hAnsi="Times New Roman"/>
        </w:rPr>
      </w:pPr>
      <w:r w:rsidRPr="00E94F0B">
        <w:rPr>
          <w:rFonts w:ascii="Times New Roman" w:hAnsi="Times New Roman"/>
        </w:rPr>
        <w:lastRenderedPageBreak/>
        <w:t>данные налоговой статистики по форме № 5-МН «Отчет о налоговой базе и структуре начислений по местным налогам за 2018 год».</w:t>
      </w:r>
    </w:p>
    <w:p w:rsidR="00E94F0B" w:rsidRPr="00E94F0B" w:rsidRDefault="00E94F0B" w:rsidP="00E94F0B">
      <w:pPr>
        <w:pStyle w:val="affb"/>
        <w:jc w:val="both"/>
        <w:rPr>
          <w:rFonts w:ascii="Times New Roman" w:hAnsi="Times New Roman"/>
        </w:rPr>
      </w:pPr>
      <w:r w:rsidRPr="00E94F0B">
        <w:rPr>
          <w:rFonts w:ascii="Times New Roman" w:hAnsi="Times New Roman"/>
        </w:rPr>
        <w:t>Расчет прогноза поступления налога от юридических лиц произведен с учетом информации о фактически поступивших суммах налога за отчетные периоды 2019 года (авансовые платежи), а также по итогам налогового периода – 2018 года.</w:t>
      </w:r>
    </w:p>
    <w:p w:rsidR="00E94F0B" w:rsidRPr="00E94F0B" w:rsidRDefault="00E94F0B" w:rsidP="00E94F0B">
      <w:pPr>
        <w:pStyle w:val="affb"/>
        <w:jc w:val="both"/>
        <w:rPr>
          <w:rFonts w:ascii="Times New Roman" w:hAnsi="Times New Roman"/>
        </w:rPr>
      </w:pPr>
      <w:r w:rsidRPr="00E94F0B">
        <w:rPr>
          <w:rFonts w:ascii="Times New Roman" w:hAnsi="Times New Roman"/>
        </w:rPr>
        <w:t>Учтено погашение недоимки на 2020-2022 годы в размере 5 % от ее величины по состоянию на 01.08.2019 ежегодно.</w:t>
      </w:r>
    </w:p>
    <w:p w:rsidR="00E94F0B" w:rsidRPr="00E94F0B" w:rsidRDefault="00E94F0B" w:rsidP="00E94F0B">
      <w:pPr>
        <w:pStyle w:val="affb"/>
        <w:jc w:val="both"/>
        <w:rPr>
          <w:rFonts w:ascii="Times New Roman" w:hAnsi="Times New Roman"/>
        </w:rPr>
      </w:pPr>
      <w:r w:rsidRPr="00E94F0B">
        <w:rPr>
          <w:rFonts w:ascii="Times New Roman" w:hAnsi="Times New Roman"/>
        </w:rPr>
        <w:t xml:space="preserve">Прогноз поступления налога с физических лиц сформирован на основе информации о начислении налога по физическим лицам (отчет по форме </w:t>
      </w:r>
      <w:r w:rsidRPr="00E94F0B">
        <w:rPr>
          <w:rFonts w:ascii="Times New Roman" w:hAnsi="Times New Roman"/>
        </w:rPr>
        <w:br/>
        <w:t>№ 5-МН «Отчет о налоговой базе и структуре начислений по местным налогам за 2018 год»), расчетного уровня собираемости. Учтено погашение недоимки на 2020-2022 годы в размере 5 % от ее величины по состоянию на 01.08.2018 ежегодно.</w:t>
      </w:r>
    </w:p>
    <w:bookmarkEnd w:id="2"/>
    <w:bookmarkEnd w:id="3"/>
    <w:bookmarkEnd w:id="4"/>
    <w:p w:rsidR="00E94F0B" w:rsidRPr="00E94F0B" w:rsidRDefault="00E94F0B" w:rsidP="00E94F0B">
      <w:pPr>
        <w:pStyle w:val="affb"/>
        <w:jc w:val="both"/>
        <w:rPr>
          <w:rFonts w:ascii="Times New Roman" w:hAnsi="Times New Roman"/>
        </w:rPr>
      </w:pPr>
    </w:p>
    <w:p w:rsidR="00E94F0B" w:rsidRPr="00E94F0B" w:rsidRDefault="00E94F0B" w:rsidP="00E94F0B">
      <w:pPr>
        <w:pStyle w:val="affb"/>
        <w:jc w:val="both"/>
        <w:rPr>
          <w:rFonts w:ascii="Times New Roman" w:hAnsi="Times New Roman"/>
        </w:rPr>
      </w:pPr>
      <w:bookmarkStart w:id="5" w:name="_Toc527561769"/>
      <w:r w:rsidRPr="00E94F0B">
        <w:rPr>
          <w:rFonts w:ascii="Times New Roman" w:hAnsi="Times New Roman"/>
        </w:rPr>
        <w:t>Государственная пошлина</w:t>
      </w:r>
      <w:bookmarkEnd w:id="5"/>
    </w:p>
    <w:p w:rsidR="00E94F0B" w:rsidRPr="00E94F0B" w:rsidRDefault="00E94F0B" w:rsidP="00E94F0B">
      <w:pPr>
        <w:pStyle w:val="affb"/>
        <w:jc w:val="both"/>
        <w:rPr>
          <w:rFonts w:ascii="Times New Roman" w:hAnsi="Times New Roman"/>
        </w:rPr>
      </w:pPr>
      <w:bookmarkStart w:id="6" w:name="_Toc180806909"/>
      <w:r w:rsidRPr="00E94F0B">
        <w:rPr>
          <w:rFonts w:ascii="Times New Roman" w:hAnsi="Times New Roman"/>
        </w:rPr>
        <w:t>При прогнозе поступления государственной пошлины рекомендуем учитывать данные главных администраторов доходов бюджета, сформированные на основе планируемого к оказанию в очередном финансовом году количества государственных услуг, при предоставлении которых взимается государственная пошлина, и размера соответствующей государственной пошлины (с учетом планируемых изменений законодательства в части изменения размера платежей).</w:t>
      </w:r>
    </w:p>
    <w:p w:rsidR="00E94F0B" w:rsidRPr="00E94F0B" w:rsidRDefault="00E94F0B" w:rsidP="00E94F0B">
      <w:pPr>
        <w:pStyle w:val="affb"/>
        <w:jc w:val="both"/>
        <w:rPr>
          <w:rFonts w:ascii="Times New Roman" w:hAnsi="Times New Roman"/>
        </w:rPr>
      </w:pPr>
      <w:r w:rsidRPr="00E94F0B">
        <w:rPr>
          <w:rFonts w:ascii="Times New Roman" w:hAnsi="Times New Roman"/>
        </w:rPr>
        <w:t>В связи с отсутствием у министерства финансов края данной информации по государственной пошлине, зачисляемой в местные бюджеты, прогноз поступления государственной пошлины на 2019-2021 годы соответствует оценке исполнения за 2018 год.</w:t>
      </w:r>
    </w:p>
    <w:bookmarkEnd w:id="6"/>
    <w:p w:rsidR="00E94F0B" w:rsidRPr="00E94F0B" w:rsidRDefault="00E94F0B" w:rsidP="00E94F0B">
      <w:pPr>
        <w:pStyle w:val="affb"/>
        <w:jc w:val="both"/>
        <w:rPr>
          <w:rFonts w:ascii="Times New Roman" w:hAnsi="Times New Roman"/>
        </w:rPr>
      </w:pPr>
    </w:p>
    <w:p w:rsidR="00E94F0B" w:rsidRPr="00E94F0B" w:rsidRDefault="00E94F0B" w:rsidP="00E94F0B">
      <w:pPr>
        <w:pStyle w:val="affb"/>
        <w:jc w:val="both"/>
        <w:rPr>
          <w:rFonts w:ascii="Times New Roman" w:hAnsi="Times New Roman"/>
        </w:rPr>
      </w:pPr>
      <w:r w:rsidRPr="00E94F0B">
        <w:rPr>
          <w:rFonts w:ascii="Times New Roman" w:hAnsi="Times New Roman"/>
        </w:rPr>
        <w:t>2. Основные подходы по формированию расходов местных бюджетов</w:t>
      </w:r>
    </w:p>
    <w:p w:rsidR="00E94F0B" w:rsidRPr="00E94F0B" w:rsidRDefault="00E94F0B" w:rsidP="00E94F0B">
      <w:pPr>
        <w:pStyle w:val="affb"/>
        <w:jc w:val="both"/>
        <w:rPr>
          <w:rFonts w:ascii="Times New Roman" w:hAnsi="Times New Roman"/>
        </w:rPr>
      </w:pPr>
      <w:r w:rsidRPr="00E94F0B">
        <w:rPr>
          <w:rFonts w:ascii="Times New Roman" w:hAnsi="Times New Roman"/>
        </w:rPr>
        <w:t>Прогноз расходов бюджетов муниципальных образований края на 2019 год и плановый период 2020-2021 годов рассчитан на основе базового объема расходов местных бюджетов 2018 года с учетом:</w:t>
      </w:r>
    </w:p>
    <w:p w:rsidR="00E94F0B" w:rsidRPr="00E94F0B" w:rsidRDefault="00E94F0B" w:rsidP="00E94F0B">
      <w:pPr>
        <w:pStyle w:val="affb"/>
        <w:jc w:val="both"/>
        <w:rPr>
          <w:rFonts w:ascii="Times New Roman" w:hAnsi="Times New Roman"/>
        </w:rPr>
      </w:pPr>
      <w:r w:rsidRPr="00E94F0B">
        <w:rPr>
          <w:rFonts w:ascii="Times New Roman" w:hAnsi="Times New Roman"/>
        </w:rPr>
        <w:t xml:space="preserve">          </w:t>
      </w:r>
    </w:p>
    <w:p w:rsidR="00E94F0B" w:rsidRPr="00E94F0B" w:rsidRDefault="00E94F0B" w:rsidP="00E94F0B">
      <w:pPr>
        <w:pStyle w:val="affb"/>
        <w:jc w:val="both"/>
        <w:rPr>
          <w:rFonts w:ascii="Times New Roman" w:hAnsi="Times New Roman"/>
        </w:rPr>
      </w:pPr>
      <w:r w:rsidRPr="00E94F0B">
        <w:rPr>
          <w:rFonts w:ascii="Times New Roman" w:hAnsi="Times New Roman"/>
        </w:rPr>
        <w:t>перечня вопросов местного значения муниципальных районов, городских и сельских поселений, установленного действующей редакцией Федерального закона от 06.10.2003 № 131-ФЗ «Об общих принципах организации местного самоуправления в Российской Федерации»;</w:t>
      </w:r>
    </w:p>
    <w:p w:rsidR="00E94F0B" w:rsidRPr="00E94F0B" w:rsidRDefault="00E94F0B" w:rsidP="00E94F0B">
      <w:pPr>
        <w:pStyle w:val="affb"/>
        <w:jc w:val="both"/>
        <w:rPr>
          <w:rFonts w:ascii="Times New Roman" w:hAnsi="Times New Roman"/>
        </w:rPr>
      </w:pPr>
      <w:r w:rsidRPr="00E94F0B">
        <w:rPr>
          <w:rFonts w:ascii="Times New Roman" w:hAnsi="Times New Roman"/>
        </w:rPr>
        <w:t>изменения коммунальных расходов, исходя из ожидаемой оценки исполнения в текущем году;</w:t>
      </w:r>
    </w:p>
    <w:p w:rsidR="00E94F0B" w:rsidRPr="00E94F0B" w:rsidRDefault="00E94F0B" w:rsidP="00E94F0B">
      <w:pPr>
        <w:pStyle w:val="affb"/>
        <w:jc w:val="both"/>
        <w:rPr>
          <w:rFonts w:ascii="Times New Roman" w:hAnsi="Times New Roman"/>
        </w:rPr>
      </w:pPr>
      <w:r w:rsidRPr="00E94F0B">
        <w:rPr>
          <w:rFonts w:ascii="Times New Roman" w:hAnsi="Times New Roman"/>
        </w:rPr>
        <w:t>изменения объемов субсидии краевому бюджету из бюджетов поселений для формирования регионального фонда финансовой поддержки поселений;</w:t>
      </w:r>
    </w:p>
    <w:p w:rsidR="00E94F0B" w:rsidRPr="00E94F0B" w:rsidRDefault="00E94F0B" w:rsidP="00E94F0B">
      <w:pPr>
        <w:pStyle w:val="affb"/>
        <w:jc w:val="both"/>
        <w:rPr>
          <w:rFonts w:ascii="Times New Roman" w:hAnsi="Times New Roman"/>
        </w:rPr>
      </w:pPr>
      <w:r w:rsidRPr="00E94F0B">
        <w:rPr>
          <w:rFonts w:ascii="Times New Roman" w:hAnsi="Times New Roman"/>
        </w:rPr>
        <w:t>сохранения уровня прочих расходов, предусмотренных в базовых параметрах на 2019 год.</w:t>
      </w:r>
    </w:p>
    <w:p w:rsidR="00E94F0B" w:rsidRPr="00E94F0B" w:rsidRDefault="00E94F0B" w:rsidP="00E94F0B">
      <w:pPr>
        <w:pStyle w:val="affb"/>
        <w:jc w:val="both"/>
        <w:rPr>
          <w:rFonts w:ascii="Times New Roman" w:hAnsi="Times New Roman"/>
        </w:rPr>
      </w:pPr>
      <w:r w:rsidRPr="00E94F0B">
        <w:rPr>
          <w:rFonts w:ascii="Times New Roman" w:hAnsi="Times New Roman"/>
        </w:rPr>
        <w:t xml:space="preserve">индексация расходов на оплату коммунальных услуг с 1 января </w:t>
      </w:r>
      <w:r w:rsidRPr="00E94F0B">
        <w:rPr>
          <w:rFonts w:ascii="Times New Roman" w:hAnsi="Times New Roman"/>
        </w:rPr>
        <w:br/>
        <w:t xml:space="preserve">2020 года на 5,3 процента; </w:t>
      </w:r>
    </w:p>
    <w:p w:rsidR="00E94F0B" w:rsidRPr="00E94F0B" w:rsidRDefault="00E94F0B" w:rsidP="00E94F0B">
      <w:pPr>
        <w:pStyle w:val="affb"/>
        <w:jc w:val="both"/>
        <w:rPr>
          <w:rFonts w:ascii="Times New Roman" w:hAnsi="Times New Roman"/>
        </w:rPr>
      </w:pPr>
      <w:r w:rsidRPr="00E94F0B">
        <w:rPr>
          <w:rFonts w:ascii="Times New Roman" w:hAnsi="Times New Roman"/>
        </w:rPr>
        <w:t xml:space="preserve">индексация расходов на благоустройство населенных пунктов </w:t>
      </w:r>
      <w:r w:rsidRPr="00E94F0B">
        <w:rPr>
          <w:rFonts w:ascii="Times New Roman" w:hAnsi="Times New Roman"/>
        </w:rPr>
        <w:br/>
        <w:t>с 1 января 2020 года на 3,9 процента;</w:t>
      </w:r>
    </w:p>
    <w:p w:rsidR="00E94F0B" w:rsidRPr="00E94F0B" w:rsidRDefault="00E94F0B" w:rsidP="00E94F0B">
      <w:pPr>
        <w:pStyle w:val="affb"/>
        <w:jc w:val="both"/>
        <w:rPr>
          <w:rFonts w:ascii="Times New Roman" w:hAnsi="Times New Roman"/>
        </w:rPr>
      </w:pPr>
    </w:p>
    <w:p w:rsidR="00E94F0B" w:rsidRPr="00E94F0B" w:rsidRDefault="00E94F0B" w:rsidP="00E94F0B">
      <w:pPr>
        <w:pStyle w:val="affb"/>
        <w:jc w:val="both"/>
        <w:rPr>
          <w:rFonts w:ascii="Times New Roman" w:hAnsi="Times New Roman"/>
        </w:rPr>
      </w:pPr>
      <w:r w:rsidRPr="00E94F0B">
        <w:rPr>
          <w:rFonts w:ascii="Times New Roman" w:hAnsi="Times New Roman"/>
        </w:rPr>
        <w:t xml:space="preserve">Расходы на содержание улично-дорожной сети, производимые за счет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предусмотрены исходя из зачисления в местные бюджеты </w:t>
      </w:r>
      <w:r w:rsidRPr="00E94F0B">
        <w:rPr>
          <w:rFonts w:ascii="Times New Roman" w:hAnsi="Times New Roman"/>
        </w:rPr>
        <w:br/>
        <w:t>10%  налоговых доходов консолидированного бюджета субъекта Российской Федерации от указанного налога, по дифференцированным нормативам.</w:t>
      </w:r>
    </w:p>
    <w:p w:rsidR="00E94F0B" w:rsidRPr="00E94F0B" w:rsidRDefault="00E94F0B" w:rsidP="00E94F0B">
      <w:pPr>
        <w:pStyle w:val="affb"/>
        <w:jc w:val="both"/>
        <w:rPr>
          <w:rFonts w:ascii="Times New Roman" w:hAnsi="Times New Roman"/>
        </w:rPr>
      </w:pPr>
      <w:r w:rsidRPr="00E94F0B">
        <w:rPr>
          <w:rFonts w:ascii="Times New Roman" w:hAnsi="Times New Roman"/>
        </w:rPr>
        <w:t xml:space="preserve"> Помимо этого, как и в предшествующие периоды, в 2020-2022 годах сохраняет свою актуальность реализация муниципальными образованиями планов мероприятий, направленных на повышение доходов, оптимизации расходов, совершенствование долговой политики и межбюджетных отношений муниципальных образований, формирование и исполнение которых должно по-прежнему исходить из необходимости полного, качественного и своевременного обеспечения всех социально-значимых расходов местных бюджетов за счет собственных средств.</w:t>
      </w:r>
    </w:p>
    <w:p w:rsidR="00E94F0B" w:rsidRPr="00E94F0B" w:rsidRDefault="00E94F0B" w:rsidP="00E94F0B">
      <w:pPr>
        <w:pStyle w:val="affb"/>
        <w:jc w:val="both"/>
        <w:rPr>
          <w:rFonts w:ascii="Times New Roman" w:hAnsi="Times New Roman"/>
        </w:rPr>
      </w:pPr>
      <w:r w:rsidRPr="00E94F0B">
        <w:rPr>
          <w:rFonts w:ascii="Times New Roman" w:hAnsi="Times New Roman"/>
        </w:rPr>
        <w:t xml:space="preserve">При формировании местных бюджетов так же необходимо учитывать создание условий для предоставления транспортных услуг населению </w:t>
      </w:r>
      <w:r w:rsidRPr="00E94F0B">
        <w:rPr>
          <w:rFonts w:ascii="Times New Roman" w:hAnsi="Times New Roman"/>
        </w:rPr>
        <w:br/>
        <w:t>и организация транспортного обслуживания населения в границах поселения;</w:t>
      </w:r>
    </w:p>
    <w:p w:rsidR="00E94F0B" w:rsidRPr="00E94F0B" w:rsidRDefault="00E94F0B" w:rsidP="00E94F0B">
      <w:pPr>
        <w:pStyle w:val="affb"/>
        <w:jc w:val="both"/>
        <w:rPr>
          <w:rFonts w:ascii="Times New Roman" w:hAnsi="Times New Roman"/>
        </w:rPr>
      </w:pPr>
      <w:r w:rsidRPr="00E94F0B">
        <w:rPr>
          <w:rFonts w:ascii="Times New Roman" w:hAnsi="Times New Roman"/>
        </w:rPr>
        <w:t>3. Основные подходы к формированию и применению бюджетной классификации при составлении и исполнении бюджетов</w:t>
      </w:r>
    </w:p>
    <w:p w:rsidR="00E94F0B" w:rsidRPr="00E94F0B" w:rsidRDefault="00E94F0B" w:rsidP="00E94F0B">
      <w:pPr>
        <w:pStyle w:val="affb"/>
        <w:jc w:val="both"/>
        <w:rPr>
          <w:rFonts w:ascii="Times New Roman" w:hAnsi="Times New Roman"/>
        </w:rPr>
      </w:pPr>
      <w:r w:rsidRPr="00E94F0B">
        <w:rPr>
          <w:rFonts w:ascii="Times New Roman" w:hAnsi="Times New Roman"/>
        </w:rPr>
        <w:lastRenderedPageBreak/>
        <w:t xml:space="preserve">При составлении и исполнении бюджетов с 2020 года необходимо учитывать приказ Министерства финансов Российской Федерации </w:t>
      </w:r>
      <w:r w:rsidRPr="00E94F0B">
        <w:rPr>
          <w:rFonts w:ascii="Times New Roman" w:hAnsi="Times New Roman"/>
        </w:rPr>
        <w:br/>
        <w:t>от 06.06.2019 № 85н «О Порядке формирования и применения кодов бюджетной классификации Российской Федерации, их структуре и принципах назначения», обратив особое внимание на изменения по отражению расходов на реализацию региональных проектов, обеспечивающих достижение целей, показателей и результатов (пункт 39 приказа № 85н).</w:t>
      </w:r>
    </w:p>
    <w:p w:rsidR="00E94F0B" w:rsidRPr="00E94F0B" w:rsidRDefault="00E94F0B" w:rsidP="00E94F0B">
      <w:pPr>
        <w:pStyle w:val="affb"/>
        <w:jc w:val="both"/>
        <w:rPr>
          <w:rFonts w:ascii="Times New Roman" w:hAnsi="Times New Roman"/>
        </w:rPr>
      </w:pPr>
      <w:bookmarkStart w:id="7" w:name="_Toc527561779"/>
      <w:r w:rsidRPr="00E94F0B">
        <w:rPr>
          <w:rFonts w:ascii="Times New Roman" w:hAnsi="Times New Roman"/>
        </w:rPr>
        <w:t xml:space="preserve">Отмечаем также, что отдельным приказом Министерства финансов Российской Федерации от 06.06.2019 № 86н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утверждены, в том числе коды направлений расходов целевых статей расходов федерального бюджета на достижение результатов федеральных проектов. </w:t>
      </w:r>
    </w:p>
    <w:p w:rsidR="00E94F0B" w:rsidRPr="00E94F0B" w:rsidRDefault="00CC5FBA" w:rsidP="00E94F0B">
      <w:pPr>
        <w:pStyle w:val="affb"/>
        <w:jc w:val="both"/>
        <w:rPr>
          <w:rFonts w:ascii="Times New Roman" w:hAnsi="Times New Roman"/>
        </w:rPr>
      </w:pPr>
      <w:r>
        <w:rPr>
          <w:rFonts w:ascii="Times New Roman" w:hAnsi="Times New Roman"/>
        </w:rPr>
        <w:t xml:space="preserve">     </w:t>
      </w:r>
      <w:r w:rsidR="00E94F0B" w:rsidRPr="00E94F0B">
        <w:rPr>
          <w:rFonts w:ascii="Times New Roman" w:hAnsi="Times New Roman"/>
        </w:rPr>
        <w:t>Кроме того, необходимо учитывать разъяснительные письма Министерства финансов Российской Федерации</w:t>
      </w:r>
      <w:r>
        <w:rPr>
          <w:rFonts w:ascii="Times New Roman" w:hAnsi="Times New Roman"/>
        </w:rPr>
        <w:t xml:space="preserve">(от06.06.2019 </w:t>
      </w:r>
      <w:r w:rsidR="00E94F0B" w:rsidRPr="00E94F0B">
        <w:rPr>
          <w:rFonts w:ascii="Times New Roman" w:hAnsi="Times New Roman"/>
        </w:rPr>
        <w:t xml:space="preserve">№ 02-05-11/41660, от 28.06.2019 № 02-05-11/47971 и от 05.08.2019 </w:t>
      </w:r>
      <w:r w:rsidR="00E94F0B" w:rsidRPr="00E94F0B">
        <w:rPr>
          <w:rFonts w:ascii="Times New Roman" w:hAnsi="Times New Roman"/>
        </w:rPr>
        <w:br/>
        <w:t xml:space="preserve">№ 02-05-11/58786) и сопоставительные таблицы, размещаемые </w:t>
      </w:r>
      <w:r w:rsidR="00E94F0B" w:rsidRPr="00E94F0B">
        <w:rPr>
          <w:rFonts w:ascii="Times New Roman" w:hAnsi="Times New Roman"/>
        </w:rPr>
        <w:br/>
        <w:t xml:space="preserve">на официальном сайте Министерства финансов Российской Федерации </w:t>
      </w:r>
      <w:r w:rsidR="00E94F0B" w:rsidRPr="00E94F0B">
        <w:rPr>
          <w:rFonts w:ascii="Times New Roman" w:hAnsi="Times New Roman"/>
        </w:rPr>
        <w:br/>
        <w:t>в рубрике «Бюджет», подрубрике «Бюджетная классификация Российской Федерации», разделе «Методический кабинет».</w:t>
      </w:r>
    </w:p>
    <w:p w:rsidR="00E94F0B" w:rsidRPr="00E94F0B" w:rsidRDefault="00E94F0B" w:rsidP="00E94F0B">
      <w:pPr>
        <w:pStyle w:val="affb"/>
        <w:jc w:val="both"/>
        <w:rPr>
          <w:rFonts w:ascii="Times New Roman" w:hAnsi="Times New Roman"/>
        </w:rPr>
      </w:pPr>
      <w:r w:rsidRPr="00E94F0B">
        <w:rPr>
          <w:rFonts w:ascii="Times New Roman" w:hAnsi="Times New Roman"/>
        </w:rPr>
        <w:t>4.Принципы формирования расходов на заработную плату</w:t>
      </w:r>
      <w:bookmarkEnd w:id="7"/>
      <w:r w:rsidRPr="00E94F0B">
        <w:rPr>
          <w:rFonts w:ascii="Times New Roman" w:hAnsi="Times New Roman"/>
        </w:rPr>
        <w:t>.</w:t>
      </w:r>
    </w:p>
    <w:p w:rsidR="00E94F0B" w:rsidRPr="00E94F0B" w:rsidRDefault="00CC5FBA" w:rsidP="00E94F0B">
      <w:pPr>
        <w:pStyle w:val="affb"/>
        <w:jc w:val="both"/>
        <w:rPr>
          <w:rFonts w:ascii="Times New Roman" w:hAnsi="Times New Roman"/>
        </w:rPr>
      </w:pPr>
      <w:r>
        <w:rPr>
          <w:rFonts w:ascii="Times New Roman" w:hAnsi="Times New Roman"/>
        </w:rPr>
        <w:t xml:space="preserve">     </w:t>
      </w:r>
      <w:r w:rsidR="00E94F0B" w:rsidRPr="00E94F0B">
        <w:rPr>
          <w:rFonts w:ascii="Times New Roman" w:hAnsi="Times New Roman"/>
        </w:rPr>
        <w:t xml:space="preserve">В рамках единой политики в области оплаты труда, проводимой </w:t>
      </w:r>
      <w:r w:rsidR="00E94F0B" w:rsidRPr="00E94F0B">
        <w:rPr>
          <w:rFonts w:ascii="Times New Roman" w:hAnsi="Times New Roman"/>
        </w:rPr>
        <w:br/>
        <w:t xml:space="preserve">на уровне Российской Федераций, в 2020 году в крае будет продолжена работа, направленная на обеспечение сохранения с учётом роста прогнозного значения показателя среднемесячного дохода от трудовой деятельности </w:t>
      </w:r>
      <w:r>
        <w:rPr>
          <w:rFonts w:ascii="Times New Roman" w:hAnsi="Times New Roman"/>
        </w:rPr>
        <w:t xml:space="preserve"> </w:t>
      </w:r>
      <w:r w:rsidR="00E94F0B" w:rsidRPr="00E94F0B">
        <w:rPr>
          <w:rFonts w:ascii="Times New Roman" w:hAnsi="Times New Roman"/>
        </w:rPr>
        <w:t xml:space="preserve">по краю достигнутых соотношений заработной платы по отдельным категориям педагогических работников, медицинских работников, работников учреждений культуры и социальных работников, заработная плата которых поэтапно, начиная с 2012 года, повышалась в рамках реализации Указов, </w:t>
      </w:r>
      <w:r w:rsidR="00E94F0B" w:rsidRPr="00E94F0B">
        <w:rPr>
          <w:rFonts w:ascii="Times New Roman" w:hAnsi="Times New Roman"/>
        </w:rPr>
        <w:br/>
        <w:t>а также на обеспечение реализации решений об установлении минимального размера оплаты труда (далее – МРОТ) на уровне величины прожиточного минимума трудоспособного населения в Российской Федерации.</w:t>
      </w:r>
    </w:p>
    <w:p w:rsidR="00E94F0B" w:rsidRPr="00E94F0B" w:rsidRDefault="00E94F0B" w:rsidP="00E94F0B">
      <w:pPr>
        <w:pStyle w:val="affb"/>
        <w:jc w:val="both"/>
        <w:rPr>
          <w:rFonts w:ascii="Times New Roman" w:hAnsi="Times New Roman"/>
        </w:rPr>
      </w:pPr>
      <w:r w:rsidRPr="00E94F0B">
        <w:rPr>
          <w:rFonts w:ascii="Times New Roman" w:hAnsi="Times New Roman"/>
        </w:rPr>
        <w:t xml:space="preserve">Также с 1 октября 2020 года на 3 процента планируется увеличить (проиндексировать) размеры заработной платы работников бюджетной сферы края за исключением заработной платы отдельных категорий работников, увеличение оплаты труда которых осуществлено ранее более высокими темпами в рамках реализации указов Президента РФ, а также </w:t>
      </w:r>
      <w:r w:rsidRPr="00E94F0B">
        <w:rPr>
          <w:rFonts w:ascii="Times New Roman" w:hAnsi="Times New Roman"/>
        </w:rPr>
        <w:br/>
        <w:t>в связи с увеличением МРОТ.</w:t>
      </w:r>
    </w:p>
    <w:p w:rsidR="00E94F0B" w:rsidRPr="00E94F0B" w:rsidRDefault="00CC5FBA" w:rsidP="00E94F0B">
      <w:pPr>
        <w:pStyle w:val="affb"/>
        <w:jc w:val="both"/>
        <w:rPr>
          <w:rFonts w:ascii="Times New Roman" w:hAnsi="Times New Roman"/>
        </w:rPr>
      </w:pPr>
      <w:bookmarkStart w:id="8" w:name="_Toc401656445"/>
      <w:bookmarkStart w:id="9" w:name="_Toc149125776"/>
      <w:bookmarkStart w:id="10" w:name="_Toc117654480"/>
      <w:r>
        <w:rPr>
          <w:rFonts w:ascii="Times New Roman" w:hAnsi="Times New Roman"/>
        </w:rPr>
        <w:t xml:space="preserve">   </w:t>
      </w:r>
      <w:r w:rsidR="00E94F0B" w:rsidRPr="00E94F0B">
        <w:rPr>
          <w:rFonts w:ascii="Times New Roman" w:hAnsi="Times New Roman"/>
        </w:rPr>
        <w:t>Принципы формирования расходов на заработную плату</w:t>
      </w:r>
      <w:bookmarkEnd w:id="8"/>
      <w:r w:rsidR="00E94F0B" w:rsidRPr="00E94F0B">
        <w:rPr>
          <w:rFonts w:ascii="Times New Roman" w:hAnsi="Times New Roman"/>
        </w:rPr>
        <w:t xml:space="preserve"> </w:t>
      </w:r>
      <w:bookmarkEnd w:id="9"/>
      <w:r w:rsidR="00E94F0B" w:rsidRPr="00E94F0B">
        <w:rPr>
          <w:rFonts w:ascii="Times New Roman" w:hAnsi="Times New Roman"/>
        </w:rPr>
        <w:t>В соответствии с проводимой н</w:t>
      </w:r>
      <w:r>
        <w:rPr>
          <w:rFonts w:ascii="Times New Roman" w:hAnsi="Times New Roman"/>
        </w:rPr>
        <w:t xml:space="preserve">а федеральном уровне политикой </w:t>
      </w:r>
      <w:r w:rsidR="00E94F0B" w:rsidRPr="00E94F0B">
        <w:rPr>
          <w:rFonts w:ascii="Times New Roman" w:hAnsi="Times New Roman"/>
        </w:rPr>
        <w:t>в отношении повышения в 2019 году заработной платы работников федеральных учреждений, расходы на оплату труда работников бюджетной сферы края на 2019 год и плановый период 2020-2021 годов определены с учётом повышения уровня заработной платы работников бюджетной сферы края с 1 октября 2019 года на 4,3%.</w:t>
      </w:r>
    </w:p>
    <w:p w:rsidR="00E94F0B" w:rsidRPr="00E94F0B" w:rsidRDefault="00CC5FBA" w:rsidP="00E94F0B">
      <w:pPr>
        <w:pStyle w:val="affb"/>
        <w:jc w:val="both"/>
        <w:rPr>
          <w:rFonts w:ascii="Times New Roman" w:hAnsi="Times New Roman"/>
        </w:rPr>
      </w:pPr>
      <w:bookmarkStart w:id="11" w:name="_Toc117654488"/>
      <w:bookmarkStart w:id="12" w:name="_Toc117654487"/>
      <w:bookmarkEnd w:id="10"/>
      <w:r>
        <w:rPr>
          <w:rFonts w:ascii="Times New Roman" w:hAnsi="Times New Roman"/>
        </w:rPr>
        <w:t xml:space="preserve">    </w:t>
      </w:r>
      <w:r w:rsidR="00E94F0B" w:rsidRPr="00E94F0B">
        <w:rPr>
          <w:rFonts w:ascii="Times New Roman" w:hAnsi="Times New Roman"/>
        </w:rPr>
        <w:t>Объем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в консолидированном бюджете Красноярского края на 2017-2019 годы определен в соответствии с нормативами, установленными постановлением Совета администрации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(далее – постановление № 512-п).</w:t>
      </w:r>
    </w:p>
    <w:p w:rsidR="00E94F0B" w:rsidRPr="00E94F0B" w:rsidRDefault="00E94F0B" w:rsidP="00E94F0B">
      <w:pPr>
        <w:pStyle w:val="affb"/>
        <w:jc w:val="both"/>
        <w:rPr>
          <w:rFonts w:ascii="Times New Roman" w:hAnsi="Times New Roman"/>
        </w:rPr>
      </w:pPr>
      <w:r w:rsidRPr="00E94F0B">
        <w:rPr>
          <w:rFonts w:ascii="Times New Roman" w:hAnsi="Times New Roman"/>
        </w:rPr>
        <w:t xml:space="preserve">Расходы на оплату труда указанной категории лиц определены с учетом предельной численности работников органов местного самоуправления по решению вопросов местного значения (за исключением персонала по охране и обслуживанию административных зданий и водителей), установленной постановлением Совета администрации края от 14.11.2006 № 348-п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 В рамках единой политики в области оплаты труда, проводимой </w:t>
      </w:r>
      <w:r w:rsidRPr="00E94F0B">
        <w:rPr>
          <w:rFonts w:ascii="Times New Roman" w:hAnsi="Times New Roman"/>
        </w:rPr>
        <w:br/>
        <w:t xml:space="preserve">на уровне Российской Федераций, в 2020 году в крае будет продолжена работа, направленная на обеспечение сохранения с учётом роста прогнозного значения показателя среднемесячного дохода от трудовой деятельности </w:t>
      </w:r>
      <w:r w:rsidRPr="00E94F0B">
        <w:rPr>
          <w:rFonts w:ascii="Times New Roman" w:hAnsi="Times New Roman"/>
        </w:rPr>
        <w:br/>
      </w:r>
      <w:r w:rsidRPr="00E94F0B">
        <w:rPr>
          <w:rFonts w:ascii="Times New Roman" w:hAnsi="Times New Roman"/>
        </w:rPr>
        <w:lastRenderedPageBreak/>
        <w:t xml:space="preserve">по краю достигнутых соотношений заработной платы по отдельным категориям педагогических работников, медицинских работников, работников учреждений культуры и социальных работников, заработная плата которых поэтапно, начиная с 2012 года, повышалась в рамках реализации Указов, </w:t>
      </w:r>
      <w:r w:rsidRPr="00E94F0B">
        <w:rPr>
          <w:rFonts w:ascii="Times New Roman" w:hAnsi="Times New Roman"/>
        </w:rPr>
        <w:br/>
        <w:t>а также на обеспечение реализации решений об установлении минимального размера оплаты труда (далее – МРОТ) на уровне величины прожиточного минимума трудоспособного населения в Российской Федерации.</w:t>
      </w:r>
    </w:p>
    <w:p w:rsidR="00E94F0B" w:rsidRPr="00E94F0B" w:rsidRDefault="00E94F0B" w:rsidP="00E94F0B">
      <w:pPr>
        <w:pStyle w:val="affb"/>
        <w:jc w:val="both"/>
        <w:rPr>
          <w:rFonts w:ascii="Times New Roman" w:hAnsi="Times New Roman"/>
        </w:rPr>
      </w:pPr>
      <w:r w:rsidRPr="00E94F0B">
        <w:rPr>
          <w:rFonts w:ascii="Times New Roman" w:hAnsi="Times New Roman"/>
        </w:rPr>
        <w:t xml:space="preserve">Также с 1 октября 2020 года на 3 процента планируется увеличить (проиндексировать) размеры заработной платы работников бюджетной сферы края за исключением заработной платы отдельных категорий работников, увеличение оплаты труда которых осуществлено ранее более высокими темпами в рамках реализации указов Президента РФ, а также </w:t>
      </w:r>
      <w:r w:rsidRPr="00E94F0B">
        <w:rPr>
          <w:rFonts w:ascii="Times New Roman" w:hAnsi="Times New Roman"/>
        </w:rPr>
        <w:br/>
        <w:t>в связи с увеличением МРОТ.</w:t>
      </w:r>
      <w:bookmarkEnd w:id="11"/>
      <w:bookmarkEnd w:id="12"/>
    </w:p>
    <w:p w:rsidR="00E94F0B" w:rsidRPr="00E94F0B" w:rsidRDefault="00E94F0B" w:rsidP="00E94F0B">
      <w:pPr>
        <w:pStyle w:val="affb"/>
        <w:jc w:val="both"/>
        <w:rPr>
          <w:rFonts w:ascii="Times New Roman" w:hAnsi="Times New Roman"/>
        </w:rPr>
      </w:pPr>
    </w:p>
    <w:p w:rsidR="00CC5FBA" w:rsidRPr="00CC5FBA" w:rsidRDefault="00CC5FBA" w:rsidP="00CC5FBA">
      <w:pPr>
        <w:pStyle w:val="affb"/>
        <w:jc w:val="center"/>
        <w:rPr>
          <w:rFonts w:ascii="Times New Roman" w:hAnsi="Times New Roman"/>
        </w:rPr>
      </w:pPr>
      <w:r w:rsidRPr="00CC5FBA">
        <w:rPr>
          <w:rFonts w:ascii="Times New Roman" w:hAnsi="Times New Roman"/>
        </w:rPr>
        <w:t>РЕШЕНИЕ</w:t>
      </w:r>
    </w:p>
    <w:p w:rsidR="00CC5FBA" w:rsidRPr="00CC5FBA" w:rsidRDefault="00CC5FBA" w:rsidP="00CC5FBA">
      <w:pPr>
        <w:pStyle w:val="affb"/>
        <w:jc w:val="center"/>
        <w:rPr>
          <w:rFonts w:ascii="Times New Roman" w:hAnsi="Times New Roman"/>
        </w:rPr>
      </w:pPr>
    </w:p>
    <w:p w:rsidR="00CC5FBA" w:rsidRDefault="00CC5FBA" w:rsidP="00CC5FBA">
      <w:pPr>
        <w:pStyle w:val="affb"/>
        <w:jc w:val="center"/>
        <w:rPr>
          <w:rFonts w:ascii="Times New Roman" w:hAnsi="Times New Roman"/>
        </w:rPr>
      </w:pPr>
      <w:r w:rsidRPr="00CC5FBA">
        <w:rPr>
          <w:rFonts w:ascii="Times New Roman" w:hAnsi="Times New Roman"/>
        </w:rPr>
        <w:t>22.11.2019                                с. Алексеевка                                  № 46-26р</w:t>
      </w:r>
    </w:p>
    <w:p w:rsidR="00CC5FBA" w:rsidRPr="00CC5FBA" w:rsidRDefault="00CC5FBA" w:rsidP="00CC5FBA">
      <w:pPr>
        <w:pStyle w:val="affb"/>
        <w:jc w:val="center"/>
        <w:rPr>
          <w:rFonts w:ascii="Times New Roman" w:hAnsi="Times New Roman"/>
        </w:rPr>
      </w:pPr>
    </w:p>
    <w:p w:rsidR="00CC5FBA" w:rsidRPr="00CC5FBA" w:rsidRDefault="00CC5FBA" w:rsidP="00CC5FBA">
      <w:pPr>
        <w:shd w:val="clear" w:color="auto" w:fill="FFFFFF"/>
        <w:autoSpaceDE w:val="0"/>
        <w:jc w:val="both"/>
        <w:rPr>
          <w:rFonts w:ascii="Times New Roman" w:hAnsi="Times New Roman" w:cs="Times New Roman"/>
        </w:rPr>
      </w:pPr>
      <w:r w:rsidRPr="00CC5FBA">
        <w:rPr>
          <w:rFonts w:ascii="Times New Roman" w:hAnsi="Times New Roman" w:cs="Times New Roman"/>
          <w:color w:val="000000"/>
        </w:rPr>
        <w:t>Об утверждении основных направлений бюджетной и налоговой  политики муниципального образования Алексеевский сельсовет на 2020 год и плановый  период 2021-2022 годов</w:t>
      </w:r>
    </w:p>
    <w:p w:rsidR="00CC5FBA" w:rsidRPr="00CC5FBA" w:rsidRDefault="00CC5FBA" w:rsidP="00CC5FBA">
      <w:pPr>
        <w:shd w:val="clear" w:color="auto" w:fill="FFFFFF"/>
        <w:autoSpaceDE w:val="0"/>
        <w:ind w:firstLine="708"/>
        <w:jc w:val="both"/>
        <w:rPr>
          <w:rFonts w:ascii="Times New Roman" w:hAnsi="Times New Roman" w:cs="Times New Roman"/>
        </w:rPr>
      </w:pPr>
      <w:r w:rsidRPr="00CC5FBA">
        <w:rPr>
          <w:rFonts w:ascii="Times New Roman" w:hAnsi="Times New Roman" w:cs="Times New Roman"/>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Pr="00CC5FBA">
        <w:rPr>
          <w:rFonts w:ascii="Times New Roman" w:hAnsi="Times New Roman" w:cs="Times New Roman"/>
          <w:color w:val="000000"/>
        </w:rPr>
        <w:t>Алексеевский</w:t>
      </w:r>
      <w:r w:rsidRPr="00CC5FBA">
        <w:rPr>
          <w:rFonts w:ascii="Times New Roman" w:hAnsi="Times New Roman" w:cs="Times New Roman"/>
        </w:rPr>
        <w:t xml:space="preserve"> сельсовет, </w:t>
      </w:r>
      <w:r w:rsidRPr="00CC5FBA">
        <w:rPr>
          <w:rFonts w:ascii="Times New Roman" w:hAnsi="Times New Roman" w:cs="Times New Roman"/>
          <w:color w:val="000000"/>
        </w:rPr>
        <w:t>Алексеевский</w:t>
      </w:r>
      <w:r w:rsidRPr="00CC5FBA">
        <w:rPr>
          <w:rFonts w:ascii="Times New Roman" w:hAnsi="Times New Roman" w:cs="Times New Roman"/>
        </w:rPr>
        <w:t xml:space="preserve"> сельский Совет депутатов РЕШИЛ:</w:t>
      </w:r>
    </w:p>
    <w:p w:rsidR="00CC5FBA" w:rsidRPr="00CC5FBA" w:rsidRDefault="00CC5FBA" w:rsidP="00CC5FBA">
      <w:pPr>
        <w:shd w:val="clear" w:color="auto" w:fill="FFFFFF"/>
        <w:autoSpaceDE w:val="0"/>
        <w:ind w:firstLine="708"/>
        <w:jc w:val="both"/>
        <w:rPr>
          <w:rFonts w:ascii="Times New Roman" w:hAnsi="Times New Roman" w:cs="Times New Roman"/>
        </w:rPr>
      </w:pPr>
    </w:p>
    <w:p w:rsidR="00CC5FBA" w:rsidRPr="00CC5FBA" w:rsidRDefault="00CC5FBA" w:rsidP="00CC5FBA">
      <w:pPr>
        <w:shd w:val="clear" w:color="auto" w:fill="FFFFFF"/>
        <w:autoSpaceDE w:val="0"/>
        <w:spacing w:after="0"/>
        <w:jc w:val="both"/>
        <w:rPr>
          <w:rFonts w:ascii="Times New Roman" w:hAnsi="Times New Roman" w:cs="Times New Roman"/>
        </w:rPr>
      </w:pPr>
      <w:r w:rsidRPr="00CC5FBA">
        <w:rPr>
          <w:rFonts w:ascii="Times New Roman" w:hAnsi="Times New Roman" w:cs="Times New Roman"/>
        </w:rPr>
        <w:t xml:space="preserve">1. </w:t>
      </w:r>
      <w:r w:rsidRPr="00CC5FBA">
        <w:rPr>
          <w:rFonts w:ascii="Times New Roman" w:hAnsi="Times New Roman" w:cs="Times New Roman"/>
          <w:color w:val="000000"/>
        </w:rPr>
        <w:t>Утвердить «Направления бюджетной и налоговой  политики муниципального  образования Алексеевский сельсовет на 2020 год и плановый  период 2021-2022 годов»  согласно приложению.</w:t>
      </w:r>
    </w:p>
    <w:p w:rsidR="00CC5FBA" w:rsidRPr="00CC5FBA" w:rsidRDefault="00CC5FBA" w:rsidP="00CC5FBA">
      <w:pPr>
        <w:tabs>
          <w:tab w:val="left" w:pos="561"/>
          <w:tab w:val="left" w:pos="748"/>
        </w:tabs>
        <w:spacing w:after="0"/>
        <w:jc w:val="both"/>
        <w:rPr>
          <w:rFonts w:ascii="Times New Roman" w:hAnsi="Times New Roman" w:cs="Times New Roman"/>
        </w:rPr>
      </w:pPr>
      <w:r w:rsidRPr="00CC5FBA">
        <w:rPr>
          <w:rFonts w:ascii="Times New Roman" w:hAnsi="Times New Roman" w:cs="Times New Roman"/>
        </w:rPr>
        <w:t>2. Контроль за  исполнением  настоящего Решения возложить на постоянную комиссию по экономической политике и финансам (Кривовяз А.Н.).</w:t>
      </w:r>
    </w:p>
    <w:p w:rsidR="00CC5FBA" w:rsidRPr="00CC5FBA" w:rsidRDefault="00CC5FBA" w:rsidP="00CC5FBA">
      <w:pPr>
        <w:tabs>
          <w:tab w:val="left" w:pos="561"/>
          <w:tab w:val="left" w:pos="748"/>
        </w:tabs>
        <w:spacing w:after="0"/>
        <w:jc w:val="both"/>
        <w:rPr>
          <w:rFonts w:ascii="Times New Roman" w:hAnsi="Times New Roman" w:cs="Times New Roman"/>
        </w:rPr>
      </w:pPr>
      <w:r w:rsidRPr="00CC5FBA">
        <w:rPr>
          <w:rFonts w:ascii="Times New Roman" w:hAnsi="Times New Roman" w:cs="Times New Roman"/>
        </w:rPr>
        <w:t>3. Опубликовать решение в газете «Алексеевские вести» и на «Официальном интернет-сайте администрации Алексеевского сельсовета» (Alekseevka.bdu.su).</w:t>
      </w:r>
    </w:p>
    <w:p w:rsidR="00CC5FBA" w:rsidRPr="00CC5FBA" w:rsidRDefault="00CC5FBA" w:rsidP="00CC5FBA">
      <w:pPr>
        <w:tabs>
          <w:tab w:val="left" w:pos="561"/>
          <w:tab w:val="left" w:pos="748"/>
        </w:tabs>
        <w:spacing w:after="0"/>
        <w:jc w:val="both"/>
        <w:rPr>
          <w:rFonts w:ascii="Times New Roman" w:hAnsi="Times New Roman" w:cs="Times New Roman"/>
        </w:rPr>
      </w:pPr>
      <w:r w:rsidRPr="00CC5FBA">
        <w:rPr>
          <w:rFonts w:ascii="Times New Roman" w:hAnsi="Times New Roman" w:cs="Times New Roman"/>
        </w:rPr>
        <w:t>4. Настоящее решение вступает в силу со дня, следующего за днем его официального опубликования (обнародования).</w:t>
      </w:r>
    </w:p>
    <w:p w:rsidR="00CC5FBA" w:rsidRPr="00CC5FBA" w:rsidRDefault="00CC5FBA" w:rsidP="00CC5FBA">
      <w:pPr>
        <w:shd w:val="clear" w:color="auto" w:fill="FFFFFF"/>
        <w:jc w:val="both"/>
        <w:rPr>
          <w:rFonts w:ascii="Times New Roman" w:hAnsi="Times New Roman" w:cs="Times New Roman"/>
          <w:color w:val="000000"/>
        </w:rPr>
      </w:pPr>
    </w:p>
    <w:p w:rsidR="00CC5FBA" w:rsidRPr="00CC5FBA" w:rsidRDefault="00CC5FBA" w:rsidP="00CC5FBA">
      <w:pPr>
        <w:spacing w:after="0"/>
        <w:jc w:val="both"/>
        <w:rPr>
          <w:rFonts w:ascii="Times New Roman" w:hAnsi="Times New Roman" w:cs="Times New Roman"/>
        </w:rPr>
      </w:pPr>
      <w:r w:rsidRPr="00CC5FBA">
        <w:rPr>
          <w:rFonts w:ascii="Times New Roman" w:hAnsi="Times New Roman" w:cs="Times New Roman"/>
        </w:rPr>
        <w:t>Заместитель председателя                                                Глава сельсовета</w:t>
      </w:r>
    </w:p>
    <w:p w:rsidR="00CC5FBA" w:rsidRPr="00CC5FBA" w:rsidRDefault="00CC5FBA" w:rsidP="00CC5FBA">
      <w:pPr>
        <w:spacing w:after="0"/>
        <w:jc w:val="both"/>
        <w:rPr>
          <w:rFonts w:ascii="Times New Roman" w:hAnsi="Times New Roman" w:cs="Times New Roman"/>
        </w:rPr>
      </w:pPr>
      <w:r w:rsidRPr="00CC5FBA">
        <w:rPr>
          <w:rFonts w:ascii="Times New Roman" w:hAnsi="Times New Roman" w:cs="Times New Roman"/>
        </w:rPr>
        <w:t>Совета депутатов                                                                       М.В. Романченко</w:t>
      </w:r>
    </w:p>
    <w:p w:rsidR="00CC5FBA" w:rsidRPr="00CC5FBA" w:rsidRDefault="00CC5FBA" w:rsidP="00CC5FBA">
      <w:pPr>
        <w:spacing w:after="0"/>
        <w:jc w:val="both"/>
        <w:rPr>
          <w:rFonts w:ascii="Times New Roman" w:hAnsi="Times New Roman" w:cs="Times New Roman"/>
        </w:rPr>
      </w:pPr>
      <w:r w:rsidRPr="00CC5FBA">
        <w:rPr>
          <w:rFonts w:ascii="Times New Roman" w:hAnsi="Times New Roman" w:cs="Times New Roman"/>
        </w:rPr>
        <w:t>А.С. Лазарев</w:t>
      </w:r>
    </w:p>
    <w:p w:rsidR="00CC5FBA" w:rsidRPr="00CC5FBA" w:rsidRDefault="00CC5FBA" w:rsidP="00CC5FBA">
      <w:pPr>
        <w:spacing w:after="0"/>
        <w:jc w:val="right"/>
        <w:rPr>
          <w:rFonts w:ascii="Times New Roman" w:hAnsi="Times New Roman" w:cs="Times New Roman"/>
        </w:rPr>
      </w:pPr>
    </w:p>
    <w:p w:rsidR="00CC5FBA" w:rsidRPr="00CC5FBA" w:rsidRDefault="00CC5FBA" w:rsidP="00CC5FBA">
      <w:pPr>
        <w:pStyle w:val="1"/>
        <w:spacing w:before="0"/>
        <w:jc w:val="right"/>
        <w:rPr>
          <w:rFonts w:ascii="Times New Roman" w:hAnsi="Times New Roman" w:cs="Times New Roman"/>
          <w:sz w:val="22"/>
          <w:szCs w:val="22"/>
        </w:rPr>
      </w:pPr>
      <w:r w:rsidRPr="00CC5FBA">
        <w:rPr>
          <w:rFonts w:ascii="Times New Roman" w:hAnsi="Times New Roman" w:cs="Times New Roman"/>
          <w:b w:val="0"/>
          <w:sz w:val="22"/>
          <w:szCs w:val="22"/>
        </w:rPr>
        <w:t>Приложение</w:t>
      </w:r>
    </w:p>
    <w:p w:rsidR="00CC5FBA" w:rsidRPr="00CC5FBA" w:rsidRDefault="00CC5FBA" w:rsidP="00CC5FBA">
      <w:pPr>
        <w:spacing w:after="0"/>
        <w:jc w:val="right"/>
        <w:rPr>
          <w:rFonts w:ascii="Times New Roman" w:hAnsi="Times New Roman" w:cs="Times New Roman"/>
        </w:rPr>
      </w:pPr>
      <w:r w:rsidRPr="00CC5FBA">
        <w:rPr>
          <w:rFonts w:ascii="Times New Roman" w:hAnsi="Times New Roman" w:cs="Times New Roman"/>
        </w:rPr>
        <w:t>к Решению  Алексеевского сельского</w:t>
      </w:r>
    </w:p>
    <w:p w:rsidR="00CC5FBA" w:rsidRPr="00CC5FBA" w:rsidRDefault="00CC5FBA" w:rsidP="00CC5FBA">
      <w:pPr>
        <w:pStyle w:val="1"/>
        <w:spacing w:before="0"/>
        <w:jc w:val="right"/>
        <w:rPr>
          <w:rFonts w:ascii="Times New Roman" w:hAnsi="Times New Roman" w:cs="Times New Roman"/>
          <w:b w:val="0"/>
          <w:sz w:val="22"/>
          <w:szCs w:val="22"/>
        </w:rPr>
      </w:pPr>
      <w:r w:rsidRPr="00CC5FBA">
        <w:rPr>
          <w:rFonts w:ascii="Times New Roman" w:hAnsi="Times New Roman" w:cs="Times New Roman"/>
          <w:b w:val="0"/>
          <w:sz w:val="22"/>
          <w:szCs w:val="22"/>
        </w:rPr>
        <w:t>Совета депутатов</w:t>
      </w:r>
    </w:p>
    <w:p w:rsidR="00CC5FBA" w:rsidRPr="00CC5FBA" w:rsidRDefault="00CC5FBA" w:rsidP="00CC5FBA">
      <w:pPr>
        <w:pStyle w:val="1"/>
        <w:spacing w:before="0"/>
        <w:jc w:val="right"/>
        <w:rPr>
          <w:rFonts w:ascii="Times New Roman" w:hAnsi="Times New Roman" w:cs="Times New Roman"/>
          <w:sz w:val="22"/>
          <w:szCs w:val="22"/>
        </w:rPr>
      </w:pPr>
      <w:r w:rsidRPr="00CC5FBA">
        <w:rPr>
          <w:rFonts w:ascii="Times New Roman" w:hAnsi="Times New Roman" w:cs="Times New Roman"/>
          <w:b w:val="0"/>
          <w:sz w:val="22"/>
          <w:szCs w:val="22"/>
        </w:rPr>
        <w:t>от   22.11.2019 №   46-26р</w:t>
      </w:r>
    </w:p>
    <w:p w:rsidR="00CC5FBA" w:rsidRPr="00CC5FBA" w:rsidRDefault="00CC5FBA" w:rsidP="00CC5FBA">
      <w:pPr>
        <w:jc w:val="both"/>
        <w:rPr>
          <w:rFonts w:ascii="Times New Roman" w:hAnsi="Times New Roman" w:cs="Times New Roman"/>
        </w:rPr>
      </w:pPr>
    </w:p>
    <w:p w:rsidR="00CC5FBA" w:rsidRPr="00CC5FBA" w:rsidRDefault="00CC5FBA" w:rsidP="00CC5FBA">
      <w:pPr>
        <w:pStyle w:val="1"/>
        <w:spacing w:before="0"/>
        <w:jc w:val="center"/>
        <w:rPr>
          <w:rFonts w:ascii="Times New Roman" w:hAnsi="Times New Roman" w:cs="Times New Roman"/>
          <w:sz w:val="22"/>
          <w:szCs w:val="22"/>
        </w:rPr>
      </w:pPr>
      <w:r w:rsidRPr="00CC5FBA">
        <w:rPr>
          <w:rFonts w:ascii="Times New Roman" w:hAnsi="Times New Roman" w:cs="Times New Roman"/>
          <w:kern w:val="1"/>
          <w:sz w:val="22"/>
          <w:szCs w:val="22"/>
        </w:rPr>
        <w:t>НАПРАВЛЕНИЯ БЮДЖЕТНОЙ И НАЛОГОВОЙ</w:t>
      </w:r>
    </w:p>
    <w:p w:rsidR="00CC5FBA" w:rsidRPr="00CC5FBA" w:rsidRDefault="00CC5FBA" w:rsidP="00CC5FBA">
      <w:pPr>
        <w:pStyle w:val="1"/>
        <w:spacing w:before="0"/>
        <w:jc w:val="center"/>
        <w:rPr>
          <w:rFonts w:ascii="Times New Roman" w:hAnsi="Times New Roman" w:cs="Times New Roman"/>
          <w:sz w:val="22"/>
          <w:szCs w:val="22"/>
        </w:rPr>
      </w:pPr>
      <w:r w:rsidRPr="00CC5FBA">
        <w:rPr>
          <w:rFonts w:ascii="Times New Roman" w:hAnsi="Times New Roman" w:cs="Times New Roman"/>
          <w:kern w:val="1"/>
          <w:sz w:val="22"/>
          <w:szCs w:val="22"/>
        </w:rPr>
        <w:t>ПОЛИТИКИ МУНИЦИПАЛЬНОГО ОБРАЗОВАНИЯ</w:t>
      </w:r>
    </w:p>
    <w:p w:rsidR="00CC5FBA" w:rsidRPr="00CC5FBA" w:rsidRDefault="00CC5FBA" w:rsidP="00CC5FBA">
      <w:pPr>
        <w:pStyle w:val="1"/>
        <w:spacing w:before="0"/>
        <w:jc w:val="center"/>
        <w:rPr>
          <w:rFonts w:ascii="Times New Roman" w:hAnsi="Times New Roman" w:cs="Times New Roman"/>
          <w:sz w:val="22"/>
          <w:szCs w:val="22"/>
        </w:rPr>
      </w:pPr>
      <w:r w:rsidRPr="00CC5FBA">
        <w:rPr>
          <w:rFonts w:ascii="Times New Roman" w:hAnsi="Times New Roman" w:cs="Times New Roman"/>
          <w:kern w:val="1"/>
          <w:sz w:val="22"/>
          <w:szCs w:val="22"/>
        </w:rPr>
        <w:t>АЛЕКСЕЕВСКИЙ СЕЛЬСОВЕТ</w:t>
      </w:r>
    </w:p>
    <w:p w:rsidR="00CC5FBA" w:rsidRPr="00CC5FBA" w:rsidRDefault="00CC5FBA" w:rsidP="00CC5FBA">
      <w:pPr>
        <w:pStyle w:val="1"/>
        <w:spacing w:before="0"/>
        <w:jc w:val="center"/>
        <w:rPr>
          <w:rFonts w:ascii="Times New Roman" w:hAnsi="Times New Roman" w:cs="Times New Roman"/>
          <w:sz w:val="22"/>
          <w:szCs w:val="22"/>
        </w:rPr>
      </w:pPr>
      <w:r w:rsidRPr="00CC5FBA">
        <w:rPr>
          <w:rFonts w:ascii="Times New Roman" w:hAnsi="Times New Roman" w:cs="Times New Roman"/>
          <w:kern w:val="1"/>
          <w:sz w:val="22"/>
          <w:szCs w:val="22"/>
        </w:rPr>
        <w:t>НА 2020 ГОД</w:t>
      </w:r>
    </w:p>
    <w:p w:rsidR="00CC5FBA" w:rsidRPr="00CC5FBA" w:rsidRDefault="00CC5FBA" w:rsidP="00CC5FBA">
      <w:pPr>
        <w:pStyle w:val="1"/>
        <w:spacing w:before="0"/>
        <w:jc w:val="center"/>
        <w:rPr>
          <w:rFonts w:ascii="Times New Roman" w:hAnsi="Times New Roman" w:cs="Times New Roman"/>
          <w:sz w:val="22"/>
          <w:szCs w:val="22"/>
        </w:rPr>
      </w:pPr>
      <w:r w:rsidRPr="00CC5FBA">
        <w:rPr>
          <w:rFonts w:ascii="Times New Roman" w:hAnsi="Times New Roman" w:cs="Times New Roman"/>
          <w:kern w:val="1"/>
          <w:sz w:val="22"/>
          <w:szCs w:val="22"/>
        </w:rPr>
        <w:t>И ПЛАНОВЫЙ ПЕРИОД</w:t>
      </w:r>
    </w:p>
    <w:p w:rsidR="00CC5FBA" w:rsidRPr="00CC5FBA" w:rsidRDefault="00CC5FBA" w:rsidP="00CC5FBA">
      <w:pPr>
        <w:pStyle w:val="1"/>
        <w:spacing w:before="0"/>
        <w:jc w:val="center"/>
        <w:rPr>
          <w:rFonts w:ascii="Times New Roman" w:hAnsi="Times New Roman" w:cs="Times New Roman"/>
          <w:sz w:val="22"/>
          <w:szCs w:val="22"/>
        </w:rPr>
      </w:pPr>
      <w:r w:rsidRPr="00CC5FBA">
        <w:rPr>
          <w:rFonts w:ascii="Times New Roman" w:hAnsi="Times New Roman" w:cs="Times New Roman"/>
          <w:kern w:val="1"/>
          <w:sz w:val="22"/>
          <w:szCs w:val="22"/>
        </w:rPr>
        <w:t>2021-2022 ГОДОВ</w:t>
      </w:r>
    </w:p>
    <w:p w:rsidR="00CC5FBA" w:rsidRPr="00CC5FBA" w:rsidRDefault="00CC5FBA" w:rsidP="00CC5FBA">
      <w:pPr>
        <w:spacing w:before="240" w:after="144"/>
        <w:jc w:val="both"/>
        <w:rPr>
          <w:rFonts w:ascii="Times New Roman" w:hAnsi="Times New Roman" w:cs="Times New Roman"/>
        </w:rPr>
      </w:pPr>
    </w:p>
    <w:p w:rsidR="00CC5FBA" w:rsidRPr="00CC5FBA" w:rsidRDefault="00CC5FBA" w:rsidP="00CC5FBA">
      <w:pPr>
        <w:spacing w:after="0"/>
        <w:ind w:firstLine="709"/>
        <w:jc w:val="both"/>
        <w:rPr>
          <w:rFonts w:ascii="Times New Roman" w:hAnsi="Times New Roman" w:cs="Times New Roman"/>
        </w:rPr>
      </w:pPr>
      <w:r w:rsidRPr="00CC5FBA">
        <w:rPr>
          <w:rFonts w:ascii="Times New Roman" w:hAnsi="Times New Roman" w:cs="Times New Roman"/>
        </w:rPr>
        <w:lastRenderedPageBreak/>
        <w:t>Основными результатами реализации бюджетной политики в период до 2019 года были обеспечение сбалансированности и устойчивости бюджета муниципального образования Алексеевский сельсовет; выявление внутренних резервов в расходах бюджета с целью их перераспределения в пользу приоритетных направлений, в том числе задач, обозначенных в указах Президента Российской Федерации; повышение заработной платы работникам бюджетной сферы; привлечение дополнительных средств в местный бюджет; переход на программный бюджет.</w:t>
      </w:r>
    </w:p>
    <w:p w:rsidR="00CC5FBA" w:rsidRPr="00CC5FBA" w:rsidRDefault="00CC5FBA" w:rsidP="00CC5FBA">
      <w:pPr>
        <w:spacing w:after="0"/>
        <w:ind w:firstLine="709"/>
        <w:jc w:val="both"/>
        <w:rPr>
          <w:rFonts w:ascii="Times New Roman" w:hAnsi="Times New Roman" w:cs="Times New Roman"/>
        </w:rPr>
      </w:pPr>
      <w:r w:rsidRPr="00CC5FBA">
        <w:rPr>
          <w:rFonts w:ascii="Times New Roman" w:hAnsi="Times New Roman" w:cs="Times New Roman"/>
        </w:rPr>
        <w:t>Исполнение местного бюджета в последние годы происходит под влиянием факторов, оказывающих влияние на снижение доходов и увеличение расходов.</w:t>
      </w:r>
    </w:p>
    <w:p w:rsidR="00CC5FBA" w:rsidRPr="00CC5FBA" w:rsidRDefault="00CC5FBA" w:rsidP="00CC5FBA">
      <w:pPr>
        <w:spacing w:after="0"/>
        <w:ind w:firstLine="709"/>
        <w:jc w:val="both"/>
        <w:rPr>
          <w:rFonts w:ascii="Times New Roman" w:hAnsi="Times New Roman" w:cs="Times New Roman"/>
        </w:rPr>
      </w:pPr>
      <w:r w:rsidRPr="00CC5FBA">
        <w:rPr>
          <w:rFonts w:ascii="Times New Roman" w:hAnsi="Times New Roman" w:cs="Times New Roman"/>
        </w:rPr>
        <w:t>К факторам, влияющим на увеличение расходов, относятся рост социальных обязательств, связанный в том числе с выполнением указов Президента Российской Федерации, инфляционные процессы.</w:t>
      </w:r>
    </w:p>
    <w:p w:rsidR="00CC5FBA" w:rsidRPr="00CC5FBA" w:rsidRDefault="00CC5FBA" w:rsidP="00CC5FBA">
      <w:pPr>
        <w:spacing w:after="0"/>
        <w:ind w:firstLine="709"/>
        <w:jc w:val="both"/>
        <w:rPr>
          <w:rFonts w:ascii="Times New Roman" w:hAnsi="Times New Roman" w:cs="Times New Roman"/>
        </w:rPr>
      </w:pPr>
      <w:r w:rsidRPr="00CC5FBA">
        <w:rPr>
          <w:rFonts w:ascii="Times New Roman" w:hAnsi="Times New Roman" w:cs="Times New Roman"/>
        </w:rPr>
        <w:t xml:space="preserve">С целью корректировки сложившейся ситуации, а также с целью обеспечения сбалансированности и устойчивости местного бюджета, был утвержден План мероприятий по росту доходов, оптимизации расходов. </w:t>
      </w:r>
      <w:r w:rsidRPr="00CC5FBA">
        <w:rPr>
          <w:rFonts w:ascii="Times New Roman" w:hAnsi="Times New Roman" w:cs="Times New Roman"/>
        </w:rPr>
        <w:br/>
        <w:t>Оптимизация расходов местного бюджета в 2019 году произведена   при его корректировках на сумму 2,0 тыс. рублей.</w:t>
      </w:r>
    </w:p>
    <w:p w:rsidR="00CC5FBA" w:rsidRPr="00CC5FBA" w:rsidRDefault="00CC5FBA" w:rsidP="00CC5FBA">
      <w:pPr>
        <w:spacing w:after="0"/>
        <w:ind w:firstLine="708"/>
        <w:jc w:val="both"/>
        <w:rPr>
          <w:rFonts w:ascii="Times New Roman" w:hAnsi="Times New Roman" w:cs="Times New Roman"/>
        </w:rPr>
      </w:pPr>
      <w:r w:rsidRPr="00CC5FBA">
        <w:rPr>
          <w:rFonts w:ascii="Times New Roman" w:hAnsi="Times New Roman" w:cs="Times New Roman"/>
        </w:rPr>
        <w:t>В частности, сокращены расходы на содержание органов местного самоуправления, в том числе на командировки.</w:t>
      </w:r>
    </w:p>
    <w:p w:rsidR="00CC5FBA" w:rsidRPr="00CC5FBA" w:rsidRDefault="00CC5FBA" w:rsidP="00CC5FBA">
      <w:pPr>
        <w:spacing w:after="0"/>
        <w:ind w:firstLine="708"/>
        <w:jc w:val="both"/>
        <w:rPr>
          <w:rFonts w:ascii="Times New Roman" w:hAnsi="Times New Roman" w:cs="Times New Roman"/>
        </w:rPr>
      </w:pPr>
      <w:r w:rsidRPr="00CC5FBA">
        <w:rPr>
          <w:rFonts w:ascii="Times New Roman" w:hAnsi="Times New Roman" w:cs="Times New Roman"/>
        </w:rPr>
        <w:t>Результаты реализации Плана мероприятий в 2019 году, а также обязательность продолжения указанной работы в 2020 году стали определяющими при формировании Основных направлений бюджетной политики на 2021- 2022 годы.</w:t>
      </w:r>
    </w:p>
    <w:p w:rsidR="00CC5FBA" w:rsidRPr="00CC5FBA" w:rsidRDefault="00CC5FBA" w:rsidP="00CC5FBA">
      <w:pPr>
        <w:pStyle w:val="2"/>
        <w:ind w:left="741"/>
        <w:jc w:val="both"/>
        <w:rPr>
          <w:rFonts w:ascii="Times New Roman" w:hAnsi="Times New Roman" w:cs="Times New Roman"/>
          <w:sz w:val="22"/>
          <w:szCs w:val="22"/>
        </w:rPr>
      </w:pPr>
      <w:r w:rsidRPr="00CC5FBA">
        <w:rPr>
          <w:rFonts w:ascii="Times New Roman" w:hAnsi="Times New Roman" w:cs="Times New Roman"/>
          <w:sz w:val="22"/>
          <w:szCs w:val="22"/>
          <w:lang w:val="en-US"/>
        </w:rPr>
        <w:t>I</w:t>
      </w:r>
      <w:r w:rsidRPr="00CC5FBA">
        <w:rPr>
          <w:rFonts w:ascii="Times New Roman" w:hAnsi="Times New Roman" w:cs="Times New Roman"/>
          <w:sz w:val="22"/>
          <w:szCs w:val="22"/>
        </w:rPr>
        <w:t>.Цели и задачи бюджетной политики на 2020 - 2022 годы</w:t>
      </w:r>
    </w:p>
    <w:p w:rsidR="00CC5FBA" w:rsidRPr="00CC5FBA" w:rsidRDefault="00CC5FBA" w:rsidP="00CC5FBA">
      <w:pPr>
        <w:spacing w:after="0"/>
        <w:ind w:firstLine="708"/>
        <w:jc w:val="both"/>
        <w:rPr>
          <w:rFonts w:ascii="Times New Roman" w:hAnsi="Times New Roman" w:cs="Times New Roman"/>
        </w:rPr>
      </w:pPr>
      <w:r w:rsidRPr="00CC5FBA">
        <w:rPr>
          <w:rFonts w:ascii="Times New Roman" w:hAnsi="Times New Roman" w:cs="Times New Roman"/>
        </w:rPr>
        <w:t>Целью бюджетной политики на 2020 год и плановый период 2021 - 2022 годов является обеспечение устойчивости местного бюджета и безусловное исполнение принятых обязательств.</w:t>
      </w:r>
    </w:p>
    <w:p w:rsidR="00CC5FBA" w:rsidRPr="00CC5FBA" w:rsidRDefault="00CC5FBA" w:rsidP="00CC5FBA">
      <w:pPr>
        <w:spacing w:after="0"/>
        <w:ind w:firstLine="708"/>
        <w:jc w:val="both"/>
        <w:rPr>
          <w:rFonts w:ascii="Times New Roman" w:hAnsi="Times New Roman" w:cs="Times New Roman"/>
        </w:rPr>
      </w:pPr>
      <w:r w:rsidRPr="00CC5FBA">
        <w:rPr>
          <w:rFonts w:ascii="Times New Roman" w:hAnsi="Times New Roman" w:cs="Times New Roman"/>
        </w:rPr>
        <w:t>Данная цель будет достигаться через решение следующих задач:</w:t>
      </w:r>
    </w:p>
    <w:p w:rsidR="00CC5FBA" w:rsidRPr="00CC5FBA" w:rsidRDefault="00CC5FBA" w:rsidP="00CC5FBA">
      <w:pPr>
        <w:spacing w:after="0"/>
        <w:ind w:firstLine="708"/>
        <w:jc w:val="both"/>
        <w:rPr>
          <w:rFonts w:ascii="Times New Roman" w:hAnsi="Times New Roman" w:cs="Times New Roman"/>
        </w:rPr>
      </w:pPr>
      <w:r w:rsidRPr="00CC5FBA">
        <w:rPr>
          <w:rFonts w:ascii="Times New Roman" w:hAnsi="Times New Roman" w:cs="Times New Roman"/>
        </w:rPr>
        <w:t>1. повышение эффективности бюджетных расходов;</w:t>
      </w:r>
    </w:p>
    <w:p w:rsidR="00CC5FBA" w:rsidRPr="00CC5FBA" w:rsidRDefault="00CC5FBA" w:rsidP="00CC5FBA">
      <w:pPr>
        <w:spacing w:before="120" w:after="0"/>
        <w:ind w:firstLine="708"/>
        <w:jc w:val="both"/>
        <w:rPr>
          <w:rFonts w:ascii="Times New Roman" w:hAnsi="Times New Roman" w:cs="Times New Roman"/>
        </w:rPr>
      </w:pPr>
      <w:r w:rsidRPr="00CC5FBA">
        <w:rPr>
          <w:rFonts w:ascii="Times New Roman" w:hAnsi="Times New Roman" w:cs="Times New Roman"/>
        </w:rPr>
        <w:t>2. обеспечение открытости бюджетного процесса и вовлечение в него граждан.</w:t>
      </w:r>
    </w:p>
    <w:p w:rsidR="00CC5FBA" w:rsidRPr="00CC5FBA" w:rsidRDefault="00CC5FBA" w:rsidP="00CC5FBA">
      <w:pPr>
        <w:pStyle w:val="2"/>
        <w:tabs>
          <w:tab w:val="left" w:pos="1332"/>
        </w:tabs>
        <w:ind w:left="900"/>
        <w:jc w:val="both"/>
        <w:rPr>
          <w:rFonts w:ascii="Times New Roman" w:hAnsi="Times New Roman" w:cs="Times New Roman"/>
          <w:sz w:val="22"/>
          <w:szCs w:val="22"/>
        </w:rPr>
      </w:pPr>
      <w:r w:rsidRPr="00CC5FBA">
        <w:rPr>
          <w:rFonts w:ascii="Times New Roman" w:hAnsi="Times New Roman" w:cs="Times New Roman"/>
          <w:bCs w:val="0"/>
          <w:sz w:val="22"/>
          <w:szCs w:val="22"/>
          <w:lang w:val="en-US"/>
        </w:rPr>
        <w:t>I</w:t>
      </w:r>
      <w:r w:rsidRPr="00CC5FBA">
        <w:rPr>
          <w:rFonts w:ascii="Times New Roman" w:hAnsi="Times New Roman" w:cs="Times New Roman"/>
          <w:bCs w:val="0"/>
          <w:sz w:val="22"/>
          <w:szCs w:val="22"/>
        </w:rPr>
        <w:t>.</w:t>
      </w:r>
      <w:r w:rsidRPr="00CC5FBA">
        <w:rPr>
          <w:rFonts w:ascii="Times New Roman" w:hAnsi="Times New Roman" w:cs="Times New Roman"/>
          <w:bCs w:val="0"/>
          <w:sz w:val="22"/>
          <w:szCs w:val="22"/>
          <w:lang w:val="en-US"/>
        </w:rPr>
        <w:t>I</w:t>
      </w:r>
      <w:r w:rsidRPr="00CC5FBA">
        <w:rPr>
          <w:rFonts w:ascii="Times New Roman" w:hAnsi="Times New Roman" w:cs="Times New Roman"/>
          <w:bCs w:val="0"/>
          <w:sz w:val="22"/>
          <w:szCs w:val="22"/>
        </w:rPr>
        <w:t>.Повышение эффективности бюджетных расходов</w:t>
      </w:r>
    </w:p>
    <w:p w:rsidR="00CC5FBA" w:rsidRPr="00CC5FBA" w:rsidRDefault="00CC5FBA" w:rsidP="00CC5FBA">
      <w:pPr>
        <w:spacing w:after="0"/>
        <w:ind w:firstLine="709"/>
        <w:jc w:val="both"/>
        <w:rPr>
          <w:rFonts w:ascii="Times New Roman" w:hAnsi="Times New Roman" w:cs="Times New Roman"/>
        </w:rPr>
      </w:pPr>
      <w:r w:rsidRPr="00CC5FBA">
        <w:rPr>
          <w:rFonts w:ascii="Times New Roman" w:hAnsi="Times New Roman" w:cs="Times New Roman"/>
        </w:rPr>
        <w:t>Планируется продолжать осуществление мер по повышению эффективности бюджетных расходов, в том числе через применение  основных принципов и подходов к формированию расходов.</w:t>
      </w:r>
    </w:p>
    <w:p w:rsidR="00CC5FBA" w:rsidRPr="00CC5FBA" w:rsidRDefault="00CC5FBA" w:rsidP="00CC5FBA">
      <w:pPr>
        <w:spacing w:after="0"/>
        <w:ind w:firstLine="709"/>
        <w:jc w:val="both"/>
        <w:rPr>
          <w:rFonts w:ascii="Times New Roman" w:hAnsi="Times New Roman" w:cs="Times New Roman"/>
        </w:rPr>
      </w:pPr>
      <w:r w:rsidRPr="00CC5FBA">
        <w:rPr>
          <w:rFonts w:ascii="Times New Roman" w:hAnsi="Times New Roman" w:cs="Times New Roman"/>
          <w:b/>
        </w:rPr>
        <w:t>1) Установление взаимосвязи между бюджетным и стратегическим планированием</w:t>
      </w:r>
    </w:p>
    <w:p w:rsidR="00CC5FBA" w:rsidRPr="00CC5FBA" w:rsidRDefault="00CC5FBA" w:rsidP="00CC5FBA">
      <w:pPr>
        <w:spacing w:after="0"/>
        <w:ind w:firstLine="709"/>
        <w:jc w:val="both"/>
        <w:rPr>
          <w:rFonts w:ascii="Times New Roman" w:hAnsi="Times New Roman" w:cs="Times New Roman"/>
        </w:rPr>
      </w:pPr>
      <w:r w:rsidRPr="00CC5FBA">
        <w:rPr>
          <w:rFonts w:ascii="Times New Roman" w:hAnsi="Times New Roman" w:cs="Times New Roman"/>
        </w:rPr>
        <w:t>Основным инструментом повышения эффективности бюджетных расходов местного бюджета является программно-целевой метод, повышающий ответственность и заинтересованность исполнителей муниципальных программ за достижение наилучших результатов в рамках ограниченных финансовых ресурсов. Проект местного бюджета на 2020 год и плановый период 2021-2022 годов сформирован на основе 2-х муниципальных  программ.</w:t>
      </w:r>
    </w:p>
    <w:p w:rsidR="00CC5FBA" w:rsidRPr="00CC5FBA" w:rsidRDefault="00CC5FBA" w:rsidP="00CC5FBA">
      <w:pPr>
        <w:spacing w:after="0"/>
        <w:ind w:firstLine="709"/>
        <w:jc w:val="both"/>
        <w:rPr>
          <w:rFonts w:ascii="Times New Roman" w:hAnsi="Times New Roman" w:cs="Times New Roman"/>
        </w:rPr>
      </w:pPr>
      <w:r w:rsidRPr="00CC5FBA">
        <w:rPr>
          <w:rFonts w:ascii="Times New Roman" w:hAnsi="Times New Roman" w:cs="Times New Roman"/>
          <w:b/>
        </w:rPr>
        <w:t>2) Применение бюджетного маневра</w:t>
      </w:r>
    </w:p>
    <w:p w:rsidR="00CC5FBA" w:rsidRPr="00CC5FBA" w:rsidRDefault="00CC5FBA" w:rsidP="00CC5FBA">
      <w:pPr>
        <w:spacing w:after="0"/>
        <w:ind w:firstLine="709"/>
        <w:jc w:val="both"/>
        <w:rPr>
          <w:rFonts w:ascii="Times New Roman" w:hAnsi="Times New Roman" w:cs="Times New Roman"/>
        </w:rPr>
      </w:pPr>
      <w:r w:rsidRPr="00CC5FBA">
        <w:rPr>
          <w:rFonts w:ascii="Times New Roman" w:hAnsi="Times New Roman" w:cs="Times New Roman"/>
        </w:rPr>
        <w:t>Данный принцип означает, что любые дополнительные расходы, носящие «обязательный» характер, обеспечиваются за счет внутреннего перераспределения с наименее приоритетных.</w:t>
      </w:r>
    </w:p>
    <w:p w:rsidR="00CC5FBA" w:rsidRPr="00CC5FBA" w:rsidRDefault="00CC5FBA" w:rsidP="00CC5FBA">
      <w:pPr>
        <w:pStyle w:val="af3"/>
        <w:spacing w:line="240" w:lineRule="auto"/>
        <w:ind w:firstLine="708"/>
        <w:rPr>
          <w:sz w:val="22"/>
          <w:szCs w:val="22"/>
        </w:rPr>
      </w:pPr>
      <w:r w:rsidRPr="00CC5FBA">
        <w:rPr>
          <w:sz w:val="22"/>
          <w:szCs w:val="22"/>
        </w:rPr>
        <w:t>Таким образом, дополнительные бюджетные ассигнования в 2020 - 2022 годах по ряду важных направлений  предусматриваются путем перераспределения в пределах общего объема средств.</w:t>
      </w:r>
    </w:p>
    <w:p w:rsidR="00CC5FBA" w:rsidRPr="00CC5FBA" w:rsidRDefault="00CC5FBA" w:rsidP="00CC5FBA">
      <w:pPr>
        <w:pStyle w:val="af3"/>
        <w:spacing w:line="240" w:lineRule="auto"/>
        <w:ind w:firstLine="708"/>
        <w:rPr>
          <w:sz w:val="22"/>
          <w:szCs w:val="22"/>
        </w:rPr>
      </w:pPr>
      <w:r w:rsidRPr="00CC5FBA">
        <w:rPr>
          <w:b/>
          <w:sz w:val="22"/>
          <w:szCs w:val="22"/>
        </w:rPr>
        <w:t>3) Развитие программно-целевых методов управления</w:t>
      </w:r>
    </w:p>
    <w:p w:rsidR="00CC5FBA" w:rsidRPr="00CC5FBA" w:rsidRDefault="00CC5FBA" w:rsidP="00CC5FBA">
      <w:pPr>
        <w:spacing w:before="60" w:after="0"/>
        <w:ind w:firstLine="741"/>
        <w:jc w:val="both"/>
        <w:rPr>
          <w:rFonts w:ascii="Times New Roman" w:hAnsi="Times New Roman" w:cs="Times New Roman"/>
        </w:rPr>
      </w:pPr>
      <w:r w:rsidRPr="00CC5FBA">
        <w:rPr>
          <w:rFonts w:ascii="Times New Roman" w:hAnsi="Times New Roman" w:cs="Times New Roman"/>
        </w:rPr>
        <w:t>В соответствии с положениями статьи 179 Бюджетного кодекса Российской Федерации местный бюджет муниципального образования на 2020 год и плановый период 2021 - 2022 годов формируются на основании муниципальных программ.</w:t>
      </w:r>
    </w:p>
    <w:p w:rsidR="00CC5FBA" w:rsidRPr="00CC5FBA" w:rsidRDefault="00CC5FBA" w:rsidP="00CC5FBA">
      <w:pPr>
        <w:spacing w:after="0"/>
        <w:jc w:val="both"/>
        <w:rPr>
          <w:rFonts w:ascii="Times New Roman" w:hAnsi="Times New Roman" w:cs="Times New Roman"/>
        </w:rPr>
      </w:pPr>
      <w:r w:rsidRPr="00CC5FBA">
        <w:rPr>
          <w:rFonts w:ascii="Times New Roman" w:hAnsi="Times New Roman" w:cs="Times New Roman"/>
          <w:bCs/>
        </w:rPr>
        <w:lastRenderedPageBreak/>
        <w:t xml:space="preserve">Утверждены 2 муниципальные программы, реализация которых началась с 2014 года. </w:t>
      </w:r>
      <w:r w:rsidRPr="00CC5FBA">
        <w:rPr>
          <w:rFonts w:ascii="Times New Roman" w:hAnsi="Times New Roman" w:cs="Times New Roman"/>
        </w:rPr>
        <w:t>В настоящее время во все муниципальные программы вносятся изменения, в соответствии с которыми срок их реализации продлевается минимум до 2022 года.</w:t>
      </w:r>
    </w:p>
    <w:p w:rsidR="00CC5FBA" w:rsidRPr="00CC5FBA" w:rsidRDefault="00CC5FBA" w:rsidP="00CC5FBA">
      <w:pPr>
        <w:spacing w:after="0"/>
        <w:jc w:val="both"/>
        <w:rPr>
          <w:rFonts w:ascii="Times New Roman" w:hAnsi="Times New Roman" w:cs="Times New Roman"/>
        </w:rPr>
      </w:pPr>
      <w:r w:rsidRPr="00CC5FBA">
        <w:rPr>
          <w:rFonts w:ascii="Times New Roman" w:hAnsi="Times New Roman" w:cs="Times New Roman"/>
        </w:rPr>
        <w:t>Дальнейшая реализация принципа формирования бюджетов на основе муниципальных программ повысит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w:t>
      </w:r>
    </w:p>
    <w:p w:rsidR="00CC5FBA" w:rsidRPr="00CC5FBA" w:rsidRDefault="00CC5FBA" w:rsidP="00CC5FBA">
      <w:pPr>
        <w:spacing w:after="0"/>
        <w:jc w:val="both"/>
        <w:rPr>
          <w:rFonts w:ascii="Times New Roman" w:hAnsi="Times New Roman" w:cs="Times New Roman"/>
        </w:rPr>
      </w:pPr>
      <w:r w:rsidRPr="00CC5FBA">
        <w:rPr>
          <w:rFonts w:ascii="Times New Roman" w:hAnsi="Times New Roman" w:cs="Times New Roman"/>
        </w:rPr>
        <w:t>С целью совершенствования программно-целевых методов управления администрацией Алексеевского сельсовета проводится следующая работа.</w:t>
      </w:r>
    </w:p>
    <w:p w:rsidR="00CC5FBA" w:rsidRPr="00CC5FBA" w:rsidRDefault="00CC5FBA" w:rsidP="00CC5FBA">
      <w:pPr>
        <w:spacing w:after="0"/>
        <w:jc w:val="both"/>
        <w:rPr>
          <w:rFonts w:ascii="Times New Roman" w:hAnsi="Times New Roman" w:cs="Times New Roman"/>
        </w:rPr>
      </w:pPr>
    </w:p>
    <w:p w:rsidR="00CC5FBA" w:rsidRPr="00CC5FBA" w:rsidRDefault="00CC5FBA" w:rsidP="00CC5FBA">
      <w:pPr>
        <w:pStyle w:val="af3"/>
        <w:spacing w:line="240" w:lineRule="auto"/>
        <w:ind w:firstLine="708"/>
        <w:rPr>
          <w:sz w:val="22"/>
          <w:szCs w:val="22"/>
        </w:rPr>
      </w:pPr>
      <w:r w:rsidRPr="00CC5FBA">
        <w:rPr>
          <w:b/>
          <w:sz w:val="22"/>
          <w:szCs w:val="22"/>
        </w:rPr>
        <w:t>4) Повышение эффективности бюджетных расходов</w:t>
      </w:r>
    </w:p>
    <w:p w:rsidR="00CC5FBA" w:rsidRPr="00CC5FBA" w:rsidRDefault="00CC5FBA" w:rsidP="00CC5FBA">
      <w:pPr>
        <w:pStyle w:val="af3"/>
        <w:spacing w:line="240" w:lineRule="auto"/>
        <w:ind w:firstLine="708"/>
        <w:rPr>
          <w:sz w:val="22"/>
          <w:szCs w:val="22"/>
        </w:rPr>
      </w:pPr>
      <w:r w:rsidRPr="00CC5FBA">
        <w:rPr>
          <w:sz w:val="22"/>
          <w:szCs w:val="22"/>
        </w:rPr>
        <w:t>Одним из важных направлений повышения эффективности бюджетных расходов являются:</w:t>
      </w:r>
    </w:p>
    <w:p w:rsidR="00CC5FBA" w:rsidRPr="00CC5FBA" w:rsidRDefault="00CC5FBA" w:rsidP="00CC5FBA">
      <w:pPr>
        <w:numPr>
          <w:ilvl w:val="0"/>
          <w:numId w:val="5"/>
        </w:numPr>
        <w:tabs>
          <w:tab w:val="clear" w:pos="643"/>
          <w:tab w:val="num" w:pos="0"/>
        </w:tabs>
        <w:suppressAutoHyphens/>
        <w:spacing w:before="60" w:after="0" w:line="240" w:lineRule="auto"/>
        <w:ind w:left="1461"/>
        <w:jc w:val="both"/>
        <w:rPr>
          <w:rFonts w:ascii="Times New Roman" w:hAnsi="Times New Roman" w:cs="Times New Roman"/>
        </w:rPr>
      </w:pPr>
      <w:r w:rsidRPr="00CC5FBA">
        <w:rPr>
          <w:rFonts w:ascii="Times New Roman" w:hAnsi="Times New Roman" w:cs="Times New Roman"/>
        </w:rPr>
        <w:t>повышение качества и эффективности предоставления государственных услуг;</w:t>
      </w:r>
    </w:p>
    <w:p w:rsidR="00CC5FBA" w:rsidRPr="00CC5FBA" w:rsidRDefault="00CC5FBA" w:rsidP="00CC5FBA">
      <w:pPr>
        <w:numPr>
          <w:ilvl w:val="0"/>
          <w:numId w:val="5"/>
        </w:numPr>
        <w:tabs>
          <w:tab w:val="clear" w:pos="643"/>
          <w:tab w:val="num" w:pos="0"/>
        </w:tabs>
        <w:suppressAutoHyphens/>
        <w:spacing w:before="60" w:after="0" w:line="240" w:lineRule="auto"/>
        <w:ind w:left="1461"/>
        <w:jc w:val="both"/>
        <w:rPr>
          <w:rFonts w:ascii="Times New Roman" w:hAnsi="Times New Roman" w:cs="Times New Roman"/>
        </w:rPr>
      </w:pPr>
      <w:r w:rsidRPr="00CC5FBA">
        <w:rPr>
          <w:rFonts w:ascii="Times New Roman" w:hAnsi="Times New Roman" w:cs="Times New Roman"/>
        </w:rPr>
        <w:t>переход на оказание услуг по осуществлению юридически значимых действий органами государственной власти в электронной форме;</w:t>
      </w:r>
    </w:p>
    <w:p w:rsidR="00CC5FBA" w:rsidRPr="00CC5FBA" w:rsidRDefault="00CC5FBA" w:rsidP="00CC5FBA">
      <w:pPr>
        <w:numPr>
          <w:ilvl w:val="0"/>
          <w:numId w:val="5"/>
        </w:numPr>
        <w:tabs>
          <w:tab w:val="clear" w:pos="643"/>
          <w:tab w:val="num" w:pos="0"/>
        </w:tabs>
        <w:suppressAutoHyphens/>
        <w:spacing w:before="60" w:after="0" w:line="240" w:lineRule="auto"/>
        <w:ind w:left="1461"/>
        <w:jc w:val="both"/>
        <w:rPr>
          <w:rFonts w:ascii="Times New Roman" w:hAnsi="Times New Roman" w:cs="Times New Roman"/>
        </w:rPr>
      </w:pPr>
      <w:r w:rsidRPr="00CC5FBA">
        <w:rPr>
          <w:rFonts w:ascii="Times New Roman" w:hAnsi="Times New Roman" w:cs="Times New Roman"/>
        </w:rPr>
        <w:t>повышение энергетической эффективности в МО;</w:t>
      </w:r>
    </w:p>
    <w:p w:rsidR="00CC5FBA" w:rsidRPr="00CC5FBA" w:rsidRDefault="00CC5FBA" w:rsidP="00CC5FBA">
      <w:pPr>
        <w:numPr>
          <w:ilvl w:val="0"/>
          <w:numId w:val="5"/>
        </w:numPr>
        <w:tabs>
          <w:tab w:val="clear" w:pos="643"/>
          <w:tab w:val="num" w:pos="0"/>
        </w:tabs>
        <w:suppressAutoHyphens/>
        <w:spacing w:before="60" w:after="0" w:line="240" w:lineRule="auto"/>
        <w:ind w:left="1461"/>
        <w:jc w:val="both"/>
        <w:rPr>
          <w:rFonts w:ascii="Times New Roman" w:hAnsi="Times New Roman" w:cs="Times New Roman"/>
        </w:rPr>
      </w:pPr>
      <w:r w:rsidRPr="00CC5FBA">
        <w:rPr>
          <w:rFonts w:ascii="Times New Roman" w:hAnsi="Times New Roman" w:cs="Times New Roman"/>
        </w:rPr>
        <w:t>повышение качества управления финансами главными распорядителями средств из бюджетов вышестоящего уровня;</w:t>
      </w:r>
    </w:p>
    <w:p w:rsidR="00CC5FBA" w:rsidRPr="00CC5FBA" w:rsidRDefault="00CC5FBA" w:rsidP="00CC5FBA">
      <w:pPr>
        <w:numPr>
          <w:ilvl w:val="0"/>
          <w:numId w:val="5"/>
        </w:numPr>
        <w:tabs>
          <w:tab w:val="clear" w:pos="643"/>
          <w:tab w:val="num" w:pos="0"/>
        </w:tabs>
        <w:suppressAutoHyphens/>
        <w:spacing w:before="60" w:after="0" w:line="240" w:lineRule="auto"/>
        <w:ind w:left="1461"/>
        <w:jc w:val="both"/>
        <w:rPr>
          <w:rFonts w:ascii="Times New Roman" w:hAnsi="Times New Roman" w:cs="Times New Roman"/>
        </w:rPr>
      </w:pPr>
      <w:r w:rsidRPr="00CC5FBA">
        <w:rPr>
          <w:rFonts w:ascii="Times New Roman" w:hAnsi="Times New Roman" w:cs="Times New Roman"/>
        </w:rPr>
        <w:t>стимулирование муниципального образования к наращиванию налоговой базы, к достижению наилучших показателей социально-экономического развития, к разработке, утверждению</w:t>
      </w:r>
    </w:p>
    <w:p w:rsidR="00CC5FBA" w:rsidRPr="00CC5FBA" w:rsidRDefault="00CC5FBA" w:rsidP="00CC5FBA">
      <w:pPr>
        <w:spacing w:before="60" w:after="0"/>
        <w:ind w:left="1461"/>
        <w:jc w:val="both"/>
        <w:rPr>
          <w:rFonts w:ascii="Times New Roman" w:hAnsi="Times New Roman" w:cs="Times New Roman"/>
        </w:rPr>
      </w:pPr>
      <w:r w:rsidRPr="00CC5FBA">
        <w:rPr>
          <w:rFonts w:ascii="Times New Roman" w:hAnsi="Times New Roman" w:cs="Times New Roman"/>
        </w:rPr>
        <w:t>и реализацию муниципальных программ, направленных на повышение эффективности бюджетных расходов;</w:t>
      </w:r>
    </w:p>
    <w:p w:rsidR="00CC5FBA" w:rsidRPr="00CC5FBA" w:rsidRDefault="00CC5FBA" w:rsidP="00CC5FBA">
      <w:pPr>
        <w:numPr>
          <w:ilvl w:val="0"/>
          <w:numId w:val="5"/>
        </w:numPr>
        <w:tabs>
          <w:tab w:val="clear" w:pos="643"/>
          <w:tab w:val="num" w:pos="0"/>
        </w:tabs>
        <w:suppressAutoHyphens/>
        <w:spacing w:before="60" w:after="0" w:line="240" w:lineRule="auto"/>
        <w:ind w:left="1461"/>
        <w:jc w:val="both"/>
        <w:rPr>
          <w:rFonts w:ascii="Times New Roman" w:hAnsi="Times New Roman" w:cs="Times New Roman"/>
        </w:rPr>
      </w:pPr>
      <w:r w:rsidRPr="00CC5FBA">
        <w:rPr>
          <w:rFonts w:ascii="Times New Roman" w:hAnsi="Times New Roman" w:cs="Times New Roman"/>
        </w:rPr>
        <w:t>повышение качества реализации органами местного самоуправления переданных полномочий;</w:t>
      </w:r>
    </w:p>
    <w:p w:rsidR="00CC5FBA" w:rsidRPr="00CC5FBA" w:rsidRDefault="00CC5FBA" w:rsidP="00CC5FBA">
      <w:pPr>
        <w:numPr>
          <w:ilvl w:val="0"/>
          <w:numId w:val="5"/>
        </w:numPr>
        <w:tabs>
          <w:tab w:val="clear" w:pos="643"/>
          <w:tab w:val="num" w:pos="0"/>
        </w:tabs>
        <w:suppressAutoHyphens/>
        <w:spacing w:before="60" w:after="0" w:line="240" w:lineRule="auto"/>
        <w:ind w:left="1461" w:firstLine="0"/>
        <w:jc w:val="both"/>
        <w:rPr>
          <w:rFonts w:ascii="Times New Roman" w:hAnsi="Times New Roman" w:cs="Times New Roman"/>
        </w:rPr>
      </w:pPr>
      <w:r w:rsidRPr="00CC5FBA">
        <w:rPr>
          <w:rFonts w:ascii="Times New Roman" w:hAnsi="Times New Roman" w:cs="Times New Roman"/>
        </w:rPr>
        <w:t>определение и утверждение перечня приоритетных направлений софинансирования расходных обязательств муниципального образования.</w:t>
      </w:r>
    </w:p>
    <w:p w:rsidR="00CC5FBA" w:rsidRPr="00CC5FBA" w:rsidRDefault="00CC5FBA" w:rsidP="00CC5FBA">
      <w:pPr>
        <w:numPr>
          <w:ilvl w:val="0"/>
          <w:numId w:val="5"/>
        </w:numPr>
        <w:tabs>
          <w:tab w:val="clear" w:pos="643"/>
          <w:tab w:val="num" w:pos="0"/>
        </w:tabs>
        <w:suppressAutoHyphens/>
        <w:spacing w:before="60" w:after="0" w:line="240" w:lineRule="auto"/>
        <w:ind w:left="1461" w:firstLine="0"/>
        <w:jc w:val="both"/>
        <w:rPr>
          <w:rFonts w:ascii="Times New Roman" w:hAnsi="Times New Roman" w:cs="Times New Roman"/>
        </w:rPr>
      </w:pPr>
    </w:p>
    <w:p w:rsidR="00CC5FBA" w:rsidRPr="00CC5FBA" w:rsidRDefault="00CC5FBA" w:rsidP="00CC5FBA">
      <w:pPr>
        <w:autoSpaceDE w:val="0"/>
        <w:spacing w:after="0"/>
        <w:ind w:firstLine="540"/>
        <w:jc w:val="both"/>
        <w:rPr>
          <w:rFonts w:ascii="Times New Roman" w:hAnsi="Times New Roman" w:cs="Times New Roman"/>
        </w:rPr>
      </w:pPr>
      <w:r w:rsidRPr="00CC5FBA">
        <w:rPr>
          <w:rFonts w:ascii="Times New Roman" w:eastAsia="Calibri" w:hAnsi="Times New Roman" w:cs="Times New Roman"/>
          <w:b/>
          <w:lang w:eastAsia="en-US"/>
        </w:rPr>
        <w:t>5) Осуществление внутреннего финансового контроля и аудита</w:t>
      </w:r>
    </w:p>
    <w:p w:rsidR="00CC5FBA" w:rsidRPr="00CC5FBA" w:rsidRDefault="00CC5FBA" w:rsidP="00CC5FBA">
      <w:pPr>
        <w:autoSpaceDE w:val="0"/>
        <w:spacing w:after="0"/>
        <w:ind w:firstLine="540"/>
        <w:jc w:val="both"/>
        <w:rPr>
          <w:rFonts w:ascii="Times New Roman" w:hAnsi="Times New Roman" w:cs="Times New Roman"/>
        </w:rPr>
      </w:pPr>
      <w:r w:rsidRPr="00CC5FBA">
        <w:rPr>
          <w:rFonts w:ascii="Times New Roman" w:eastAsia="Calibri" w:hAnsi="Times New Roman" w:cs="Times New Roman"/>
          <w:lang w:eastAsia="en-US"/>
        </w:rPr>
        <w:t xml:space="preserve">В соответствии </w:t>
      </w:r>
      <w:r w:rsidRPr="00CC5FBA">
        <w:rPr>
          <w:rFonts w:ascii="Times New Roman" w:eastAsia="Calibri" w:hAnsi="Times New Roman" w:cs="Times New Roman"/>
          <w:color w:val="000000"/>
          <w:lang w:eastAsia="en-US"/>
        </w:rPr>
        <w:t xml:space="preserve">с </w:t>
      </w:r>
      <w:hyperlink r:id="rId8" w:history="1">
        <w:r w:rsidRPr="00CC5FBA">
          <w:rPr>
            <w:rStyle w:val="af9"/>
            <w:rFonts w:ascii="Times New Roman" w:eastAsia="Calibri" w:hAnsi="Times New Roman" w:cs="Times New Roman"/>
            <w:color w:val="000000"/>
            <w:lang w:eastAsia="en-US"/>
          </w:rPr>
          <w:t>пунктом 5 статьи 160.2-1</w:t>
        </w:r>
      </w:hyperlink>
      <w:r w:rsidRPr="00CC5FBA">
        <w:rPr>
          <w:rFonts w:ascii="Times New Roman" w:eastAsia="Calibri" w:hAnsi="Times New Roman" w:cs="Times New Roman"/>
          <w:color w:val="000000"/>
          <w:lang w:eastAsia="en-US"/>
        </w:rPr>
        <w:t xml:space="preserve"> Бюджетного кодекса Российской Федерации внутренний финансовый контроль и внутренний финансовый аудит осуществляются в соответствии с </w:t>
      </w:r>
      <w:hyperlink r:id="rId9" w:history="1">
        <w:r w:rsidRPr="00CC5FBA">
          <w:rPr>
            <w:rStyle w:val="af9"/>
            <w:rFonts w:ascii="Times New Roman" w:eastAsia="Calibri" w:hAnsi="Times New Roman" w:cs="Times New Roman"/>
            <w:color w:val="000000"/>
            <w:lang w:eastAsia="en-US"/>
          </w:rPr>
          <w:t>порядком</w:t>
        </w:r>
      </w:hyperlink>
      <w:r w:rsidRPr="00CC5FBA">
        <w:rPr>
          <w:rFonts w:ascii="Times New Roman" w:eastAsia="Calibri" w:hAnsi="Times New Roman" w:cs="Times New Roman"/>
          <w:color w:val="000000"/>
          <w:lang w:eastAsia="en-US"/>
        </w:rPr>
        <w:t>, установленным соответственно Правительством Российской Федерации, высшим исполнительным органом государственной власти субъекта</w:t>
      </w:r>
      <w:r w:rsidRPr="00CC5FBA">
        <w:rPr>
          <w:rFonts w:ascii="Times New Roman" w:eastAsia="Calibri" w:hAnsi="Times New Roman" w:cs="Times New Roman"/>
          <w:lang w:eastAsia="en-US"/>
        </w:rPr>
        <w:t xml:space="preserve"> Российской Федерации, местной администрацией. Правительством Красноярского края утверждено постановление от 29.07.2014 № 316 «Об утверждении порядка осуществления внутреннего финансового контроля и внутреннего финансового аудита главными распорядителями (распорядителями) средств краевого бюджета, главными администраторами (администраторами) доходов краевого бюджета, главными администраторами (администраторами) источников финансирования дефицита краевого бюджета». Также осуществление внутреннего финансового контроля и внутреннего финансового аудита организовано  на уровне местной администрации.</w:t>
      </w:r>
    </w:p>
    <w:p w:rsidR="00CC5FBA" w:rsidRPr="00CC5FBA" w:rsidRDefault="00CC5FBA" w:rsidP="00CC5FBA">
      <w:pPr>
        <w:spacing w:before="120" w:after="0"/>
        <w:jc w:val="both"/>
        <w:rPr>
          <w:rFonts w:ascii="Times New Roman" w:hAnsi="Times New Roman" w:cs="Times New Roman"/>
          <w:b/>
        </w:rPr>
      </w:pPr>
      <w:r w:rsidRPr="00CC5FBA">
        <w:rPr>
          <w:rFonts w:ascii="Times New Roman" w:hAnsi="Times New Roman" w:cs="Times New Roman"/>
          <w:b/>
          <w:lang w:val="en-US"/>
        </w:rPr>
        <w:t>I</w:t>
      </w:r>
      <w:r w:rsidRPr="00CC5FBA">
        <w:rPr>
          <w:rFonts w:ascii="Times New Roman" w:hAnsi="Times New Roman" w:cs="Times New Roman"/>
          <w:b/>
        </w:rPr>
        <w:t>.</w:t>
      </w:r>
      <w:r w:rsidRPr="00CC5FBA">
        <w:rPr>
          <w:rFonts w:ascii="Times New Roman" w:hAnsi="Times New Roman" w:cs="Times New Roman"/>
          <w:b/>
          <w:lang w:val="en-US"/>
        </w:rPr>
        <w:t>II</w:t>
      </w:r>
      <w:r w:rsidRPr="00CC5FBA">
        <w:rPr>
          <w:rFonts w:ascii="Times New Roman" w:hAnsi="Times New Roman" w:cs="Times New Roman"/>
          <w:b/>
        </w:rPr>
        <w:t>.Обеспечение открытости бюджетного процесса и вовлечение в него граждан</w:t>
      </w:r>
    </w:p>
    <w:p w:rsidR="00CC5FBA" w:rsidRPr="00CC5FBA" w:rsidRDefault="00CC5FBA" w:rsidP="00CC5FBA">
      <w:pPr>
        <w:spacing w:before="120" w:after="0"/>
        <w:ind w:firstLine="709"/>
        <w:jc w:val="both"/>
        <w:rPr>
          <w:rFonts w:ascii="Times New Roman" w:eastAsia="Calibri" w:hAnsi="Times New Roman" w:cs="Times New Roman"/>
          <w:lang w:eastAsia="en-US"/>
        </w:rPr>
      </w:pPr>
      <w:r w:rsidRPr="00CC5FBA">
        <w:rPr>
          <w:rFonts w:ascii="Times New Roman" w:eastAsia="Calibri" w:hAnsi="Times New Roman" w:cs="Times New Roman"/>
          <w:lang w:eastAsia="en-US"/>
        </w:rPr>
        <w:t xml:space="preserve">В соответствии с принятой на федеральном уровне Концепцией к числу приоритетных направлений, реализуемых в Российской Федерации </w:t>
      </w:r>
      <w:r w:rsidRPr="00CC5FBA">
        <w:rPr>
          <w:rFonts w:ascii="Times New Roman" w:eastAsia="Calibri" w:hAnsi="Times New Roman" w:cs="Times New Roman"/>
          <w:lang w:eastAsia="en-US"/>
        </w:rPr>
        <w:br/>
        <w:t xml:space="preserve">и нуждающихся в дальнейшем совершенствовании, является участие граждан </w:t>
      </w:r>
      <w:r w:rsidRPr="00CC5FBA">
        <w:rPr>
          <w:rFonts w:ascii="Times New Roman" w:eastAsia="Calibri" w:hAnsi="Times New Roman" w:cs="Times New Roman"/>
          <w:lang w:eastAsia="en-US"/>
        </w:rPr>
        <w:br/>
        <w:t>в бюджетном процессе.</w:t>
      </w:r>
    </w:p>
    <w:p w:rsidR="00CC5FBA" w:rsidRPr="00CC5FBA" w:rsidRDefault="00CC5FBA" w:rsidP="00CC5FBA">
      <w:pPr>
        <w:spacing w:before="120" w:after="0"/>
        <w:ind w:firstLine="709"/>
        <w:jc w:val="both"/>
        <w:rPr>
          <w:rFonts w:ascii="Times New Roman" w:eastAsia="Calibri" w:hAnsi="Times New Roman" w:cs="Times New Roman"/>
          <w:lang w:eastAsia="en-US"/>
        </w:rPr>
      </w:pPr>
      <w:r w:rsidRPr="00CC5FBA">
        <w:rPr>
          <w:rFonts w:ascii="Times New Roman" w:eastAsia="Calibri" w:hAnsi="Times New Roman" w:cs="Times New Roman"/>
          <w:lang w:eastAsia="en-US"/>
        </w:rPr>
        <w:t>К числу основных направлений в области повышения открытости бюджетного процесса, способствующих вовлечению граждан в бюджетный процесс, Концепция определяет следующее:</w:t>
      </w:r>
    </w:p>
    <w:p w:rsidR="00CC5FBA" w:rsidRPr="00CC5FBA" w:rsidRDefault="00CC5FBA" w:rsidP="00CC5FBA">
      <w:pPr>
        <w:spacing w:before="120" w:after="0"/>
        <w:ind w:firstLine="709"/>
        <w:jc w:val="both"/>
        <w:rPr>
          <w:rFonts w:ascii="Times New Roman" w:eastAsia="Calibri" w:hAnsi="Times New Roman" w:cs="Times New Roman"/>
          <w:lang w:eastAsia="en-US"/>
        </w:rPr>
      </w:pPr>
      <w:r w:rsidRPr="00CC5FBA">
        <w:rPr>
          <w:rFonts w:ascii="Times New Roman" w:eastAsia="Calibri" w:hAnsi="Times New Roman" w:cs="Times New Roman"/>
          <w:lang w:eastAsia="en-US"/>
        </w:rPr>
        <w:lastRenderedPageBreak/>
        <w:t>формирование и представление на постоянной основе в информационно-телекоммуникационной сети «Интернет» бюджетов бюджетной системы Российской Федерации в понятной для граждан форме;</w:t>
      </w:r>
    </w:p>
    <w:p w:rsidR="00CC5FBA" w:rsidRPr="00CC5FBA" w:rsidRDefault="00CC5FBA" w:rsidP="00CC5FBA">
      <w:pPr>
        <w:spacing w:before="120" w:after="0"/>
        <w:ind w:firstLine="709"/>
        <w:jc w:val="both"/>
        <w:rPr>
          <w:rFonts w:ascii="Times New Roman" w:eastAsia="Calibri" w:hAnsi="Times New Roman" w:cs="Times New Roman"/>
          <w:lang w:eastAsia="en-US"/>
        </w:rPr>
      </w:pPr>
      <w:r w:rsidRPr="00CC5FBA">
        <w:rPr>
          <w:rFonts w:ascii="Times New Roman" w:eastAsia="Calibri" w:hAnsi="Times New Roman" w:cs="Times New Roman"/>
          <w:lang w:eastAsia="en-US"/>
        </w:rPr>
        <w:t>повышение бюджетной грамотности населения в Российской Федерации;</w:t>
      </w:r>
    </w:p>
    <w:p w:rsidR="00CC5FBA" w:rsidRPr="00CC5FBA" w:rsidRDefault="00CC5FBA" w:rsidP="00CC5FBA">
      <w:pPr>
        <w:spacing w:before="120" w:after="0"/>
        <w:ind w:firstLine="709"/>
        <w:jc w:val="both"/>
        <w:rPr>
          <w:rFonts w:ascii="Times New Roman" w:eastAsia="Calibri" w:hAnsi="Times New Roman" w:cs="Times New Roman"/>
          <w:lang w:eastAsia="en-US"/>
        </w:rPr>
      </w:pPr>
      <w:r w:rsidRPr="00CC5FBA">
        <w:rPr>
          <w:rFonts w:ascii="Times New Roman" w:eastAsia="Calibri" w:hAnsi="Times New Roman" w:cs="Times New Roman"/>
          <w:lang w:eastAsia="en-US"/>
        </w:rPr>
        <w:t>представление субъектами Российской Федерации в открытом доступе значительного объема бюджетных данных;</w:t>
      </w:r>
    </w:p>
    <w:p w:rsidR="00CC5FBA" w:rsidRPr="00CC5FBA" w:rsidRDefault="00CC5FBA" w:rsidP="00CC5FBA">
      <w:pPr>
        <w:spacing w:after="0"/>
        <w:jc w:val="both"/>
        <w:rPr>
          <w:rFonts w:ascii="Times New Roman" w:hAnsi="Times New Roman" w:cs="Times New Roman"/>
        </w:rPr>
      </w:pPr>
      <w:r w:rsidRPr="00CC5FBA">
        <w:rPr>
          <w:rFonts w:ascii="Times New Roman" w:hAnsi="Times New Roman" w:cs="Times New Roman"/>
        </w:rPr>
        <w:t>В Администрации  Алексеевского сельсовета данная информация размещается на официальном сайте  (</w:t>
      </w:r>
      <w:r w:rsidRPr="00CC5FBA">
        <w:rPr>
          <w:rFonts w:ascii="Times New Roman" w:hAnsi="Times New Roman" w:cs="Times New Roman"/>
          <w:color w:val="000000"/>
        </w:rPr>
        <w:t>Alekseevka.bdu.su)</w:t>
      </w:r>
    </w:p>
    <w:p w:rsidR="00CC5FBA" w:rsidRPr="00CC5FBA" w:rsidRDefault="00CC5FBA" w:rsidP="00CC5FBA">
      <w:pPr>
        <w:spacing w:after="0"/>
        <w:jc w:val="both"/>
        <w:rPr>
          <w:rFonts w:ascii="Times New Roman" w:hAnsi="Times New Roman" w:cs="Times New Roman"/>
        </w:rPr>
      </w:pPr>
    </w:p>
    <w:p w:rsidR="00CC5FBA" w:rsidRPr="00CC5FBA" w:rsidRDefault="00CC5FBA" w:rsidP="00CC5FBA">
      <w:pPr>
        <w:pStyle w:val="1"/>
        <w:spacing w:before="0"/>
        <w:ind w:left="720"/>
        <w:jc w:val="both"/>
        <w:rPr>
          <w:rFonts w:ascii="Times New Roman" w:hAnsi="Times New Roman" w:cs="Times New Roman"/>
          <w:sz w:val="22"/>
          <w:szCs w:val="22"/>
        </w:rPr>
      </w:pPr>
      <w:r w:rsidRPr="00CC5FBA">
        <w:rPr>
          <w:rFonts w:ascii="Times New Roman" w:hAnsi="Times New Roman" w:cs="Times New Roman"/>
          <w:sz w:val="22"/>
          <w:szCs w:val="22"/>
          <w:lang w:val="en-US"/>
        </w:rPr>
        <w:t>II</w:t>
      </w:r>
      <w:r w:rsidRPr="00CC5FBA">
        <w:rPr>
          <w:rFonts w:ascii="Times New Roman" w:hAnsi="Times New Roman" w:cs="Times New Roman"/>
          <w:sz w:val="22"/>
          <w:szCs w:val="22"/>
        </w:rPr>
        <w:t>.Основные подходы по определению доходов местных бюджетов</w:t>
      </w:r>
    </w:p>
    <w:p w:rsidR="00CC5FBA" w:rsidRPr="00CC5FBA" w:rsidRDefault="00CC5FBA" w:rsidP="00CC5FBA">
      <w:pPr>
        <w:spacing w:before="120" w:after="0"/>
        <w:ind w:firstLine="709"/>
        <w:jc w:val="both"/>
        <w:rPr>
          <w:rFonts w:ascii="Times New Roman" w:hAnsi="Times New Roman" w:cs="Times New Roman"/>
        </w:rPr>
      </w:pPr>
      <w:r w:rsidRPr="00CC5FBA">
        <w:rPr>
          <w:rFonts w:ascii="Times New Roman" w:hAnsi="Times New Roman" w:cs="Times New Roman"/>
        </w:rPr>
        <w:t>При расчете объема доходов местного бюджета учитывались принятые и предполагаемые к принятию изменения и дополнения в законодательство Российской Федерации (далее – РФ) о налогах и сборах и бюджетное законодательство, «Основные направления бюджетной и налоговой политики на 2020 год и плановый период 2021 и 2022 годов», а также нормативные правовые акты.</w:t>
      </w:r>
    </w:p>
    <w:p w:rsidR="00CC5FBA" w:rsidRPr="00CC5FBA" w:rsidRDefault="00CC5FBA" w:rsidP="00CC5FBA">
      <w:pPr>
        <w:spacing w:after="0"/>
        <w:ind w:firstLine="709"/>
        <w:jc w:val="both"/>
        <w:rPr>
          <w:rFonts w:ascii="Times New Roman" w:hAnsi="Times New Roman" w:cs="Times New Roman"/>
        </w:rPr>
      </w:pPr>
      <w:r w:rsidRPr="00CC5FBA">
        <w:rPr>
          <w:rFonts w:ascii="Times New Roman" w:hAnsi="Times New Roman" w:cs="Times New Roman"/>
        </w:rPr>
        <w:t>С целью увеличения доходов бюджета планируются следующие мероприятия:</w:t>
      </w:r>
    </w:p>
    <w:p w:rsidR="00CC5FBA" w:rsidRPr="00CC5FBA" w:rsidRDefault="00CC5FBA" w:rsidP="00CC5FBA">
      <w:pPr>
        <w:spacing w:after="0"/>
        <w:ind w:firstLine="709"/>
        <w:jc w:val="both"/>
        <w:rPr>
          <w:rFonts w:ascii="Times New Roman" w:hAnsi="Times New Roman" w:cs="Times New Roman"/>
        </w:rPr>
      </w:pPr>
      <w:r w:rsidRPr="00CC5FBA">
        <w:rPr>
          <w:rFonts w:ascii="Times New Roman" w:hAnsi="Times New Roman" w:cs="Times New Roman"/>
        </w:rPr>
        <w:t>- проведение работы с налогоплательщиками по снижению задолженности по налогам.</w:t>
      </w:r>
    </w:p>
    <w:p w:rsidR="00CC5FBA" w:rsidRPr="00CC5FBA" w:rsidRDefault="00CC5FBA" w:rsidP="00CC5FBA">
      <w:pPr>
        <w:spacing w:after="0"/>
        <w:ind w:firstLine="709"/>
        <w:jc w:val="both"/>
        <w:rPr>
          <w:rFonts w:ascii="Times New Roman" w:hAnsi="Times New Roman" w:cs="Times New Roman"/>
        </w:rPr>
      </w:pPr>
      <w:r w:rsidRPr="00CC5FBA">
        <w:rPr>
          <w:rFonts w:ascii="Times New Roman" w:hAnsi="Times New Roman" w:cs="Times New Roman"/>
        </w:rPr>
        <w:t>Продолжится совместная работа с налоговыми органами по сохранению достигнутого уровня собираемости налогов и сборов, снижению задолженности по налогам и сборам, подлежащим зачислению в бюджет поселения.</w:t>
      </w:r>
    </w:p>
    <w:p w:rsidR="00CC5FBA" w:rsidRPr="00CC5FBA" w:rsidRDefault="00CC5FBA" w:rsidP="00CC5FBA">
      <w:pPr>
        <w:spacing w:after="0"/>
        <w:ind w:firstLine="709"/>
        <w:jc w:val="both"/>
        <w:rPr>
          <w:rFonts w:ascii="Times New Roman" w:hAnsi="Times New Roman" w:cs="Times New Roman"/>
        </w:rPr>
      </w:pPr>
      <w:r w:rsidRPr="00CC5FBA">
        <w:rPr>
          <w:rFonts w:ascii="Times New Roman" w:hAnsi="Times New Roman" w:cs="Times New Roman"/>
        </w:rPr>
        <w:t>Ожидается, что реализация вышеперечисленных мероприятий будет способствовать снижению налоговой задолженности и повышению доходов бюджета муниципального образования.</w:t>
      </w:r>
    </w:p>
    <w:p w:rsidR="00CC5FBA" w:rsidRPr="00CC5FBA" w:rsidRDefault="00CC5FBA" w:rsidP="00CC5FBA">
      <w:pPr>
        <w:spacing w:after="0"/>
        <w:ind w:firstLine="709"/>
        <w:jc w:val="both"/>
        <w:rPr>
          <w:rFonts w:ascii="Times New Roman" w:hAnsi="Times New Roman" w:cs="Times New Roman"/>
        </w:rPr>
      </w:pPr>
      <w:r w:rsidRPr="00CC5FBA">
        <w:rPr>
          <w:rFonts w:ascii="Times New Roman" w:hAnsi="Times New Roman" w:cs="Times New Roman"/>
        </w:rPr>
        <w:t xml:space="preserve">Формирование доходов бюджетов произведено с учетом Приказа Министерства финансов Российской Федерации от 06.06.2019 № 85н </w:t>
      </w:r>
      <w:r w:rsidRPr="00CC5FBA">
        <w:rPr>
          <w:rFonts w:ascii="Times New Roman" w:hAnsi="Times New Roman" w:cs="Times New Roman"/>
        </w:rPr>
        <w:br/>
        <w:t>«О порядке формирования и применения кодов бюджетной классификации Российской Федерации, их структуре и принципах назначения»,</w:t>
      </w:r>
      <w:r w:rsidRPr="00CC5FBA">
        <w:rPr>
          <w:rFonts w:ascii="Times New Roman" w:hAnsi="Times New Roman" w:cs="Times New Roman"/>
        </w:rPr>
        <w:br/>
        <w:t>и сопоставительной таблицы целевых статей расходов и кодов видов доходов, применяющихся при составлении и исполнении бюджетов бюджетной системы Российской Федерации, начиная с бюджетов на 2020 год и плановый период 2021 и 2022 годов.</w:t>
      </w:r>
    </w:p>
    <w:p w:rsidR="00CC5FBA" w:rsidRPr="00CC5FBA" w:rsidRDefault="00CC5FBA" w:rsidP="00CC5FBA">
      <w:pPr>
        <w:spacing w:after="0"/>
        <w:ind w:firstLine="709"/>
        <w:jc w:val="both"/>
        <w:rPr>
          <w:rFonts w:ascii="Times New Roman" w:hAnsi="Times New Roman" w:cs="Times New Roman"/>
        </w:rPr>
      </w:pPr>
      <w:r w:rsidRPr="00CC5FBA">
        <w:rPr>
          <w:rFonts w:ascii="Times New Roman" w:hAnsi="Times New Roman" w:cs="Times New Roman"/>
        </w:rPr>
        <w:t xml:space="preserve">При составлении проектов бюджетов необходимо учитывать, </w:t>
      </w:r>
      <w:r w:rsidRPr="00CC5FBA">
        <w:rPr>
          <w:rFonts w:ascii="Times New Roman" w:hAnsi="Times New Roman" w:cs="Times New Roman"/>
        </w:rPr>
        <w:br/>
        <w:t>что начиная с 1 января 2020 года изменяется перечень кодов классификации доходов бюджетов, применяемых для прогнозирования и учета поступлений доходов, поступающих в уплату штрафов, санкций, возмещения ущерба (подгруппа доходов 1 16 00000 00 0000 140).</w:t>
      </w:r>
    </w:p>
    <w:p w:rsidR="00CC5FBA" w:rsidRPr="00CC5FBA" w:rsidRDefault="00CC5FBA" w:rsidP="00CC5FBA">
      <w:pPr>
        <w:spacing w:before="120" w:after="0"/>
        <w:jc w:val="both"/>
        <w:rPr>
          <w:rFonts w:ascii="Times New Roman" w:hAnsi="Times New Roman" w:cs="Times New Roman"/>
        </w:rPr>
      </w:pPr>
      <w:r w:rsidRPr="00CC5FBA">
        <w:rPr>
          <w:rFonts w:ascii="Times New Roman" w:hAnsi="Times New Roman" w:cs="Times New Roman"/>
        </w:rPr>
        <w:t xml:space="preserve">Одним из источников формирования прогноза поступлений доходов в бюджет является информация главного администратора доходов бюджета. Показатели прогноза доходов, представляемые главным администратором доходов бюджета, рассчитаны в соответствии с методиками прогнозирования поступлений доходов в бюджет, утвержденными во исполнение положений БК РФ и в соответствии с </w:t>
      </w:r>
      <w:r w:rsidRPr="00CC5FBA">
        <w:rPr>
          <w:rFonts w:ascii="Times New Roman" w:hAnsi="Times New Roman" w:cs="Times New Roman"/>
          <w:bCs/>
        </w:rPr>
        <w:t>общими требований к методике прогнозирования поступлений доходов в бюджеты бюджетной системы Российской Федерации, утвержденными Постановлением Правительства РФ от 23.06.2016 № 574</w:t>
      </w:r>
      <w:r w:rsidRPr="00CC5FBA">
        <w:rPr>
          <w:rFonts w:ascii="Times New Roman" w:hAnsi="Times New Roman" w:cs="Times New Roman"/>
        </w:rPr>
        <w:t>.</w:t>
      </w:r>
    </w:p>
    <w:p w:rsidR="00CC5FBA" w:rsidRPr="00CC5FBA" w:rsidRDefault="00CC5FBA" w:rsidP="00CC5FBA">
      <w:pPr>
        <w:spacing w:before="120" w:after="0"/>
        <w:ind w:firstLine="709"/>
        <w:jc w:val="both"/>
        <w:rPr>
          <w:rFonts w:ascii="Times New Roman" w:hAnsi="Times New Roman" w:cs="Times New Roman"/>
        </w:rPr>
      </w:pPr>
      <w:r w:rsidRPr="00CC5FBA">
        <w:rPr>
          <w:rFonts w:ascii="Times New Roman" w:hAnsi="Times New Roman" w:cs="Times New Roman"/>
        </w:rPr>
        <w:t>При определении бюджетных назначений бюджета поселения по отдельным доходным источникам учтено следующее.</w:t>
      </w:r>
    </w:p>
    <w:p w:rsidR="00CC5FBA" w:rsidRPr="00CC5FBA" w:rsidRDefault="00CC5FBA" w:rsidP="00CC5FBA">
      <w:pPr>
        <w:pStyle w:val="3"/>
        <w:spacing w:after="0"/>
        <w:rPr>
          <w:rFonts w:ascii="Times New Roman" w:hAnsi="Times New Roman"/>
          <w:sz w:val="22"/>
          <w:szCs w:val="22"/>
        </w:rPr>
      </w:pPr>
      <w:r w:rsidRPr="00CC5FBA">
        <w:rPr>
          <w:rFonts w:ascii="Times New Roman" w:hAnsi="Times New Roman"/>
          <w:i/>
          <w:sz w:val="22"/>
          <w:szCs w:val="22"/>
        </w:rPr>
        <w:t>Налог на доходы физических лиц</w:t>
      </w:r>
    </w:p>
    <w:p w:rsidR="00CC5FBA" w:rsidRPr="00CC5FBA" w:rsidRDefault="00CC5FBA" w:rsidP="00CC5FBA">
      <w:pPr>
        <w:spacing w:before="120" w:after="0"/>
        <w:ind w:firstLine="709"/>
        <w:jc w:val="both"/>
        <w:rPr>
          <w:rFonts w:ascii="Times New Roman" w:hAnsi="Times New Roman" w:cs="Times New Roman"/>
        </w:rPr>
      </w:pPr>
      <w:r w:rsidRPr="00CC5FBA">
        <w:rPr>
          <w:rFonts w:ascii="Times New Roman" w:hAnsi="Times New Roman" w:cs="Times New Roman"/>
        </w:rPr>
        <w:t xml:space="preserve">Сумма </w:t>
      </w:r>
      <w:r w:rsidRPr="00CC5FBA">
        <w:rPr>
          <w:rFonts w:ascii="Times New Roman" w:hAnsi="Times New Roman" w:cs="Times New Roman"/>
          <w:i/>
        </w:rPr>
        <w:t>налога на доходы физических лиц</w:t>
      </w:r>
      <w:r w:rsidRPr="00CC5FBA">
        <w:rPr>
          <w:rFonts w:ascii="Times New Roman" w:hAnsi="Times New Roman" w:cs="Times New Roman"/>
        </w:rPr>
        <w:t xml:space="preserve"> определена исходя из оценки ожидаемого исполнения 2019 года с учетом:</w:t>
      </w:r>
    </w:p>
    <w:p w:rsidR="00CC5FBA" w:rsidRPr="00CC5FBA" w:rsidRDefault="00CC5FBA" w:rsidP="00CC5FBA">
      <w:pPr>
        <w:numPr>
          <w:ilvl w:val="0"/>
          <w:numId w:val="7"/>
        </w:numPr>
        <w:tabs>
          <w:tab w:val="clear" w:pos="927"/>
          <w:tab w:val="num" w:pos="1101"/>
        </w:tabs>
        <w:suppressAutoHyphens/>
        <w:spacing w:before="120" w:after="0" w:line="240" w:lineRule="auto"/>
        <w:ind w:left="1101"/>
        <w:jc w:val="both"/>
        <w:rPr>
          <w:rFonts w:ascii="Times New Roman" w:hAnsi="Times New Roman" w:cs="Times New Roman"/>
        </w:rPr>
      </w:pPr>
      <w:r w:rsidRPr="00CC5FBA">
        <w:rPr>
          <w:rFonts w:ascii="Times New Roman" w:hAnsi="Times New Roman" w:cs="Times New Roman"/>
        </w:rPr>
        <w:t>показателей Прогноза СЭР;</w:t>
      </w:r>
    </w:p>
    <w:p w:rsidR="00CC5FBA" w:rsidRPr="00CC5FBA" w:rsidRDefault="00CC5FBA" w:rsidP="00CC5FBA">
      <w:pPr>
        <w:numPr>
          <w:ilvl w:val="0"/>
          <w:numId w:val="7"/>
        </w:numPr>
        <w:tabs>
          <w:tab w:val="clear" w:pos="927"/>
          <w:tab w:val="num" w:pos="1101"/>
        </w:tabs>
        <w:suppressAutoHyphens/>
        <w:spacing w:before="120" w:after="0" w:line="240" w:lineRule="auto"/>
        <w:ind w:left="1101"/>
        <w:jc w:val="both"/>
        <w:rPr>
          <w:rFonts w:ascii="Times New Roman" w:hAnsi="Times New Roman" w:cs="Times New Roman"/>
        </w:rPr>
      </w:pPr>
      <w:r w:rsidRPr="00CC5FBA">
        <w:rPr>
          <w:rFonts w:ascii="Times New Roman" w:hAnsi="Times New Roman" w:cs="Times New Roman"/>
        </w:rPr>
        <w:lastRenderedPageBreak/>
        <w:t>данных налоговой статистики по формам № 5-НДФЛ «Отчет о налоговой базе и структуре начислений по налогу на доходы физических лиц, удерживаемому налоговыми агентами» (далее – форма № 5-НДФЛ) и № 5-ДДК «Отчет о декларировании доходов физическими лицами» (далее – форма № 5-ДДК);</w:t>
      </w:r>
    </w:p>
    <w:p w:rsidR="00CC5FBA" w:rsidRPr="00CC5FBA" w:rsidRDefault="00CC5FBA" w:rsidP="00CC5FBA">
      <w:pPr>
        <w:numPr>
          <w:ilvl w:val="0"/>
          <w:numId w:val="7"/>
        </w:numPr>
        <w:tabs>
          <w:tab w:val="clear" w:pos="927"/>
          <w:tab w:val="num" w:pos="1101"/>
        </w:tabs>
        <w:suppressAutoHyphens/>
        <w:spacing w:before="120" w:after="0" w:line="240" w:lineRule="auto"/>
        <w:ind w:left="1101"/>
        <w:jc w:val="both"/>
        <w:rPr>
          <w:rFonts w:ascii="Times New Roman" w:hAnsi="Times New Roman" w:cs="Times New Roman"/>
        </w:rPr>
      </w:pPr>
      <w:r w:rsidRPr="00CC5FBA">
        <w:rPr>
          <w:rFonts w:ascii="Times New Roman" w:hAnsi="Times New Roman" w:cs="Times New Roman"/>
        </w:rPr>
        <w:t xml:space="preserve">информации УФНС по краю, предоставленной в соответствии </w:t>
      </w:r>
      <w:r w:rsidRPr="00CC5FBA">
        <w:rPr>
          <w:rFonts w:ascii="Times New Roman" w:hAnsi="Times New Roman" w:cs="Times New Roman"/>
        </w:rPr>
        <w:br/>
        <w:t>с приказом № 65н.</w:t>
      </w:r>
    </w:p>
    <w:p w:rsidR="00CC5FBA" w:rsidRPr="00CC5FBA" w:rsidRDefault="00CC5FBA" w:rsidP="00CC5FBA">
      <w:pPr>
        <w:tabs>
          <w:tab w:val="left" w:pos="0"/>
          <w:tab w:val="left" w:pos="1386"/>
        </w:tabs>
        <w:spacing w:before="120" w:after="0"/>
        <w:ind w:firstLine="709"/>
        <w:jc w:val="both"/>
        <w:rPr>
          <w:rFonts w:ascii="Times New Roman" w:hAnsi="Times New Roman" w:cs="Times New Roman"/>
        </w:rPr>
      </w:pPr>
      <w:r w:rsidRPr="00CC5FBA">
        <w:rPr>
          <w:rFonts w:ascii="Times New Roman" w:hAnsi="Times New Roman" w:cs="Times New Roman"/>
        </w:rPr>
        <w:t xml:space="preserve">Расчет суммы налога на доходы физических лиц произведен в соответствии с действующим налоговым и бюджетным законодательством с учетом Закона Красноярского края «Об установлении коэффициента, отражающего региональные особенности рынка труда на территории Красноярского края, на 2020 год», </w:t>
      </w:r>
      <w:r w:rsidRPr="00CC5FBA">
        <w:rPr>
          <w:rFonts w:ascii="Times New Roman" w:hAnsi="Times New Roman" w:cs="Times New Roman"/>
          <w:spacing w:val="4"/>
        </w:rPr>
        <w:t xml:space="preserve">в соответствии с которым размер </w:t>
      </w:r>
      <w:r w:rsidRPr="00CC5FBA">
        <w:rPr>
          <w:rFonts w:ascii="Times New Roman" w:hAnsi="Times New Roman" w:cs="Times New Roman"/>
        </w:rPr>
        <w:t>регионального</w:t>
      </w:r>
      <w:r w:rsidRPr="00CC5FBA">
        <w:rPr>
          <w:rFonts w:ascii="Times New Roman" w:hAnsi="Times New Roman" w:cs="Times New Roman"/>
          <w:spacing w:val="4"/>
        </w:rPr>
        <w:t xml:space="preserve"> коэффициента увеличивается с 1,82. до 2,042</w:t>
      </w:r>
    </w:p>
    <w:p w:rsidR="00CC5FBA" w:rsidRPr="00CC5FBA" w:rsidRDefault="00CC5FBA" w:rsidP="00CC5FBA">
      <w:pPr>
        <w:spacing w:before="120" w:after="0"/>
        <w:jc w:val="both"/>
        <w:rPr>
          <w:rFonts w:ascii="Times New Roman" w:hAnsi="Times New Roman" w:cs="Times New Roman"/>
        </w:rPr>
      </w:pPr>
      <w:r w:rsidRPr="00CC5FBA">
        <w:rPr>
          <w:rFonts w:ascii="Times New Roman" w:hAnsi="Times New Roman" w:cs="Times New Roman"/>
        </w:rPr>
        <w:t>Прогноз поступления налога на доходы физических лиц с доходов, источником которых является налоговый агент (подстатья 101 02 010), на 2020-2022 годы определен исходя из оценки исполнения 2019 года и темпов прироста показателя Прогноза СЭР. Другие доходы физических лиц определены с учетом увеличения оценки 2019 года на среднегодовой индекс потребительских цен ежегодно.</w:t>
      </w:r>
    </w:p>
    <w:p w:rsidR="00CC5FBA" w:rsidRPr="00CC5FBA" w:rsidRDefault="00CC5FBA" w:rsidP="00CC5FBA">
      <w:pPr>
        <w:spacing w:before="120" w:after="0"/>
        <w:ind w:firstLine="709"/>
        <w:jc w:val="both"/>
        <w:rPr>
          <w:rFonts w:ascii="Times New Roman" w:hAnsi="Times New Roman" w:cs="Times New Roman"/>
        </w:rPr>
      </w:pPr>
      <w:r w:rsidRPr="00CC5FBA">
        <w:rPr>
          <w:rFonts w:ascii="Times New Roman" w:hAnsi="Times New Roman" w:cs="Times New Roman"/>
        </w:rPr>
        <w:t xml:space="preserve">Налоговые вычеты определены исходя из оценки 2019 года </w:t>
      </w:r>
      <w:r w:rsidRPr="00CC5FBA">
        <w:rPr>
          <w:rFonts w:ascii="Times New Roman" w:hAnsi="Times New Roman" w:cs="Times New Roman"/>
        </w:rPr>
        <w:br/>
        <w:t xml:space="preserve">на основании отчетных данных УФНС по краю по формам № 5-НДФЛ </w:t>
      </w:r>
      <w:r w:rsidRPr="00CC5FBA">
        <w:rPr>
          <w:rFonts w:ascii="Times New Roman" w:hAnsi="Times New Roman" w:cs="Times New Roman"/>
        </w:rPr>
        <w:br/>
        <w:t>за 2018 год информации УФНС по краю о произведенных возвратах из бюджета, связанных с использованием физическими лицами права на предоставление социальных и имущественных вычетов.</w:t>
      </w:r>
    </w:p>
    <w:p w:rsidR="00CC5FBA" w:rsidRPr="00CC5FBA" w:rsidRDefault="00CC5FBA" w:rsidP="00CC5FBA">
      <w:pPr>
        <w:spacing w:before="120" w:after="0"/>
        <w:ind w:firstLine="709"/>
        <w:jc w:val="both"/>
        <w:rPr>
          <w:rFonts w:ascii="Times New Roman" w:hAnsi="Times New Roman" w:cs="Times New Roman"/>
          <w:b/>
          <w:i/>
        </w:rPr>
      </w:pPr>
      <w:r w:rsidRPr="00CC5FBA">
        <w:rPr>
          <w:rFonts w:ascii="Times New Roman" w:hAnsi="Times New Roman" w:cs="Times New Roman"/>
          <w:b/>
          <w:i/>
        </w:rPr>
        <w:t>Налог на имущество физических лиц</w:t>
      </w:r>
    </w:p>
    <w:p w:rsidR="00CC5FBA" w:rsidRPr="00CC5FBA" w:rsidRDefault="00CC5FBA" w:rsidP="00CC5FBA">
      <w:pPr>
        <w:spacing w:before="120" w:after="0"/>
        <w:ind w:firstLine="709"/>
        <w:jc w:val="both"/>
        <w:rPr>
          <w:rFonts w:ascii="Times New Roman" w:hAnsi="Times New Roman" w:cs="Times New Roman"/>
        </w:rPr>
      </w:pPr>
      <w:r w:rsidRPr="00CC5FBA">
        <w:rPr>
          <w:rFonts w:ascii="Times New Roman" w:hAnsi="Times New Roman" w:cs="Times New Roman"/>
        </w:rPr>
        <w:t>Расчет налога на имущество физических лиц на 2020-2022 годы произведен с</w:t>
      </w:r>
      <w:r w:rsidRPr="00CC5FBA">
        <w:rPr>
          <w:rFonts w:ascii="Times New Roman" w:hAnsi="Times New Roman" w:cs="Times New Roman"/>
          <w:spacing w:val="4"/>
        </w:rPr>
        <w:t> </w:t>
      </w:r>
      <w:r w:rsidRPr="00CC5FBA">
        <w:rPr>
          <w:rFonts w:ascii="Times New Roman" w:hAnsi="Times New Roman" w:cs="Times New Roman"/>
        </w:rPr>
        <w:t xml:space="preserve">учетом положений </w:t>
      </w:r>
      <w:r w:rsidRPr="00CC5FBA">
        <w:rPr>
          <w:rFonts w:ascii="Times New Roman" w:eastAsia="Calibri" w:hAnsi="Times New Roman" w:cs="Times New Roman"/>
          <w:lang w:eastAsia="en-US"/>
        </w:rPr>
        <w:t>Закона Красноярского края от 01.11.2018 № 6-2108 «Об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w:t>
      </w:r>
      <w:r w:rsidRPr="00CC5FBA">
        <w:rPr>
          <w:rFonts w:ascii="Times New Roman" w:hAnsi="Times New Roman" w:cs="Times New Roman"/>
        </w:rPr>
        <w:t> </w:t>
      </w:r>
      <w:r w:rsidRPr="00CC5FBA">
        <w:rPr>
          <w:rFonts w:ascii="Times New Roman" w:eastAsia="Calibri" w:hAnsi="Times New Roman" w:cs="Times New Roman"/>
          <w:lang w:eastAsia="en-US"/>
        </w:rPr>
        <w:t>кадастровой стоимости объектов налогообложения»</w:t>
      </w:r>
      <w:r w:rsidRPr="00CC5FBA">
        <w:rPr>
          <w:rFonts w:ascii="Times New Roman" w:hAnsi="Times New Roman" w:cs="Times New Roman"/>
        </w:rPr>
        <w:t>, предусматривающего переход на территории Красноярского края с</w:t>
      </w:r>
      <w:r w:rsidRPr="00CC5FBA">
        <w:rPr>
          <w:rFonts w:ascii="Times New Roman" w:hAnsi="Times New Roman" w:cs="Times New Roman"/>
          <w:spacing w:val="4"/>
        </w:rPr>
        <w:t> </w:t>
      </w:r>
      <w:r w:rsidRPr="00CC5FBA">
        <w:rPr>
          <w:rFonts w:ascii="Times New Roman" w:hAnsi="Times New Roman" w:cs="Times New Roman"/>
        </w:rPr>
        <w:t>1</w:t>
      </w:r>
      <w:r w:rsidRPr="00CC5FBA">
        <w:rPr>
          <w:rFonts w:ascii="Times New Roman" w:hAnsi="Times New Roman" w:cs="Times New Roman"/>
          <w:spacing w:val="4"/>
        </w:rPr>
        <w:t> </w:t>
      </w:r>
      <w:r w:rsidRPr="00CC5FBA">
        <w:rPr>
          <w:rFonts w:ascii="Times New Roman" w:hAnsi="Times New Roman" w:cs="Times New Roman"/>
        </w:rPr>
        <w:t>января 2019 года на исчисление налога на</w:t>
      </w:r>
      <w:r w:rsidRPr="00CC5FBA">
        <w:rPr>
          <w:rFonts w:ascii="Times New Roman" w:hAnsi="Times New Roman" w:cs="Times New Roman"/>
          <w:spacing w:val="4"/>
        </w:rPr>
        <w:t> </w:t>
      </w:r>
      <w:r w:rsidRPr="00CC5FBA">
        <w:rPr>
          <w:rFonts w:ascii="Times New Roman" w:hAnsi="Times New Roman" w:cs="Times New Roman"/>
        </w:rPr>
        <w:t>имущество физических лиц исходя из кадастровой стоимости объектов налогообложения.</w:t>
      </w:r>
    </w:p>
    <w:p w:rsidR="00CC5FBA" w:rsidRPr="00CC5FBA" w:rsidRDefault="00CC5FBA" w:rsidP="00CC5FBA">
      <w:pPr>
        <w:pStyle w:val="3"/>
        <w:spacing w:after="0"/>
        <w:rPr>
          <w:rFonts w:ascii="Times New Roman" w:hAnsi="Times New Roman"/>
          <w:sz w:val="22"/>
          <w:szCs w:val="22"/>
        </w:rPr>
      </w:pPr>
      <w:r w:rsidRPr="00CC5FBA">
        <w:rPr>
          <w:rFonts w:ascii="Times New Roman" w:hAnsi="Times New Roman"/>
          <w:i/>
          <w:sz w:val="22"/>
          <w:szCs w:val="22"/>
        </w:rPr>
        <w:t>Земельный налог</w:t>
      </w:r>
    </w:p>
    <w:p w:rsidR="00CC5FBA" w:rsidRPr="00CC5FBA" w:rsidRDefault="00CC5FBA" w:rsidP="00CC5FBA">
      <w:pPr>
        <w:spacing w:before="120" w:after="0"/>
        <w:jc w:val="both"/>
        <w:rPr>
          <w:rFonts w:ascii="Times New Roman" w:hAnsi="Times New Roman" w:cs="Times New Roman"/>
        </w:rPr>
      </w:pPr>
      <w:r w:rsidRPr="00CC5FBA">
        <w:rPr>
          <w:rFonts w:ascii="Times New Roman" w:hAnsi="Times New Roman" w:cs="Times New Roman"/>
        </w:rPr>
        <w:t>При расчете прогноза поступления земельного налога учтено:</w:t>
      </w:r>
    </w:p>
    <w:p w:rsidR="00CC5FBA" w:rsidRPr="00CC5FBA" w:rsidRDefault="00CC5FBA" w:rsidP="00CC5FBA">
      <w:pPr>
        <w:spacing w:before="120" w:after="0"/>
        <w:jc w:val="both"/>
        <w:rPr>
          <w:rFonts w:ascii="Times New Roman" w:hAnsi="Times New Roman" w:cs="Times New Roman"/>
        </w:rPr>
      </w:pPr>
      <w:r w:rsidRPr="00CC5FBA">
        <w:rPr>
          <w:rFonts w:ascii="Times New Roman" w:hAnsi="Times New Roman" w:cs="Times New Roman"/>
        </w:rPr>
        <w:t xml:space="preserve">- данные о фактическом поступлении налога за 7 месяцев 2019 года </w:t>
      </w:r>
      <w:r w:rsidRPr="00CC5FBA">
        <w:rPr>
          <w:rFonts w:ascii="Times New Roman" w:hAnsi="Times New Roman" w:cs="Times New Roman"/>
        </w:rPr>
        <w:br/>
        <w:t xml:space="preserve">             и оценка 2018 года;</w:t>
      </w:r>
    </w:p>
    <w:p w:rsidR="00CC5FBA" w:rsidRPr="00CC5FBA" w:rsidRDefault="00CC5FBA" w:rsidP="00CC5FBA">
      <w:pPr>
        <w:spacing w:before="120" w:after="0"/>
        <w:jc w:val="both"/>
        <w:rPr>
          <w:rFonts w:ascii="Times New Roman" w:hAnsi="Times New Roman" w:cs="Times New Roman"/>
        </w:rPr>
      </w:pPr>
      <w:r w:rsidRPr="00CC5FBA">
        <w:rPr>
          <w:rFonts w:ascii="Times New Roman" w:hAnsi="Times New Roman" w:cs="Times New Roman"/>
        </w:rPr>
        <w:t>- данные налоговой статистики по форме № 5-МН «Отчет о налоговой</w:t>
      </w:r>
    </w:p>
    <w:p w:rsidR="00CC5FBA" w:rsidRPr="00CC5FBA" w:rsidRDefault="00CC5FBA" w:rsidP="00CC5FBA">
      <w:pPr>
        <w:spacing w:before="120" w:after="0"/>
        <w:jc w:val="both"/>
        <w:rPr>
          <w:rFonts w:ascii="Times New Roman" w:hAnsi="Times New Roman" w:cs="Times New Roman"/>
        </w:rPr>
      </w:pPr>
      <w:r w:rsidRPr="00CC5FBA">
        <w:rPr>
          <w:rFonts w:ascii="Times New Roman" w:hAnsi="Times New Roman" w:cs="Times New Roman"/>
        </w:rPr>
        <w:t>базе и структуре начислений по местным налогам за 2018 год»;</w:t>
      </w:r>
    </w:p>
    <w:p w:rsidR="00CC5FBA" w:rsidRPr="00CC5FBA" w:rsidRDefault="00CC5FBA" w:rsidP="00CC5FBA">
      <w:pPr>
        <w:spacing w:before="120" w:after="0"/>
        <w:jc w:val="both"/>
        <w:rPr>
          <w:rFonts w:ascii="Times New Roman" w:hAnsi="Times New Roman" w:cs="Times New Roman"/>
        </w:rPr>
      </w:pPr>
      <w:r w:rsidRPr="00CC5FBA">
        <w:rPr>
          <w:rFonts w:ascii="Times New Roman" w:hAnsi="Times New Roman" w:cs="Times New Roman"/>
        </w:rPr>
        <w:t xml:space="preserve">Расчет прогноза поступления налога от </w:t>
      </w:r>
      <w:r w:rsidRPr="00CC5FBA">
        <w:rPr>
          <w:rFonts w:ascii="Times New Roman" w:hAnsi="Times New Roman" w:cs="Times New Roman"/>
          <w:i/>
          <w:iCs/>
        </w:rPr>
        <w:t xml:space="preserve">юридических лиц </w:t>
      </w:r>
      <w:r w:rsidRPr="00CC5FBA">
        <w:rPr>
          <w:rFonts w:ascii="Times New Roman" w:hAnsi="Times New Roman" w:cs="Times New Roman"/>
        </w:rPr>
        <w:t>произведен с учетом информации о начисленных и фактически поступивших суммах налога за отчетные периоды 2019 года (авансовые платежи), а также по итогам налогового периода – 2018 года.</w:t>
      </w:r>
    </w:p>
    <w:p w:rsidR="00CC5FBA" w:rsidRPr="00CC5FBA" w:rsidRDefault="00CC5FBA" w:rsidP="00CC5FBA">
      <w:pPr>
        <w:spacing w:before="120" w:after="0"/>
        <w:jc w:val="both"/>
        <w:rPr>
          <w:rFonts w:ascii="Times New Roman" w:hAnsi="Times New Roman" w:cs="Times New Roman"/>
        </w:rPr>
      </w:pPr>
      <w:r w:rsidRPr="00CC5FBA">
        <w:rPr>
          <w:rFonts w:ascii="Times New Roman" w:hAnsi="Times New Roman" w:cs="Times New Roman"/>
        </w:rPr>
        <w:t>Учтено погашение недоимки на 2020-2022 годы в размере 5 % от ее величины по состоянию на 01.08.2019 ежегодно.</w:t>
      </w:r>
    </w:p>
    <w:p w:rsidR="00CC5FBA" w:rsidRPr="00CC5FBA" w:rsidRDefault="00CC5FBA" w:rsidP="00CC5FBA">
      <w:pPr>
        <w:spacing w:before="120" w:after="0"/>
        <w:ind w:firstLine="709"/>
        <w:jc w:val="both"/>
        <w:rPr>
          <w:rFonts w:ascii="Times New Roman" w:hAnsi="Times New Roman" w:cs="Times New Roman"/>
        </w:rPr>
      </w:pPr>
      <w:r w:rsidRPr="00CC5FBA">
        <w:rPr>
          <w:rFonts w:ascii="Times New Roman" w:hAnsi="Times New Roman" w:cs="Times New Roman"/>
        </w:rPr>
        <w:t>Прогноз поступления налога с физических лиц сформирован на основе информации о начислении налога по физическим лицам (отчет по форме № 5-МН «Отчет о налоговой базе и структуре начислений по местным налогам за 2018 год»), расчетного уровня собираемости. Учтено погашение недоимки на 2020-2022 годы в размере 5 % от ее величины по состоянию на 01.08.2018 ежегодно.</w:t>
      </w:r>
    </w:p>
    <w:p w:rsidR="00CC5FBA" w:rsidRPr="00CC5FBA" w:rsidRDefault="00CC5FBA" w:rsidP="00CC5FBA">
      <w:pPr>
        <w:spacing w:after="0"/>
        <w:ind w:firstLine="709"/>
        <w:jc w:val="both"/>
        <w:rPr>
          <w:rFonts w:ascii="Times New Roman" w:hAnsi="Times New Roman" w:cs="Times New Roman"/>
        </w:rPr>
      </w:pPr>
    </w:p>
    <w:p w:rsidR="00CC5FBA" w:rsidRPr="00CC5FBA" w:rsidRDefault="00CC5FBA" w:rsidP="00CC5FBA">
      <w:pPr>
        <w:pStyle w:val="3"/>
        <w:spacing w:after="0"/>
        <w:rPr>
          <w:rFonts w:ascii="Times New Roman" w:hAnsi="Times New Roman"/>
          <w:sz w:val="22"/>
          <w:szCs w:val="22"/>
        </w:rPr>
      </w:pPr>
      <w:r w:rsidRPr="00CC5FBA">
        <w:rPr>
          <w:rFonts w:ascii="Times New Roman" w:hAnsi="Times New Roman"/>
          <w:i/>
          <w:sz w:val="22"/>
          <w:szCs w:val="22"/>
        </w:rPr>
        <w:lastRenderedPageBreak/>
        <w:t>Государственная пошлина</w:t>
      </w:r>
    </w:p>
    <w:p w:rsidR="00CC5FBA" w:rsidRPr="00CC5FBA" w:rsidRDefault="00CC5FBA" w:rsidP="00CC5FBA">
      <w:pPr>
        <w:spacing w:before="120" w:after="0"/>
        <w:jc w:val="both"/>
        <w:rPr>
          <w:rFonts w:ascii="Times New Roman" w:hAnsi="Times New Roman" w:cs="Times New Roman"/>
        </w:rPr>
      </w:pPr>
      <w:r w:rsidRPr="00CC5FBA">
        <w:rPr>
          <w:rFonts w:ascii="Times New Roman" w:hAnsi="Times New Roman" w:cs="Times New Roman"/>
        </w:rPr>
        <w:t>При прогнозе поступления государственной пошлины учитываются данные дохода бюджета, сформированные на основе планируемого к оказанию в очередном финансовом году количества государственных услуг, при предоставлении которых взимается государственная пошлина, и размера соответствующей государственной пошлины (с учетом планируемых изменений законодательства в части изменения размера платежей и  предоставляемых льгот).</w:t>
      </w:r>
    </w:p>
    <w:p w:rsidR="00CC5FBA" w:rsidRPr="00CC5FBA" w:rsidRDefault="00CC5FBA" w:rsidP="00CC5FBA">
      <w:pPr>
        <w:spacing w:before="120" w:after="0"/>
        <w:jc w:val="both"/>
        <w:rPr>
          <w:rFonts w:ascii="Times New Roman" w:hAnsi="Times New Roman" w:cs="Times New Roman"/>
        </w:rPr>
      </w:pPr>
      <w:r w:rsidRPr="00CC5FBA">
        <w:rPr>
          <w:rFonts w:ascii="Times New Roman" w:hAnsi="Times New Roman" w:cs="Times New Roman"/>
        </w:rPr>
        <w:t>Прогноз поступления государственной пошлины на 2020-2022 годы соответствует оценке исполнения за 2019 год.</w:t>
      </w:r>
    </w:p>
    <w:p w:rsidR="00CC5FBA" w:rsidRPr="00CC5FBA" w:rsidRDefault="00CC5FBA" w:rsidP="00CC5FBA">
      <w:pPr>
        <w:spacing w:before="120" w:after="0"/>
        <w:jc w:val="both"/>
        <w:rPr>
          <w:rFonts w:ascii="Times New Roman" w:hAnsi="Times New Roman" w:cs="Times New Roman"/>
        </w:rPr>
      </w:pPr>
    </w:p>
    <w:p w:rsidR="00CC5FBA" w:rsidRPr="00CC5FBA" w:rsidRDefault="00CC5FBA" w:rsidP="00CC5FBA">
      <w:pPr>
        <w:pStyle w:val="1"/>
        <w:spacing w:before="0"/>
        <w:ind w:left="710"/>
        <w:jc w:val="both"/>
        <w:rPr>
          <w:rFonts w:ascii="Times New Roman" w:hAnsi="Times New Roman" w:cs="Times New Roman"/>
          <w:sz w:val="22"/>
          <w:szCs w:val="22"/>
        </w:rPr>
      </w:pPr>
      <w:r w:rsidRPr="00CC5FBA">
        <w:rPr>
          <w:rFonts w:ascii="Times New Roman" w:hAnsi="Times New Roman" w:cs="Times New Roman"/>
          <w:sz w:val="22"/>
          <w:szCs w:val="22"/>
          <w:lang w:val="en-US"/>
        </w:rPr>
        <w:t>III</w:t>
      </w:r>
      <w:r w:rsidRPr="00CC5FBA">
        <w:rPr>
          <w:rFonts w:ascii="Times New Roman" w:hAnsi="Times New Roman" w:cs="Times New Roman"/>
          <w:sz w:val="22"/>
          <w:szCs w:val="22"/>
        </w:rPr>
        <w:t>.Основные подходы по формированию расходов местных бюджетов</w:t>
      </w:r>
    </w:p>
    <w:p w:rsidR="00CC5FBA" w:rsidRPr="00CC5FBA" w:rsidRDefault="00CC5FBA" w:rsidP="00CC5FBA">
      <w:pPr>
        <w:spacing w:after="0"/>
        <w:ind w:left="720"/>
        <w:jc w:val="both"/>
        <w:rPr>
          <w:rFonts w:ascii="Times New Roman" w:hAnsi="Times New Roman" w:cs="Times New Roman"/>
        </w:rPr>
      </w:pPr>
    </w:p>
    <w:p w:rsidR="00CC5FBA" w:rsidRPr="00CC5FBA" w:rsidRDefault="00CC5FBA" w:rsidP="00CC5FBA">
      <w:pPr>
        <w:spacing w:after="0"/>
        <w:ind w:firstLine="709"/>
        <w:jc w:val="both"/>
        <w:rPr>
          <w:rFonts w:ascii="Times New Roman" w:hAnsi="Times New Roman" w:cs="Times New Roman"/>
        </w:rPr>
      </w:pPr>
      <w:r w:rsidRPr="00CC5FBA">
        <w:rPr>
          <w:rFonts w:ascii="Times New Roman" w:hAnsi="Times New Roman" w:cs="Times New Roman"/>
        </w:rPr>
        <w:t>Прогноз расходов местного бюджета на 2020 год и плановый период 2021-2022 годов рассчитан на основе базового объема расходов 2019 года с учетом:</w:t>
      </w:r>
    </w:p>
    <w:p w:rsidR="00CC5FBA" w:rsidRPr="00CC5FBA" w:rsidRDefault="00CC5FBA" w:rsidP="00CC5FBA">
      <w:pPr>
        <w:numPr>
          <w:ilvl w:val="0"/>
          <w:numId w:val="6"/>
        </w:numPr>
        <w:tabs>
          <w:tab w:val="clear" w:pos="360"/>
          <w:tab w:val="left" w:pos="0"/>
          <w:tab w:val="num" w:pos="1070"/>
        </w:tabs>
        <w:suppressAutoHyphens/>
        <w:spacing w:after="0" w:line="240" w:lineRule="auto"/>
        <w:ind w:left="1134"/>
        <w:jc w:val="both"/>
        <w:rPr>
          <w:rFonts w:ascii="Times New Roman" w:hAnsi="Times New Roman" w:cs="Times New Roman"/>
        </w:rPr>
      </w:pPr>
      <w:r w:rsidRPr="00CC5FBA">
        <w:rPr>
          <w:rFonts w:ascii="Times New Roman" w:hAnsi="Times New Roman" w:cs="Times New Roman"/>
        </w:rPr>
        <w:t>перечня вопросов местного значения установленного действующей редакцией Федерального закона от 06.10.2003 № 131-ФЗ «Об общих принципах организации местного самоуправления в Российской Федерации»;</w:t>
      </w:r>
    </w:p>
    <w:p w:rsidR="00CC5FBA" w:rsidRPr="00CC5FBA" w:rsidRDefault="00CC5FBA" w:rsidP="00CC5FBA">
      <w:pPr>
        <w:numPr>
          <w:ilvl w:val="0"/>
          <w:numId w:val="6"/>
        </w:numPr>
        <w:tabs>
          <w:tab w:val="clear" w:pos="360"/>
          <w:tab w:val="left" w:pos="0"/>
          <w:tab w:val="num" w:pos="1070"/>
        </w:tabs>
        <w:suppressAutoHyphens/>
        <w:spacing w:after="0" w:line="240" w:lineRule="auto"/>
        <w:ind w:left="1134"/>
        <w:jc w:val="both"/>
        <w:rPr>
          <w:rFonts w:ascii="Times New Roman" w:hAnsi="Times New Roman" w:cs="Times New Roman"/>
        </w:rPr>
      </w:pPr>
      <w:r w:rsidRPr="00CC5FBA">
        <w:rPr>
          <w:rFonts w:ascii="Times New Roman" w:hAnsi="Times New Roman" w:cs="Times New Roman"/>
        </w:rPr>
        <w:t>изменения коммунальных расходов, исходя из ожидаемой оценки исполнения в текущем году;</w:t>
      </w:r>
    </w:p>
    <w:p w:rsidR="00CC5FBA" w:rsidRPr="00CC5FBA" w:rsidRDefault="00CC5FBA" w:rsidP="00CC5FBA">
      <w:pPr>
        <w:numPr>
          <w:ilvl w:val="0"/>
          <w:numId w:val="6"/>
        </w:numPr>
        <w:tabs>
          <w:tab w:val="clear" w:pos="360"/>
          <w:tab w:val="left" w:pos="0"/>
          <w:tab w:val="num" w:pos="1070"/>
        </w:tabs>
        <w:suppressAutoHyphens/>
        <w:spacing w:after="0" w:line="240" w:lineRule="auto"/>
        <w:ind w:left="1134"/>
        <w:jc w:val="both"/>
        <w:rPr>
          <w:rFonts w:ascii="Times New Roman" w:hAnsi="Times New Roman" w:cs="Times New Roman"/>
        </w:rPr>
      </w:pPr>
      <w:r w:rsidRPr="00CC5FBA">
        <w:rPr>
          <w:rFonts w:ascii="Times New Roman" w:hAnsi="Times New Roman" w:cs="Times New Roman"/>
        </w:rPr>
        <w:t>сохранения уровня прочих расходов, предусмотренных в базовых параметрах на 2019 год.</w:t>
      </w:r>
    </w:p>
    <w:p w:rsidR="00CC5FBA" w:rsidRPr="00CC5FBA" w:rsidRDefault="00CC5FBA" w:rsidP="00CC5FBA">
      <w:pPr>
        <w:pStyle w:val="a5"/>
        <w:ind w:firstLine="709"/>
        <w:rPr>
          <w:sz w:val="22"/>
          <w:szCs w:val="22"/>
        </w:rPr>
      </w:pPr>
      <w:r w:rsidRPr="00CC5FBA">
        <w:rPr>
          <w:sz w:val="22"/>
          <w:szCs w:val="22"/>
        </w:rPr>
        <w:t>Расчетные расходы местного бюджета на 2020 год увеличены на принимаемые обязательства, в том числе:</w:t>
      </w:r>
    </w:p>
    <w:p w:rsidR="00CC5FBA" w:rsidRPr="00CC5FBA" w:rsidRDefault="00CC5FBA" w:rsidP="00CC5FBA">
      <w:pPr>
        <w:numPr>
          <w:ilvl w:val="0"/>
          <w:numId w:val="8"/>
        </w:numPr>
        <w:tabs>
          <w:tab w:val="left" w:pos="1134"/>
        </w:tabs>
        <w:spacing w:after="0" w:line="240" w:lineRule="auto"/>
        <w:ind w:left="709" w:firstLine="0"/>
        <w:jc w:val="both"/>
        <w:rPr>
          <w:rFonts w:ascii="Times New Roman" w:hAnsi="Times New Roman" w:cs="Times New Roman"/>
          <w:bCs/>
        </w:rPr>
      </w:pPr>
      <w:r w:rsidRPr="00CC5FBA">
        <w:rPr>
          <w:rFonts w:ascii="Times New Roman" w:hAnsi="Times New Roman" w:cs="Times New Roman"/>
          <w:bCs/>
        </w:rPr>
        <w:t>увеличение минимального уровня заработной платы работников бюджетной сферы с 1 января и с 1 сентября 2018 года, с 1 января 2019 года;</w:t>
      </w:r>
    </w:p>
    <w:p w:rsidR="00CC5FBA" w:rsidRPr="00CC5FBA" w:rsidRDefault="00CC5FBA" w:rsidP="00CC5FBA">
      <w:pPr>
        <w:numPr>
          <w:ilvl w:val="0"/>
          <w:numId w:val="8"/>
        </w:numPr>
        <w:tabs>
          <w:tab w:val="left" w:pos="1134"/>
        </w:tabs>
        <w:spacing w:after="0" w:line="240" w:lineRule="auto"/>
        <w:ind w:left="709" w:firstLine="0"/>
        <w:jc w:val="both"/>
        <w:rPr>
          <w:rFonts w:ascii="Times New Roman" w:hAnsi="Times New Roman" w:cs="Times New Roman"/>
          <w:bCs/>
        </w:rPr>
      </w:pPr>
      <w:r w:rsidRPr="00CC5FBA">
        <w:rPr>
          <w:rFonts w:ascii="Times New Roman" w:hAnsi="Times New Roman" w:cs="Times New Roman"/>
          <w:bCs/>
        </w:rPr>
        <w:t xml:space="preserve">повышение с 1 октября 2019 года на 4,3 процента размеров оплаты труда лиц, замещающих муниципальные должности, муниципальных служащих, прочих работников органов местного самоуправления </w:t>
      </w:r>
      <w:r w:rsidRPr="00CC5FBA">
        <w:rPr>
          <w:rFonts w:ascii="Times New Roman" w:hAnsi="Times New Roman" w:cs="Times New Roman"/>
          <w:bCs/>
        </w:rPr>
        <w:br/>
        <w:t xml:space="preserve">и муниципальных органов, работников краевых государственных учреждений за исключением заработной платы отдельных категорий работников, увеличение оплаты труда которых осуществлялось </w:t>
      </w:r>
      <w:r w:rsidRPr="00CC5FBA">
        <w:rPr>
          <w:rFonts w:ascii="Times New Roman" w:hAnsi="Times New Roman" w:cs="Times New Roman"/>
          <w:bCs/>
        </w:rPr>
        <w:br/>
        <w:t xml:space="preserve">в соответствии с указами Президента Российской Федерации, предусматривающими мероприятия по повышению заработной платы, </w:t>
      </w:r>
      <w:r w:rsidRPr="00CC5FBA">
        <w:rPr>
          <w:rFonts w:ascii="Times New Roman" w:hAnsi="Times New Roman" w:cs="Times New Roman"/>
          <w:bCs/>
        </w:rPr>
        <w:br/>
        <w:t>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2013-2018 гг. опережающими темпами;</w:t>
      </w:r>
    </w:p>
    <w:p w:rsidR="00CC5FBA" w:rsidRPr="00CC5FBA" w:rsidRDefault="00CC5FBA" w:rsidP="00CC5FBA">
      <w:pPr>
        <w:tabs>
          <w:tab w:val="left" w:pos="0"/>
        </w:tabs>
        <w:spacing w:after="0"/>
        <w:jc w:val="both"/>
        <w:rPr>
          <w:rFonts w:ascii="Times New Roman" w:hAnsi="Times New Roman" w:cs="Times New Roman"/>
        </w:rPr>
      </w:pPr>
      <w:r w:rsidRPr="00CC5FBA">
        <w:rPr>
          <w:rFonts w:ascii="Times New Roman" w:hAnsi="Times New Roman" w:cs="Times New Roman"/>
        </w:rPr>
        <w:t>-  индексация расходов на оплату коммунальных услуг с 1 января 2020</w:t>
      </w:r>
    </w:p>
    <w:p w:rsidR="00CC5FBA" w:rsidRPr="00CC5FBA" w:rsidRDefault="00CC5FBA" w:rsidP="00CC5FBA">
      <w:pPr>
        <w:tabs>
          <w:tab w:val="left" w:pos="0"/>
        </w:tabs>
        <w:spacing w:after="0"/>
        <w:jc w:val="both"/>
        <w:rPr>
          <w:rFonts w:ascii="Times New Roman" w:hAnsi="Times New Roman" w:cs="Times New Roman"/>
        </w:rPr>
      </w:pPr>
      <w:r w:rsidRPr="00CC5FBA">
        <w:rPr>
          <w:rFonts w:ascii="Times New Roman" w:hAnsi="Times New Roman" w:cs="Times New Roman"/>
        </w:rPr>
        <w:t>года на 5,3%;</w:t>
      </w:r>
    </w:p>
    <w:p w:rsidR="00CC5FBA" w:rsidRPr="00CC5FBA" w:rsidRDefault="00CC5FBA" w:rsidP="00CC5FBA">
      <w:pPr>
        <w:tabs>
          <w:tab w:val="left" w:pos="0"/>
        </w:tabs>
        <w:spacing w:after="0"/>
        <w:jc w:val="both"/>
        <w:rPr>
          <w:rFonts w:ascii="Times New Roman" w:hAnsi="Times New Roman" w:cs="Times New Roman"/>
        </w:rPr>
      </w:pPr>
      <w:r w:rsidRPr="00CC5FBA">
        <w:rPr>
          <w:rFonts w:ascii="Times New Roman" w:hAnsi="Times New Roman" w:cs="Times New Roman"/>
        </w:rPr>
        <w:t xml:space="preserve">- сохранение объемов расходов на осуществление прочих расходов </w:t>
      </w:r>
      <w:r w:rsidRPr="00CC5FBA">
        <w:rPr>
          <w:rFonts w:ascii="Times New Roman" w:hAnsi="Times New Roman" w:cs="Times New Roman"/>
        </w:rPr>
        <w:br/>
        <w:t xml:space="preserve">            на уровне 2019 года.</w:t>
      </w:r>
    </w:p>
    <w:p w:rsidR="00CC5FBA" w:rsidRPr="00CC5FBA" w:rsidRDefault="00CC5FBA" w:rsidP="00CC5FBA">
      <w:pPr>
        <w:tabs>
          <w:tab w:val="left" w:pos="1134"/>
        </w:tabs>
        <w:spacing w:after="0"/>
        <w:ind w:firstLine="709"/>
        <w:jc w:val="both"/>
        <w:rPr>
          <w:rFonts w:ascii="Times New Roman" w:hAnsi="Times New Roman" w:cs="Times New Roman"/>
        </w:rPr>
      </w:pPr>
      <w:r w:rsidRPr="00CC5FBA">
        <w:rPr>
          <w:rFonts w:ascii="Times New Roman" w:hAnsi="Times New Roman" w:cs="Times New Roman"/>
          <w:bCs/>
        </w:rPr>
        <w:t xml:space="preserve">Расходы на содержание улично-дорожной сети, производимые за счет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предусмотрены </w:t>
      </w:r>
      <w:r w:rsidRPr="00CC5FBA">
        <w:rPr>
          <w:rFonts w:ascii="Times New Roman" w:hAnsi="Times New Roman" w:cs="Times New Roman"/>
        </w:rPr>
        <w:t xml:space="preserve">исходя из зачисления в местные бюджеты </w:t>
      </w:r>
      <w:r w:rsidRPr="00CC5FBA">
        <w:rPr>
          <w:rFonts w:ascii="Times New Roman" w:hAnsi="Times New Roman" w:cs="Times New Roman"/>
        </w:rPr>
        <w:br/>
        <w:t>10 процентов  налоговых доходов консолидированного бюджета субъекта Российской Федерации от указанного налога, по дифференцированным нормативам.</w:t>
      </w:r>
    </w:p>
    <w:p w:rsidR="00CC5FBA" w:rsidRPr="00CC5FBA" w:rsidRDefault="00CC5FBA" w:rsidP="00CC5FBA">
      <w:pPr>
        <w:tabs>
          <w:tab w:val="left" w:pos="1134"/>
        </w:tabs>
        <w:spacing w:after="0"/>
        <w:ind w:firstLine="709"/>
        <w:jc w:val="both"/>
        <w:rPr>
          <w:rFonts w:ascii="Times New Roman" w:hAnsi="Times New Roman" w:cs="Times New Roman"/>
        </w:rPr>
      </w:pPr>
      <w:r w:rsidRPr="00CC5FBA">
        <w:rPr>
          <w:rFonts w:ascii="Times New Roman" w:hAnsi="Times New Roman" w:cs="Times New Roman"/>
        </w:rPr>
        <w:t xml:space="preserve">Следует отметить, что подходы к формированию местного бюджета </w:t>
      </w:r>
      <w:r w:rsidRPr="00CC5FBA">
        <w:rPr>
          <w:rFonts w:ascii="Times New Roman" w:hAnsi="Times New Roman" w:cs="Times New Roman"/>
        </w:rPr>
        <w:br/>
      </w:r>
      <w:r w:rsidRPr="00CC5FBA">
        <w:rPr>
          <w:rFonts w:ascii="Times New Roman" w:hAnsi="Times New Roman" w:cs="Times New Roman"/>
          <w:bCs/>
        </w:rPr>
        <w:t>на 2020-2022 годы основаны на следующих принципах:</w:t>
      </w:r>
    </w:p>
    <w:p w:rsidR="00CC5FBA" w:rsidRPr="00CC5FBA" w:rsidRDefault="00CC5FBA" w:rsidP="00CC5FBA">
      <w:pPr>
        <w:tabs>
          <w:tab w:val="left" w:pos="1134"/>
        </w:tabs>
        <w:spacing w:after="0"/>
        <w:ind w:firstLine="709"/>
        <w:jc w:val="both"/>
        <w:rPr>
          <w:rFonts w:ascii="Times New Roman" w:hAnsi="Times New Roman" w:cs="Times New Roman"/>
        </w:rPr>
      </w:pPr>
      <w:r w:rsidRPr="00CC5FBA">
        <w:rPr>
          <w:rFonts w:ascii="Times New Roman" w:hAnsi="Times New Roman" w:cs="Times New Roman"/>
          <w:bCs/>
        </w:rPr>
        <w:t xml:space="preserve">продолжение работы по реализации мер, направленных </w:t>
      </w:r>
      <w:r w:rsidRPr="00CC5FBA">
        <w:rPr>
          <w:rFonts w:ascii="Times New Roman" w:hAnsi="Times New Roman" w:cs="Times New Roman"/>
          <w:bCs/>
        </w:rPr>
        <w:br/>
        <w:t>на увеличение собственной доходной базы, в том числе за счет повышения бюджетной отдачи от использования объектов земельно-имущественного комплекса;</w:t>
      </w:r>
    </w:p>
    <w:p w:rsidR="00CC5FBA" w:rsidRPr="00CC5FBA" w:rsidRDefault="00CC5FBA" w:rsidP="00CC5FBA">
      <w:pPr>
        <w:tabs>
          <w:tab w:val="left" w:pos="1134"/>
        </w:tabs>
        <w:spacing w:after="0"/>
        <w:ind w:firstLine="709"/>
        <w:jc w:val="both"/>
        <w:rPr>
          <w:rFonts w:ascii="Times New Roman" w:hAnsi="Times New Roman" w:cs="Times New Roman"/>
        </w:rPr>
      </w:pPr>
      <w:r w:rsidRPr="00CC5FBA">
        <w:rPr>
          <w:rFonts w:ascii="Times New Roman" w:hAnsi="Times New Roman" w:cs="Times New Roman"/>
          <w:bCs/>
        </w:rPr>
        <w:t>направление дополнительных поступлений по доходам на снижение бюджетного дефицита;</w:t>
      </w:r>
    </w:p>
    <w:p w:rsidR="00CC5FBA" w:rsidRPr="00CC5FBA" w:rsidRDefault="00CC5FBA" w:rsidP="00CC5FBA">
      <w:pPr>
        <w:tabs>
          <w:tab w:val="left" w:pos="1134"/>
        </w:tabs>
        <w:spacing w:after="0"/>
        <w:ind w:firstLine="709"/>
        <w:jc w:val="both"/>
        <w:rPr>
          <w:rFonts w:ascii="Times New Roman" w:hAnsi="Times New Roman" w:cs="Times New Roman"/>
        </w:rPr>
      </w:pPr>
      <w:r w:rsidRPr="00CC5FBA">
        <w:rPr>
          <w:rFonts w:ascii="Times New Roman" w:hAnsi="Times New Roman" w:cs="Times New Roman"/>
          <w:bCs/>
        </w:rPr>
        <w:lastRenderedPageBreak/>
        <w:t>продолжение работы по учету и анализу предоставляемых налоговых льгот (налоговых расходов);</w:t>
      </w:r>
    </w:p>
    <w:p w:rsidR="00CC5FBA" w:rsidRPr="00CC5FBA" w:rsidRDefault="00CC5FBA" w:rsidP="00CC5FBA">
      <w:pPr>
        <w:tabs>
          <w:tab w:val="left" w:pos="1134"/>
        </w:tabs>
        <w:spacing w:after="0"/>
        <w:ind w:firstLine="709"/>
        <w:jc w:val="both"/>
        <w:rPr>
          <w:rFonts w:ascii="Times New Roman" w:hAnsi="Times New Roman" w:cs="Times New Roman"/>
        </w:rPr>
      </w:pPr>
      <w:r w:rsidRPr="00CC5FBA">
        <w:rPr>
          <w:rFonts w:ascii="Times New Roman" w:hAnsi="Times New Roman" w:cs="Times New Roman"/>
          <w:bCs/>
        </w:rPr>
        <w:t xml:space="preserve">включение в бюджет в первоочередном порядке расходов на финансирование действующих расходных обязательств, отказ </w:t>
      </w:r>
      <w:r w:rsidRPr="00CC5FBA">
        <w:rPr>
          <w:rFonts w:ascii="Times New Roman" w:hAnsi="Times New Roman" w:cs="Times New Roman"/>
          <w:bCs/>
        </w:rPr>
        <w:br/>
        <w:t>от неэффективных расходов;</w:t>
      </w:r>
    </w:p>
    <w:p w:rsidR="00CC5FBA" w:rsidRPr="00CC5FBA" w:rsidRDefault="00CC5FBA" w:rsidP="00CC5FBA">
      <w:pPr>
        <w:tabs>
          <w:tab w:val="left" w:pos="1134"/>
        </w:tabs>
        <w:spacing w:after="0"/>
        <w:ind w:firstLine="709"/>
        <w:jc w:val="both"/>
        <w:rPr>
          <w:rFonts w:ascii="Times New Roman" w:hAnsi="Times New Roman" w:cs="Times New Roman"/>
        </w:rPr>
      </w:pPr>
      <w:r w:rsidRPr="00CC5FBA">
        <w:rPr>
          <w:rFonts w:ascii="Times New Roman" w:hAnsi="Times New Roman" w:cs="Times New Roman"/>
          <w:bCs/>
        </w:rPr>
        <w:t>повышения открытости бюджетного процесса, вовлечение в него граждан.</w:t>
      </w:r>
    </w:p>
    <w:p w:rsidR="00CC5FBA" w:rsidRPr="00CC5FBA" w:rsidRDefault="00CC5FBA" w:rsidP="00CC5FBA">
      <w:pPr>
        <w:pStyle w:val="rvps698610"/>
        <w:numPr>
          <w:ilvl w:val="0"/>
          <w:numId w:val="2"/>
        </w:numPr>
        <w:suppressAutoHyphens/>
        <w:spacing w:after="0"/>
        <w:ind w:left="0" w:right="0" w:firstLine="0"/>
        <w:jc w:val="both"/>
        <w:rPr>
          <w:rFonts w:ascii="Times New Roman" w:hAnsi="Times New Roman" w:cs="Times New Roman"/>
          <w:bCs/>
          <w:sz w:val="22"/>
          <w:szCs w:val="22"/>
        </w:rPr>
      </w:pPr>
      <w:r w:rsidRPr="00CC5FBA">
        <w:rPr>
          <w:rFonts w:ascii="Times New Roman" w:hAnsi="Times New Roman" w:cs="Times New Roman"/>
          <w:color w:val="auto"/>
          <w:sz w:val="22"/>
          <w:szCs w:val="22"/>
        </w:rPr>
        <w:t>В этой связи</w:t>
      </w:r>
      <w:r w:rsidRPr="00CC5FBA">
        <w:rPr>
          <w:rFonts w:ascii="Times New Roman" w:hAnsi="Times New Roman" w:cs="Times New Roman"/>
          <w:bCs/>
          <w:color w:val="auto"/>
          <w:sz w:val="22"/>
          <w:szCs w:val="22"/>
        </w:rPr>
        <w:t xml:space="preserve"> сохраняет свою актуальность реализация муниципальными образованиями планов мероприятий, направленных на повышение доходов, оптимизации расходов, совершенствование долговой политики </w:t>
      </w:r>
      <w:r w:rsidRPr="00CC5FBA">
        <w:rPr>
          <w:rFonts w:ascii="Times New Roman" w:hAnsi="Times New Roman" w:cs="Times New Roman"/>
          <w:bCs/>
          <w:color w:val="auto"/>
          <w:sz w:val="22"/>
          <w:szCs w:val="22"/>
        </w:rPr>
        <w:br/>
        <w:t xml:space="preserve">и межбюджетных отношений муниципальных образований, формирование </w:t>
      </w:r>
      <w:r w:rsidRPr="00CC5FBA">
        <w:rPr>
          <w:rFonts w:ascii="Times New Roman" w:hAnsi="Times New Roman" w:cs="Times New Roman"/>
          <w:bCs/>
          <w:color w:val="auto"/>
          <w:sz w:val="22"/>
          <w:szCs w:val="22"/>
        </w:rPr>
        <w:br/>
        <w:t>и исполнение которых должно по-прежнему исходить из необходимости полного, качественного и своевременного обеспечения всех социально</w:t>
      </w:r>
      <w:r w:rsidRPr="00CC5FBA">
        <w:rPr>
          <w:rFonts w:ascii="Times New Roman" w:hAnsi="Times New Roman" w:cs="Times New Roman"/>
          <w:bCs/>
          <w:sz w:val="22"/>
          <w:szCs w:val="22"/>
        </w:rPr>
        <w:t>-значимых расходов местных бюджетов за счет собственных средств.</w:t>
      </w:r>
    </w:p>
    <w:p w:rsidR="00CC5FBA" w:rsidRPr="00CC5FBA" w:rsidRDefault="00CC5FBA" w:rsidP="00CC5FBA">
      <w:pPr>
        <w:pStyle w:val="3"/>
        <w:spacing w:after="0"/>
        <w:ind w:firstLine="709"/>
        <w:rPr>
          <w:rFonts w:ascii="Times New Roman" w:hAnsi="Times New Roman"/>
          <w:sz w:val="22"/>
          <w:szCs w:val="22"/>
        </w:rPr>
      </w:pPr>
      <w:r w:rsidRPr="00CC5FBA">
        <w:rPr>
          <w:rFonts w:ascii="Times New Roman" w:hAnsi="Times New Roman"/>
          <w:sz w:val="22"/>
          <w:szCs w:val="22"/>
          <w:lang w:val="en-US"/>
        </w:rPr>
        <w:t>IV</w:t>
      </w:r>
      <w:r w:rsidRPr="00CC5FBA">
        <w:rPr>
          <w:rFonts w:ascii="Times New Roman" w:hAnsi="Times New Roman"/>
          <w:sz w:val="22"/>
          <w:szCs w:val="22"/>
        </w:rPr>
        <w:t>.Основные подходы к формированию и применению бюджетной классификации при составлении и исполнении бюджета</w:t>
      </w:r>
    </w:p>
    <w:p w:rsidR="00CC5FBA" w:rsidRPr="00CC5FBA" w:rsidRDefault="00CC5FBA" w:rsidP="00CC5FBA">
      <w:pPr>
        <w:spacing w:after="0"/>
        <w:jc w:val="both"/>
        <w:rPr>
          <w:rFonts w:ascii="Times New Roman" w:hAnsi="Times New Roman" w:cs="Times New Roman"/>
          <w:b/>
          <w:i/>
        </w:rPr>
      </w:pPr>
    </w:p>
    <w:p w:rsidR="00CC5FBA" w:rsidRPr="00CC5FBA" w:rsidRDefault="00CC5FBA" w:rsidP="00CC5FBA">
      <w:pPr>
        <w:autoSpaceDE w:val="0"/>
        <w:autoSpaceDN w:val="0"/>
        <w:adjustRightInd w:val="0"/>
        <w:spacing w:after="0"/>
        <w:ind w:firstLine="709"/>
        <w:contextualSpacing/>
        <w:jc w:val="both"/>
        <w:rPr>
          <w:rFonts w:ascii="Times New Roman" w:hAnsi="Times New Roman" w:cs="Times New Roman"/>
        </w:rPr>
      </w:pPr>
      <w:r w:rsidRPr="00CC5FBA">
        <w:rPr>
          <w:rFonts w:ascii="Times New Roman" w:hAnsi="Times New Roman" w:cs="Times New Roman"/>
        </w:rPr>
        <w:t xml:space="preserve">При составлении и исполнении бюджетов с 2020 года необходимо учитывать приказ Министерства финансов Российской Федерации </w:t>
      </w:r>
      <w:r w:rsidRPr="00CC5FBA">
        <w:rPr>
          <w:rFonts w:ascii="Times New Roman" w:hAnsi="Times New Roman" w:cs="Times New Roman"/>
        </w:rPr>
        <w:br/>
      </w:r>
      <w:r w:rsidRPr="00CC5FBA">
        <w:rPr>
          <w:rFonts w:ascii="Times New Roman" w:hAnsi="Times New Roman" w:cs="Times New Roman"/>
          <w:b/>
        </w:rPr>
        <w:t>от 06.06.2019 № 85н</w:t>
      </w:r>
      <w:r w:rsidRPr="00CC5FBA">
        <w:rPr>
          <w:rFonts w:ascii="Times New Roman" w:hAnsi="Times New Roman" w:cs="Times New Roman"/>
        </w:rPr>
        <w:t xml:space="preserve"> «О Порядке формирования и применения кодов бюджетной классификации Российской Федерации, их структуре и принципах назначения», обратив особое внимание на изменения по отражению расходов на реализацию региональных проектов, обеспечивающих достижение целей, показателей и результатов (пункт 39 приказа № 85н).</w:t>
      </w:r>
    </w:p>
    <w:p w:rsidR="00CC5FBA" w:rsidRPr="00CC5FBA" w:rsidRDefault="00CC5FBA" w:rsidP="00CC5FBA">
      <w:pPr>
        <w:autoSpaceDE w:val="0"/>
        <w:autoSpaceDN w:val="0"/>
        <w:adjustRightInd w:val="0"/>
        <w:spacing w:before="120" w:after="0"/>
        <w:ind w:firstLine="709"/>
        <w:contextualSpacing/>
        <w:jc w:val="both"/>
        <w:rPr>
          <w:rFonts w:ascii="Times New Roman" w:hAnsi="Times New Roman" w:cs="Times New Roman"/>
        </w:rPr>
      </w:pPr>
      <w:r w:rsidRPr="00CC5FBA">
        <w:rPr>
          <w:rFonts w:ascii="Times New Roman" w:hAnsi="Times New Roman" w:cs="Times New Roman"/>
        </w:rPr>
        <w:t>Отмечаем также, что отдельным приказом Министерства финансов Российской Федерации от 06.06.2019 № 86н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утверждены, в том числе коды направлений расходов целевых статей расходов федерального бюджета на достижение результатов федеральных проектов.</w:t>
      </w:r>
    </w:p>
    <w:p w:rsidR="00CC5FBA" w:rsidRDefault="00CC5FBA" w:rsidP="00CC5FBA">
      <w:pPr>
        <w:spacing w:after="0"/>
        <w:ind w:firstLine="709"/>
        <w:jc w:val="both"/>
        <w:rPr>
          <w:rFonts w:ascii="Times New Roman" w:hAnsi="Times New Roman" w:cs="Times New Roman"/>
        </w:rPr>
      </w:pPr>
      <w:r w:rsidRPr="00CC5FBA">
        <w:rPr>
          <w:rFonts w:ascii="Times New Roman" w:hAnsi="Times New Roman" w:cs="Times New Roman"/>
        </w:rPr>
        <w:t xml:space="preserve">Кроме того, необходимо учитывать разъяснительные письма Министерства финансов Российской Федерации (от 06.06.2019 </w:t>
      </w:r>
      <w:r w:rsidRPr="00CC5FBA">
        <w:rPr>
          <w:rFonts w:ascii="Times New Roman" w:hAnsi="Times New Roman" w:cs="Times New Roman"/>
        </w:rPr>
        <w:br/>
        <w:t xml:space="preserve">№ 02-05-11/41660, от 28.06.2019 № 02-05-11/47971 и от 05.08.2019 </w:t>
      </w:r>
      <w:r w:rsidRPr="00CC5FBA">
        <w:rPr>
          <w:rFonts w:ascii="Times New Roman" w:hAnsi="Times New Roman" w:cs="Times New Roman"/>
        </w:rPr>
        <w:br/>
        <w:t>№ 02-05-11/58786).</w:t>
      </w:r>
    </w:p>
    <w:p w:rsidR="00CC5FBA" w:rsidRDefault="00CC5FBA" w:rsidP="00CC5FBA">
      <w:pPr>
        <w:spacing w:after="0"/>
        <w:ind w:firstLine="709"/>
        <w:jc w:val="both"/>
        <w:rPr>
          <w:rFonts w:ascii="Times New Roman" w:hAnsi="Times New Roman" w:cs="Times New Roman"/>
        </w:rPr>
      </w:pPr>
    </w:p>
    <w:p w:rsidR="00CC5FBA" w:rsidRPr="00CC5FBA" w:rsidRDefault="00CC5FBA" w:rsidP="00CC5FBA">
      <w:pPr>
        <w:spacing w:after="0"/>
        <w:ind w:firstLine="709"/>
        <w:jc w:val="both"/>
        <w:rPr>
          <w:rFonts w:ascii="Times New Roman" w:hAnsi="Times New Roman" w:cs="Times New Roman"/>
          <w:b/>
        </w:rPr>
      </w:pPr>
      <w:r w:rsidRPr="00CC5FBA">
        <w:rPr>
          <w:rFonts w:ascii="Times New Roman" w:hAnsi="Times New Roman" w:cs="Times New Roman"/>
          <w:b/>
          <w:bCs/>
          <w:lang w:val="en-US"/>
        </w:rPr>
        <w:t>V</w:t>
      </w:r>
      <w:r w:rsidRPr="00CC5FBA">
        <w:rPr>
          <w:rFonts w:ascii="Times New Roman" w:hAnsi="Times New Roman" w:cs="Times New Roman"/>
          <w:b/>
          <w:bCs/>
        </w:rPr>
        <w:t>.Принципы формирования расходов на заработную плату</w:t>
      </w:r>
      <w:r>
        <w:rPr>
          <w:rFonts w:ascii="Times New Roman" w:hAnsi="Times New Roman" w:cs="Times New Roman"/>
          <w:b/>
          <w:bCs/>
        </w:rPr>
        <w:t>.</w:t>
      </w:r>
    </w:p>
    <w:p w:rsidR="00CC5FBA" w:rsidRPr="00CC5FBA" w:rsidRDefault="00CC5FBA" w:rsidP="00CC5FBA">
      <w:pPr>
        <w:numPr>
          <w:ilvl w:val="0"/>
          <w:numId w:val="2"/>
        </w:numPr>
        <w:suppressAutoHyphens/>
        <w:spacing w:after="0" w:line="240" w:lineRule="auto"/>
        <w:ind w:left="0" w:firstLine="0"/>
        <w:jc w:val="both"/>
        <w:rPr>
          <w:rFonts w:ascii="Times New Roman" w:hAnsi="Times New Roman" w:cs="Times New Roman"/>
        </w:rPr>
      </w:pPr>
      <w:r w:rsidRPr="00CC5FBA">
        <w:rPr>
          <w:rFonts w:ascii="Times New Roman" w:hAnsi="Times New Roman" w:cs="Times New Roman"/>
        </w:rPr>
        <w:t xml:space="preserve">В рамках единой политики в области оплаты труда, проводимой </w:t>
      </w:r>
      <w:r w:rsidRPr="00CC5FBA">
        <w:rPr>
          <w:rFonts w:ascii="Times New Roman" w:hAnsi="Times New Roman" w:cs="Times New Roman"/>
        </w:rPr>
        <w:br/>
        <w:t>на уровне Российской Федераций, в 2020 году в муниципальном образовании будет продолжена работа, направленная на обеспечение сохранения с учётом роста прогнозного значения показателя среднемесячного дохода от трудовой деятельности, а также на обеспечение реализации решений об установлении минимального размера оплаты труда (далее – МРОТ) на уровне величины прожиточного минимума трудоспособного населения в Российской Федерации.</w:t>
      </w:r>
    </w:p>
    <w:p w:rsidR="00CC5FBA" w:rsidRPr="00CC5FBA" w:rsidRDefault="00CC5FBA" w:rsidP="00CC5FBA">
      <w:pPr>
        <w:numPr>
          <w:ilvl w:val="0"/>
          <w:numId w:val="2"/>
        </w:numPr>
        <w:suppressAutoHyphens/>
        <w:spacing w:after="0" w:line="240" w:lineRule="auto"/>
        <w:ind w:left="0" w:firstLine="0"/>
        <w:jc w:val="both"/>
        <w:rPr>
          <w:rFonts w:ascii="Times New Roman" w:hAnsi="Times New Roman" w:cs="Times New Roman"/>
        </w:rPr>
      </w:pPr>
      <w:r w:rsidRPr="00CC5FBA">
        <w:rPr>
          <w:rFonts w:ascii="Times New Roman" w:hAnsi="Times New Roman" w:cs="Times New Roman"/>
        </w:rPr>
        <w:t xml:space="preserve">Также с 1 октября 2020 года на 3 процента планируется увеличить (проиндексировать) размеры заработной платы работников бюджетной сферы края за исключением заработной платы отдельных категорий работников, увеличение оплаты труда которых осуществлено ранее более высокими темпами в рамках реализации указов Президента РФ, а также </w:t>
      </w:r>
      <w:r w:rsidRPr="00CC5FBA">
        <w:rPr>
          <w:rFonts w:ascii="Times New Roman" w:hAnsi="Times New Roman" w:cs="Times New Roman"/>
        </w:rPr>
        <w:br/>
        <w:t>в связи с увеличением МРОТ.</w:t>
      </w:r>
    </w:p>
    <w:p w:rsidR="00CC5FBA" w:rsidRPr="00CC5FBA" w:rsidRDefault="00CC5FBA" w:rsidP="00CC5FBA">
      <w:pPr>
        <w:spacing w:after="0"/>
        <w:jc w:val="both"/>
        <w:rPr>
          <w:rFonts w:ascii="Times New Roman" w:hAnsi="Times New Roman" w:cs="Times New Roman"/>
        </w:rPr>
      </w:pPr>
      <w:r w:rsidRPr="00CC5FBA">
        <w:rPr>
          <w:rFonts w:ascii="Times New Roman" w:hAnsi="Times New Roman" w:cs="Times New Roman"/>
        </w:rPr>
        <w:t xml:space="preserve">При формировании расходов на оплату труда работников муниципальных учреждений и иных работников органов местного самоуправления, не являющихся муниципальными служащими, в расходах муниципальных образований края учтены средства, предоставляемые </w:t>
      </w:r>
      <w:r w:rsidRPr="00CC5FBA">
        <w:rPr>
          <w:rFonts w:ascii="Times New Roman" w:hAnsi="Times New Roman" w:cs="Times New Roman"/>
        </w:rPr>
        <w:br/>
        <w:t>в 2019 году за счет средств краевого бюджета в виде субсидий бюджетам муниципальных образований края на:</w:t>
      </w:r>
    </w:p>
    <w:p w:rsidR="00CC5FBA" w:rsidRPr="00CC5FBA" w:rsidRDefault="00CC5FBA" w:rsidP="00CC5FBA">
      <w:pPr>
        <w:spacing w:after="0"/>
        <w:jc w:val="both"/>
        <w:rPr>
          <w:rFonts w:ascii="Times New Roman" w:hAnsi="Times New Roman" w:cs="Times New Roman"/>
        </w:rPr>
      </w:pPr>
      <w:r w:rsidRPr="00CC5FBA">
        <w:rPr>
          <w:rFonts w:ascii="Times New Roman" w:hAnsi="Times New Roman" w:cs="Times New Roman"/>
        </w:rPr>
        <w:t>обеспечение целевых показателей соотношения средней заработной платы работников, обозначенных Указами, в соответствии с решениями, принятыми в 2018-2019 гг.;</w:t>
      </w:r>
    </w:p>
    <w:p w:rsidR="00CC5FBA" w:rsidRPr="00CC5FBA" w:rsidRDefault="00CC5FBA" w:rsidP="00CC5FBA">
      <w:pPr>
        <w:spacing w:after="0"/>
        <w:jc w:val="both"/>
        <w:rPr>
          <w:rFonts w:ascii="Times New Roman" w:hAnsi="Times New Roman" w:cs="Times New Roman"/>
        </w:rPr>
      </w:pPr>
      <w:r w:rsidRPr="00CC5FBA">
        <w:rPr>
          <w:rFonts w:ascii="Times New Roman" w:hAnsi="Times New Roman" w:cs="Times New Roman"/>
        </w:rPr>
        <w:lastRenderedPageBreak/>
        <w:t>увеличение минимального уровня заработной платы работников бюджетной сферы с 1 января и  с 1 сентября 2018 года, с 1 января 2019 года;</w:t>
      </w:r>
    </w:p>
    <w:p w:rsidR="00CC5FBA" w:rsidRPr="00CC5FBA" w:rsidRDefault="00CC5FBA" w:rsidP="00CC5FBA">
      <w:pPr>
        <w:spacing w:after="0"/>
        <w:jc w:val="both"/>
        <w:rPr>
          <w:rFonts w:ascii="Times New Roman" w:hAnsi="Times New Roman" w:cs="Times New Roman"/>
        </w:rPr>
      </w:pPr>
      <w:r w:rsidRPr="00CC5FBA">
        <w:rPr>
          <w:rFonts w:ascii="Times New Roman" w:hAnsi="Times New Roman" w:cs="Times New Roman"/>
        </w:rPr>
        <w:t>повышение с 1 октября 2019 года на 4,3 процента размеров оплаты труда работников органов местного самоуправления и муниципальных органов, работников учреждений за исключением заработной платы отдельных категорий работников, увеличение оплаты труда осуществлялось ранее более высокими темпами в рамках реализации указов Президента РФ, а также в связи с увеличением МРОТ;</w:t>
      </w:r>
    </w:p>
    <w:p w:rsidR="00CC5FBA" w:rsidRPr="00CC5FBA" w:rsidRDefault="00CC5FBA" w:rsidP="00CC5FBA">
      <w:pPr>
        <w:pStyle w:val="a5"/>
        <w:ind w:firstLine="709"/>
        <w:rPr>
          <w:sz w:val="22"/>
          <w:szCs w:val="22"/>
        </w:rPr>
      </w:pPr>
    </w:p>
    <w:p w:rsidR="00CC5FBA" w:rsidRPr="00CC5FBA" w:rsidRDefault="00CC5FBA" w:rsidP="00CC5FBA">
      <w:pPr>
        <w:spacing w:after="0"/>
        <w:jc w:val="both"/>
        <w:rPr>
          <w:rFonts w:ascii="Times New Roman" w:hAnsi="Times New Roman" w:cs="Times New Roman"/>
        </w:rPr>
      </w:pPr>
      <w:r w:rsidRPr="00CC5FBA">
        <w:rPr>
          <w:rFonts w:ascii="Times New Roman" w:hAnsi="Times New Roman" w:cs="Times New Roman"/>
        </w:rPr>
        <w:t>Объем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в консолидированном бюджете Красноярского края на 2017-2019 годы определен в соответствии с нормативами, установленными постановлением Совета администрации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w:t>
      </w:r>
    </w:p>
    <w:p w:rsidR="00CC5FBA" w:rsidRPr="00CC5FBA" w:rsidRDefault="00CC5FBA" w:rsidP="00CC5FBA">
      <w:pPr>
        <w:pStyle w:val="a8"/>
        <w:autoSpaceDE w:val="0"/>
        <w:ind w:left="0" w:firstLine="709"/>
        <w:jc w:val="both"/>
        <w:rPr>
          <w:kern w:val="1"/>
          <w:sz w:val="22"/>
          <w:szCs w:val="22"/>
        </w:rPr>
      </w:pPr>
      <w:r w:rsidRPr="00CC5FBA">
        <w:rPr>
          <w:kern w:val="1"/>
          <w:sz w:val="22"/>
          <w:szCs w:val="22"/>
        </w:rPr>
        <w:t>Расходы на оплату труда указанной категории лиц определены с учетом предельной численности работников органов местного самоуправления по решению вопросов местного значения (за исключением персонала по охране и обслуживанию административных зданий и водителей), установленной постановлением Совета администрации края от 14.11.2006 № 348-п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w:t>
      </w:r>
    </w:p>
    <w:p w:rsidR="00CC5FBA" w:rsidRPr="00CC5FBA" w:rsidRDefault="00CC5FBA" w:rsidP="00CC5FBA">
      <w:pPr>
        <w:pStyle w:val="a8"/>
        <w:autoSpaceDE w:val="0"/>
        <w:ind w:left="0" w:firstLine="709"/>
        <w:jc w:val="both"/>
        <w:rPr>
          <w:kern w:val="1"/>
          <w:sz w:val="22"/>
          <w:szCs w:val="22"/>
        </w:rPr>
      </w:pPr>
      <w:r w:rsidRPr="00CC5FBA">
        <w:rPr>
          <w:kern w:val="1"/>
          <w:sz w:val="22"/>
          <w:szCs w:val="22"/>
        </w:rPr>
        <w:t>Кроме того при формировании расходов на оплату труда указанной категории лиц в 2020 году учтено:</w:t>
      </w:r>
    </w:p>
    <w:p w:rsidR="00CC5FBA" w:rsidRPr="00CC5FBA" w:rsidRDefault="00CC5FBA" w:rsidP="00CC5FBA">
      <w:pPr>
        <w:pStyle w:val="a8"/>
        <w:autoSpaceDE w:val="0"/>
        <w:ind w:left="0" w:firstLine="709"/>
        <w:jc w:val="both"/>
        <w:rPr>
          <w:kern w:val="1"/>
          <w:sz w:val="22"/>
          <w:szCs w:val="22"/>
        </w:rPr>
      </w:pPr>
      <w:r w:rsidRPr="00CC5FBA">
        <w:rPr>
          <w:kern w:val="1"/>
          <w:sz w:val="22"/>
          <w:szCs w:val="22"/>
        </w:rPr>
        <w:t>повышение с 1 января 2019 года размеров денежного вознаграждения главы муниципального образования на 20 процентов, а также установление порядка формирования фонда оплаты труда выборных должностных лиц, лиц, замещающих иные муниципальные должности, и муниципальных служащих городских округов и муниципальных районов края с учетом отдельного формирования фонда оплаты труда глав муниципальных образований;</w:t>
      </w:r>
    </w:p>
    <w:p w:rsidR="00CC5FBA" w:rsidRPr="00CC5FBA" w:rsidRDefault="00CC5FBA" w:rsidP="00CC5FBA">
      <w:pPr>
        <w:pStyle w:val="a8"/>
        <w:autoSpaceDE w:val="0"/>
        <w:autoSpaceDN w:val="0"/>
        <w:adjustRightInd w:val="0"/>
        <w:ind w:left="0" w:firstLine="709"/>
        <w:jc w:val="both"/>
        <w:rPr>
          <w:kern w:val="1"/>
          <w:sz w:val="22"/>
          <w:szCs w:val="22"/>
        </w:rPr>
      </w:pPr>
      <w:r w:rsidRPr="00CC5FBA">
        <w:rPr>
          <w:kern w:val="1"/>
          <w:sz w:val="22"/>
          <w:szCs w:val="22"/>
        </w:rPr>
        <w:t>повышение с 1 октября 2019 года на 4,3 процента размеров оплаты труда лиц, замещающих муниципальные должности, и муниципальных служащих.</w:t>
      </w:r>
    </w:p>
    <w:p w:rsidR="00CC5FBA" w:rsidRDefault="00CC5FBA" w:rsidP="00CC5FBA">
      <w:pPr>
        <w:pStyle w:val="a8"/>
        <w:autoSpaceDE w:val="0"/>
        <w:ind w:left="0" w:firstLine="709"/>
        <w:jc w:val="center"/>
        <w:rPr>
          <w:kern w:val="1"/>
        </w:rPr>
      </w:pPr>
    </w:p>
    <w:p w:rsidR="00CC5FBA" w:rsidRPr="00CC5FBA" w:rsidRDefault="00CC5FBA" w:rsidP="00CC5FBA">
      <w:pPr>
        <w:widowControl w:val="0"/>
        <w:numPr>
          <w:ilvl w:val="0"/>
          <w:numId w:val="2"/>
        </w:numPr>
        <w:suppressAutoHyphens/>
        <w:autoSpaceDE w:val="0"/>
        <w:spacing w:after="0" w:line="360" w:lineRule="auto"/>
        <w:jc w:val="center"/>
        <w:rPr>
          <w:rFonts w:ascii="Times New Roman" w:hAnsi="Times New Roman" w:cs="Times New Roman"/>
          <w:sz w:val="24"/>
          <w:szCs w:val="24"/>
        </w:rPr>
      </w:pPr>
      <w:r w:rsidRPr="00CC5FBA">
        <w:rPr>
          <w:rFonts w:ascii="Times New Roman" w:hAnsi="Times New Roman" w:cs="Times New Roman"/>
          <w:sz w:val="24"/>
          <w:szCs w:val="24"/>
        </w:rPr>
        <w:t>РЕШЕНИЕ</w:t>
      </w:r>
    </w:p>
    <w:p w:rsidR="00CC5FBA" w:rsidRPr="00CC5FBA" w:rsidRDefault="00CC5FBA" w:rsidP="00CC5FBA">
      <w:pPr>
        <w:widowControl w:val="0"/>
        <w:numPr>
          <w:ilvl w:val="0"/>
          <w:numId w:val="2"/>
        </w:numPr>
        <w:suppressAutoHyphens/>
        <w:autoSpaceDE w:val="0"/>
        <w:spacing w:after="0" w:line="240" w:lineRule="auto"/>
        <w:jc w:val="center"/>
        <w:rPr>
          <w:rFonts w:ascii="Times New Roman" w:hAnsi="Times New Roman" w:cs="Times New Roman"/>
          <w:sz w:val="24"/>
          <w:szCs w:val="24"/>
        </w:rPr>
      </w:pPr>
    </w:p>
    <w:p w:rsidR="00CC5FBA" w:rsidRPr="00CC5FBA" w:rsidRDefault="00CC5FBA" w:rsidP="00CC5FBA">
      <w:pPr>
        <w:widowControl w:val="0"/>
        <w:numPr>
          <w:ilvl w:val="0"/>
          <w:numId w:val="2"/>
        </w:numPr>
        <w:suppressAutoHyphens/>
        <w:autoSpaceDE w:val="0"/>
        <w:spacing w:after="0" w:line="240" w:lineRule="auto"/>
        <w:jc w:val="center"/>
        <w:rPr>
          <w:rFonts w:ascii="Times New Roman" w:hAnsi="Times New Roman" w:cs="Times New Roman"/>
          <w:sz w:val="24"/>
          <w:szCs w:val="24"/>
        </w:rPr>
      </w:pPr>
      <w:r w:rsidRPr="00CC5FBA">
        <w:rPr>
          <w:rFonts w:ascii="Times New Roman" w:hAnsi="Times New Roman" w:cs="Times New Roman"/>
          <w:sz w:val="24"/>
          <w:szCs w:val="24"/>
        </w:rPr>
        <w:t>22.11.2019                                      с.  Алексеевка</w:t>
      </w:r>
      <w:r w:rsidRPr="00CC5FBA">
        <w:rPr>
          <w:rFonts w:ascii="Times New Roman" w:hAnsi="Times New Roman" w:cs="Times New Roman"/>
          <w:sz w:val="24"/>
          <w:szCs w:val="24"/>
        </w:rPr>
        <w:tab/>
      </w:r>
      <w:r w:rsidRPr="00CC5FBA">
        <w:rPr>
          <w:rFonts w:ascii="Times New Roman" w:hAnsi="Times New Roman" w:cs="Times New Roman"/>
          <w:sz w:val="24"/>
          <w:szCs w:val="24"/>
        </w:rPr>
        <w:tab/>
        <w:t xml:space="preserve">                         № 46-27р</w:t>
      </w:r>
    </w:p>
    <w:p w:rsidR="00CC5FBA" w:rsidRPr="00CC5FBA" w:rsidRDefault="00CC5FBA" w:rsidP="00CC5FBA">
      <w:pPr>
        <w:pStyle w:val="3"/>
        <w:jc w:val="center"/>
        <w:rPr>
          <w:rFonts w:ascii="Times New Roman" w:hAnsi="Times New Roman"/>
          <w:sz w:val="24"/>
          <w:szCs w:val="24"/>
        </w:rPr>
      </w:pPr>
    </w:p>
    <w:p w:rsidR="00CC5FBA" w:rsidRPr="00CC5FBA" w:rsidRDefault="00CC5FBA" w:rsidP="00CC5FBA">
      <w:pPr>
        <w:spacing w:after="0"/>
        <w:ind w:right="-289"/>
        <w:jc w:val="both"/>
        <w:rPr>
          <w:rFonts w:ascii="Times New Roman" w:hAnsi="Times New Roman" w:cs="Times New Roman"/>
          <w:sz w:val="24"/>
          <w:szCs w:val="24"/>
        </w:rPr>
      </w:pPr>
      <w:r w:rsidRPr="00CC5FBA">
        <w:rPr>
          <w:rFonts w:ascii="Times New Roman" w:hAnsi="Times New Roman" w:cs="Times New Roman"/>
          <w:sz w:val="24"/>
          <w:szCs w:val="24"/>
        </w:rPr>
        <w:t xml:space="preserve">О внесении изменений в Решение </w:t>
      </w:r>
    </w:p>
    <w:p w:rsidR="00CC5FBA" w:rsidRPr="00CC5FBA" w:rsidRDefault="00CC5FBA" w:rsidP="00CC5FBA">
      <w:pPr>
        <w:spacing w:after="0"/>
        <w:ind w:right="-289"/>
        <w:jc w:val="both"/>
        <w:rPr>
          <w:rFonts w:ascii="Times New Roman" w:hAnsi="Times New Roman" w:cs="Times New Roman"/>
          <w:sz w:val="24"/>
          <w:szCs w:val="24"/>
        </w:rPr>
      </w:pPr>
      <w:r w:rsidRPr="00CC5FBA">
        <w:rPr>
          <w:rFonts w:ascii="Times New Roman" w:hAnsi="Times New Roman" w:cs="Times New Roman"/>
          <w:sz w:val="24"/>
          <w:szCs w:val="24"/>
        </w:rPr>
        <w:t>от 06.11.2018 № 33-28р</w:t>
      </w:r>
    </w:p>
    <w:p w:rsidR="00CC5FBA" w:rsidRPr="00CC5FBA" w:rsidRDefault="00CC5FBA" w:rsidP="00CC5FBA">
      <w:pPr>
        <w:spacing w:after="0"/>
        <w:jc w:val="both"/>
        <w:rPr>
          <w:rFonts w:ascii="Times New Roman" w:hAnsi="Times New Roman" w:cs="Times New Roman"/>
          <w:sz w:val="24"/>
          <w:szCs w:val="24"/>
        </w:rPr>
      </w:pPr>
      <w:r w:rsidRPr="00CC5FBA">
        <w:rPr>
          <w:rFonts w:ascii="Times New Roman" w:hAnsi="Times New Roman" w:cs="Times New Roman"/>
          <w:sz w:val="24"/>
          <w:szCs w:val="24"/>
        </w:rPr>
        <w:t>О согласовании границ</w:t>
      </w:r>
    </w:p>
    <w:p w:rsidR="00CC5FBA" w:rsidRPr="00CC5FBA" w:rsidRDefault="00CC5FBA" w:rsidP="00CC5FBA">
      <w:pPr>
        <w:spacing w:after="0"/>
        <w:jc w:val="both"/>
        <w:rPr>
          <w:rFonts w:ascii="Times New Roman" w:hAnsi="Times New Roman" w:cs="Times New Roman"/>
          <w:sz w:val="24"/>
          <w:szCs w:val="24"/>
        </w:rPr>
      </w:pPr>
      <w:r w:rsidRPr="00CC5FBA">
        <w:rPr>
          <w:rFonts w:ascii="Times New Roman" w:hAnsi="Times New Roman" w:cs="Times New Roman"/>
          <w:sz w:val="24"/>
          <w:szCs w:val="24"/>
        </w:rPr>
        <w:t>муниципального образования</w:t>
      </w:r>
    </w:p>
    <w:p w:rsidR="00CC5FBA" w:rsidRPr="00CC5FBA" w:rsidRDefault="00CC5FBA" w:rsidP="00CC5FBA">
      <w:pPr>
        <w:spacing w:after="0"/>
        <w:jc w:val="both"/>
        <w:rPr>
          <w:rFonts w:ascii="Times New Roman" w:hAnsi="Times New Roman" w:cs="Times New Roman"/>
          <w:sz w:val="24"/>
          <w:szCs w:val="24"/>
        </w:rPr>
      </w:pPr>
      <w:r w:rsidRPr="00CC5FBA">
        <w:rPr>
          <w:rFonts w:ascii="Times New Roman" w:hAnsi="Times New Roman" w:cs="Times New Roman"/>
          <w:sz w:val="24"/>
          <w:szCs w:val="24"/>
        </w:rPr>
        <w:t>Алексеевский сельсовет Курагинского района</w:t>
      </w:r>
    </w:p>
    <w:p w:rsidR="00CC5FBA" w:rsidRPr="00CC5FBA" w:rsidRDefault="00CC5FBA" w:rsidP="00CC5FBA">
      <w:pPr>
        <w:spacing w:after="0"/>
        <w:jc w:val="both"/>
        <w:rPr>
          <w:rFonts w:ascii="Times New Roman" w:hAnsi="Times New Roman" w:cs="Times New Roman"/>
          <w:sz w:val="24"/>
          <w:szCs w:val="24"/>
        </w:rPr>
      </w:pPr>
    </w:p>
    <w:p w:rsidR="00CC5FBA" w:rsidRPr="00CC5FBA" w:rsidRDefault="00CC5FBA" w:rsidP="00CC5FBA">
      <w:pPr>
        <w:ind w:firstLine="851"/>
        <w:jc w:val="both"/>
        <w:rPr>
          <w:rFonts w:ascii="Times New Roman" w:hAnsi="Times New Roman" w:cs="Times New Roman"/>
          <w:sz w:val="24"/>
          <w:szCs w:val="24"/>
        </w:rPr>
      </w:pPr>
      <w:r w:rsidRPr="00CC5FBA">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образования Алексеевского сельсовета Алексеевский сельский Совет депутатов РЕШИЛ:</w:t>
      </w:r>
    </w:p>
    <w:p w:rsidR="00CC5FBA" w:rsidRPr="00CC5FBA" w:rsidRDefault="00CC5FBA" w:rsidP="00CC5FBA">
      <w:pPr>
        <w:spacing w:after="0"/>
        <w:ind w:firstLine="567"/>
        <w:jc w:val="both"/>
        <w:rPr>
          <w:rFonts w:ascii="Times New Roman" w:hAnsi="Times New Roman" w:cs="Times New Roman"/>
          <w:sz w:val="24"/>
          <w:szCs w:val="24"/>
        </w:rPr>
      </w:pPr>
      <w:r w:rsidRPr="00CC5FBA">
        <w:rPr>
          <w:rFonts w:ascii="Times New Roman" w:hAnsi="Times New Roman" w:cs="Times New Roman"/>
          <w:sz w:val="24"/>
          <w:szCs w:val="24"/>
        </w:rPr>
        <w:t>1. В Решение от 06.11.2018 г № 33-28р «О согласовании границ муниципального образования Алексеевский сельсовет Курагинского района» внести следующие изменения и дополнения:</w:t>
      </w:r>
    </w:p>
    <w:p w:rsidR="00CC5FBA" w:rsidRPr="00CC5FBA" w:rsidRDefault="00CC5FBA" w:rsidP="00CC5FBA">
      <w:pPr>
        <w:spacing w:after="0"/>
        <w:ind w:firstLine="567"/>
        <w:jc w:val="both"/>
        <w:rPr>
          <w:rFonts w:ascii="Times New Roman" w:hAnsi="Times New Roman" w:cs="Times New Roman"/>
          <w:sz w:val="24"/>
          <w:szCs w:val="24"/>
        </w:rPr>
      </w:pPr>
      <w:r w:rsidRPr="00CC5FBA">
        <w:rPr>
          <w:rFonts w:ascii="Times New Roman" w:hAnsi="Times New Roman" w:cs="Times New Roman"/>
          <w:sz w:val="24"/>
          <w:szCs w:val="24"/>
        </w:rPr>
        <w:t xml:space="preserve">1.1. пункт 2 Решения изложить в следующей редакции: </w:t>
      </w:r>
    </w:p>
    <w:p w:rsidR="00CC5FBA" w:rsidRPr="00CC5FBA" w:rsidRDefault="00CC5FBA" w:rsidP="00CC5FBA">
      <w:pPr>
        <w:spacing w:after="0"/>
        <w:ind w:firstLine="567"/>
        <w:jc w:val="both"/>
        <w:rPr>
          <w:rFonts w:ascii="Times New Roman" w:hAnsi="Times New Roman" w:cs="Times New Roman"/>
          <w:sz w:val="24"/>
          <w:szCs w:val="24"/>
        </w:rPr>
      </w:pPr>
      <w:r w:rsidRPr="00CC5FBA">
        <w:rPr>
          <w:rFonts w:ascii="Times New Roman" w:hAnsi="Times New Roman" w:cs="Times New Roman"/>
          <w:sz w:val="24"/>
          <w:szCs w:val="24"/>
        </w:rPr>
        <w:lastRenderedPageBreak/>
        <w:t>«2. Согласовать измененные (уточненные) границы смежных муниципальных образований: Детловский сельсовет Курагинского района, Шалоболинский сельсовет Курагинского района, а так же Идринский район и Краснотуранский район (и иных муниципальных образований, находящихся в их границах) по согласованной в соответствии с пунктом 1 настоящего решения измененной (уточненной) границей муниципального образования Алексеевский сельсовет Курагинского района.».</w:t>
      </w:r>
    </w:p>
    <w:p w:rsidR="00CC5FBA" w:rsidRPr="00CC5FBA" w:rsidRDefault="00CC5FBA" w:rsidP="00CC5FBA">
      <w:pPr>
        <w:tabs>
          <w:tab w:val="left" w:pos="561"/>
          <w:tab w:val="left" w:pos="748"/>
        </w:tabs>
        <w:spacing w:after="0"/>
        <w:jc w:val="both"/>
        <w:rPr>
          <w:rFonts w:ascii="Times New Roman" w:hAnsi="Times New Roman" w:cs="Times New Roman"/>
          <w:sz w:val="24"/>
          <w:szCs w:val="24"/>
        </w:rPr>
      </w:pPr>
      <w:r w:rsidRPr="00CC5FBA">
        <w:rPr>
          <w:rFonts w:ascii="Times New Roman" w:hAnsi="Times New Roman" w:cs="Times New Roman"/>
          <w:sz w:val="24"/>
          <w:szCs w:val="24"/>
        </w:rPr>
        <w:t xml:space="preserve">         3. Контроль за исполнением настоящего Решения возложить на постоянную комиссию по социальной политике (Сметанина О.В.).      </w:t>
      </w:r>
    </w:p>
    <w:p w:rsidR="00CC5FBA" w:rsidRPr="00CC5FBA" w:rsidRDefault="00CC5FBA" w:rsidP="00CC5FBA">
      <w:pPr>
        <w:tabs>
          <w:tab w:val="left" w:pos="630"/>
        </w:tabs>
        <w:spacing w:after="0"/>
        <w:jc w:val="both"/>
        <w:rPr>
          <w:rFonts w:ascii="Times New Roman" w:hAnsi="Times New Roman" w:cs="Times New Roman"/>
          <w:sz w:val="24"/>
          <w:szCs w:val="24"/>
        </w:rPr>
      </w:pPr>
      <w:r w:rsidRPr="00CC5FBA">
        <w:rPr>
          <w:rFonts w:ascii="Times New Roman" w:hAnsi="Times New Roman" w:cs="Times New Roman"/>
          <w:sz w:val="24"/>
          <w:szCs w:val="24"/>
        </w:rPr>
        <w:t xml:space="preserve">         4. Опубликовать решение в газете «Алексеевские вести» и на «Официальном интернет-сайте администрации Алексеевского сельсовета» (</w:t>
      </w:r>
      <w:r w:rsidRPr="00CC5FBA">
        <w:rPr>
          <w:rFonts w:ascii="Times New Roman" w:hAnsi="Times New Roman" w:cs="Times New Roman"/>
          <w:sz w:val="24"/>
          <w:szCs w:val="24"/>
          <w:lang w:val="en-US"/>
        </w:rPr>
        <w:t>Alekseevka</w:t>
      </w:r>
      <w:r w:rsidRPr="00CC5FBA">
        <w:rPr>
          <w:rFonts w:ascii="Times New Roman" w:hAnsi="Times New Roman" w:cs="Times New Roman"/>
          <w:sz w:val="24"/>
          <w:szCs w:val="24"/>
        </w:rPr>
        <w:t>.</w:t>
      </w:r>
      <w:r w:rsidRPr="00CC5FBA">
        <w:rPr>
          <w:rFonts w:ascii="Times New Roman" w:hAnsi="Times New Roman" w:cs="Times New Roman"/>
          <w:sz w:val="24"/>
          <w:szCs w:val="24"/>
          <w:lang w:val="en-US"/>
        </w:rPr>
        <w:t>bdu</w:t>
      </w:r>
      <w:r w:rsidRPr="00CC5FBA">
        <w:rPr>
          <w:rFonts w:ascii="Times New Roman" w:hAnsi="Times New Roman" w:cs="Times New Roman"/>
          <w:sz w:val="24"/>
          <w:szCs w:val="24"/>
        </w:rPr>
        <w:t>.</w:t>
      </w:r>
      <w:r w:rsidRPr="00CC5FBA">
        <w:rPr>
          <w:rFonts w:ascii="Times New Roman" w:hAnsi="Times New Roman" w:cs="Times New Roman"/>
          <w:sz w:val="24"/>
          <w:szCs w:val="24"/>
          <w:lang w:val="en-US"/>
        </w:rPr>
        <w:t>su</w:t>
      </w:r>
      <w:r w:rsidRPr="00CC5FBA">
        <w:rPr>
          <w:rFonts w:ascii="Times New Roman" w:hAnsi="Times New Roman" w:cs="Times New Roman"/>
          <w:sz w:val="24"/>
          <w:szCs w:val="24"/>
        </w:rPr>
        <w:t xml:space="preserve">). </w:t>
      </w:r>
    </w:p>
    <w:p w:rsidR="00CC5FBA" w:rsidRPr="00CC5FBA" w:rsidRDefault="00CC5FBA" w:rsidP="00CC5FBA">
      <w:pPr>
        <w:spacing w:after="0"/>
        <w:jc w:val="both"/>
        <w:rPr>
          <w:rFonts w:ascii="Times New Roman" w:hAnsi="Times New Roman" w:cs="Times New Roman"/>
          <w:sz w:val="24"/>
          <w:szCs w:val="24"/>
        </w:rPr>
      </w:pPr>
      <w:r w:rsidRPr="00CC5FBA">
        <w:rPr>
          <w:rFonts w:ascii="Times New Roman" w:hAnsi="Times New Roman" w:cs="Times New Roman"/>
          <w:sz w:val="24"/>
          <w:szCs w:val="24"/>
        </w:rPr>
        <w:t xml:space="preserve">         5. Настоящее решение вступает в силу со дня, следующего за днем его официального опубликования (обнародования).</w:t>
      </w:r>
    </w:p>
    <w:p w:rsidR="00CC5FBA" w:rsidRPr="00CC5FBA" w:rsidRDefault="00CC5FBA" w:rsidP="00CC5FBA">
      <w:pPr>
        <w:pStyle w:val="a5"/>
        <w:rPr>
          <w:sz w:val="24"/>
        </w:rPr>
      </w:pPr>
    </w:p>
    <w:p w:rsidR="00CC5FBA" w:rsidRPr="00CC5FBA" w:rsidRDefault="00CC5FBA" w:rsidP="00CC5FBA">
      <w:pPr>
        <w:tabs>
          <w:tab w:val="left" w:pos="630"/>
        </w:tabs>
        <w:spacing w:after="0"/>
        <w:jc w:val="both"/>
        <w:rPr>
          <w:rFonts w:ascii="Times New Roman" w:hAnsi="Times New Roman" w:cs="Times New Roman"/>
          <w:sz w:val="24"/>
          <w:szCs w:val="24"/>
        </w:rPr>
      </w:pPr>
      <w:r w:rsidRPr="00CC5FBA">
        <w:rPr>
          <w:rFonts w:ascii="Times New Roman" w:hAnsi="Times New Roman" w:cs="Times New Roman"/>
          <w:sz w:val="24"/>
          <w:szCs w:val="24"/>
        </w:rPr>
        <w:t xml:space="preserve">Председатель                                                              Глава сельсовета                                </w:t>
      </w:r>
    </w:p>
    <w:p w:rsidR="00CC5FBA" w:rsidRPr="00CC5FBA" w:rsidRDefault="00CC5FBA" w:rsidP="00CC5FBA">
      <w:pPr>
        <w:tabs>
          <w:tab w:val="left" w:pos="630"/>
        </w:tabs>
        <w:spacing w:after="0"/>
        <w:jc w:val="both"/>
        <w:rPr>
          <w:rFonts w:ascii="Times New Roman" w:hAnsi="Times New Roman" w:cs="Times New Roman"/>
          <w:sz w:val="24"/>
          <w:szCs w:val="24"/>
        </w:rPr>
      </w:pPr>
      <w:r w:rsidRPr="00CC5FBA">
        <w:rPr>
          <w:rFonts w:ascii="Times New Roman" w:hAnsi="Times New Roman" w:cs="Times New Roman"/>
          <w:sz w:val="24"/>
          <w:szCs w:val="24"/>
        </w:rPr>
        <w:t xml:space="preserve">Совета депутатов                    </w:t>
      </w:r>
      <w:r>
        <w:rPr>
          <w:rFonts w:ascii="Times New Roman" w:hAnsi="Times New Roman" w:cs="Times New Roman"/>
          <w:sz w:val="24"/>
          <w:szCs w:val="24"/>
        </w:rPr>
        <w:t xml:space="preserve">                              </w:t>
      </w:r>
    </w:p>
    <w:p w:rsidR="00CC5FBA" w:rsidRPr="00CC5FBA" w:rsidRDefault="00CC5FBA" w:rsidP="00CC5FBA">
      <w:pPr>
        <w:tabs>
          <w:tab w:val="left" w:pos="630"/>
        </w:tabs>
        <w:spacing w:after="0"/>
        <w:jc w:val="both"/>
        <w:rPr>
          <w:rFonts w:ascii="Times New Roman" w:hAnsi="Times New Roman" w:cs="Times New Roman"/>
          <w:sz w:val="24"/>
          <w:szCs w:val="24"/>
        </w:rPr>
      </w:pPr>
      <w:r w:rsidRPr="00CC5FBA">
        <w:rPr>
          <w:rFonts w:ascii="Times New Roman" w:hAnsi="Times New Roman" w:cs="Times New Roman"/>
          <w:sz w:val="24"/>
          <w:szCs w:val="24"/>
        </w:rPr>
        <w:t xml:space="preserve">                   А.С.Лазарев                                                     М.В. Романченко                                                                       </w:t>
      </w:r>
    </w:p>
    <w:p w:rsidR="00CC5FBA" w:rsidRPr="0018545C" w:rsidRDefault="00CC5FBA" w:rsidP="00CC5FBA">
      <w:pPr>
        <w:tabs>
          <w:tab w:val="left" w:pos="630"/>
        </w:tabs>
        <w:spacing w:after="0"/>
        <w:jc w:val="both"/>
        <w:rPr>
          <w:bCs/>
        </w:rPr>
      </w:pPr>
      <w:r w:rsidRPr="0018545C">
        <w:rPr>
          <w:sz w:val="28"/>
          <w:szCs w:val="28"/>
        </w:rPr>
        <w:t xml:space="preserve">                                                                                                </w:t>
      </w:r>
    </w:p>
    <w:p w:rsidR="00CC5FBA" w:rsidRDefault="00CC5FBA" w:rsidP="00CC5FBA">
      <w:pPr>
        <w:pStyle w:val="a8"/>
        <w:autoSpaceDE w:val="0"/>
        <w:ind w:left="0" w:firstLine="709"/>
        <w:jc w:val="both"/>
      </w:pPr>
    </w:p>
    <w:p w:rsidR="00E94F0B" w:rsidRPr="00E94F0B" w:rsidRDefault="00E94F0B" w:rsidP="00E94F0B">
      <w:pPr>
        <w:pStyle w:val="affb"/>
        <w:jc w:val="both"/>
        <w:rPr>
          <w:rFonts w:ascii="Times New Roman" w:hAnsi="Times New Roman"/>
        </w:rPr>
      </w:pPr>
    </w:p>
    <w:p w:rsidR="00CC5FBA" w:rsidRDefault="00CC5FBA" w:rsidP="00CC5FBA">
      <w:pPr>
        <w:rPr>
          <w:sz w:val="28"/>
          <w:szCs w:val="28"/>
        </w:rPr>
        <w:sectPr w:rsidR="00CC5FBA" w:rsidSect="0047189B">
          <w:pgSz w:w="11906" w:h="16838"/>
          <w:pgMar w:top="1134" w:right="991" w:bottom="567" w:left="1701" w:header="720" w:footer="720" w:gutter="0"/>
          <w:cols w:space="720"/>
          <w:docGrid w:linePitch="360"/>
        </w:sectPr>
      </w:pPr>
    </w:p>
    <w:p w:rsidR="00CC5FBA" w:rsidRPr="00CC5FBA" w:rsidRDefault="00CC5FBA" w:rsidP="00CC5FBA">
      <w:pPr>
        <w:spacing w:after="0"/>
        <w:jc w:val="right"/>
        <w:rPr>
          <w:rFonts w:ascii="Times New Roman" w:hAnsi="Times New Roman" w:cs="Times New Roman"/>
        </w:rPr>
      </w:pPr>
      <w:r w:rsidRPr="00CC5FBA">
        <w:rPr>
          <w:rFonts w:ascii="Times New Roman" w:hAnsi="Times New Roman" w:cs="Times New Roman"/>
        </w:rPr>
        <w:lastRenderedPageBreak/>
        <w:t xml:space="preserve">Решение от 22.11.2019 № 46-27р </w:t>
      </w:r>
    </w:p>
    <w:p w:rsidR="00CC5FBA" w:rsidRPr="00CC5FBA" w:rsidRDefault="00CC5FBA" w:rsidP="00CC5FBA">
      <w:pPr>
        <w:spacing w:after="0"/>
        <w:jc w:val="right"/>
        <w:rPr>
          <w:rFonts w:ascii="Times New Roman" w:hAnsi="Times New Roman" w:cs="Times New Roman"/>
        </w:rPr>
      </w:pPr>
      <w:r w:rsidRPr="00CC5FBA">
        <w:rPr>
          <w:rFonts w:ascii="Times New Roman" w:hAnsi="Times New Roman" w:cs="Times New Roman"/>
        </w:rPr>
        <w:t>( В редакции Приложение № 1 к Решению от 06.11.2018 г. № 33-28р)</w:t>
      </w:r>
    </w:p>
    <w:p w:rsidR="00CC5FBA" w:rsidRPr="00CC5FBA" w:rsidRDefault="00CC5FBA" w:rsidP="00CC5FBA">
      <w:pPr>
        <w:spacing w:after="0" w:line="240" w:lineRule="atLeast"/>
        <w:jc w:val="center"/>
        <w:rPr>
          <w:rFonts w:ascii="Times New Roman" w:hAnsi="Times New Roman" w:cs="Times New Roman"/>
          <w:b/>
        </w:rPr>
      </w:pPr>
      <w:r w:rsidRPr="00CC5FBA">
        <w:rPr>
          <w:rFonts w:ascii="Times New Roman" w:hAnsi="Times New Roman" w:cs="Times New Roman"/>
          <w:b/>
        </w:rPr>
        <w:t>СХЕМА ГРАНИЦ МУНИЦИПАЛЬНОГО ОБРАЗОВАНИЯ</w:t>
      </w:r>
    </w:p>
    <w:p w:rsidR="00CC5FBA" w:rsidRPr="00CC5FBA" w:rsidRDefault="00CC5FBA" w:rsidP="00CC5FBA">
      <w:pPr>
        <w:spacing w:after="0" w:line="240" w:lineRule="atLeast"/>
        <w:jc w:val="center"/>
        <w:rPr>
          <w:rFonts w:ascii="Times New Roman" w:hAnsi="Times New Roman" w:cs="Times New Roman"/>
          <w:b/>
        </w:rPr>
      </w:pPr>
      <w:r w:rsidRPr="00CC5FBA">
        <w:rPr>
          <w:rFonts w:ascii="Times New Roman" w:hAnsi="Times New Roman" w:cs="Times New Roman"/>
          <w:b/>
        </w:rPr>
        <w:t>АЛЕКСЕЕВСКИЙ СЕЛЬСОВЕТ КУРАГИНСКОГО РАЙОНА КРАСНОЯРСКОГО КРАЯ</w:t>
      </w:r>
    </w:p>
    <w:p w:rsidR="00CC5FBA" w:rsidRPr="00CC5FBA" w:rsidRDefault="00CC5FBA" w:rsidP="00CC5FBA">
      <w:pPr>
        <w:spacing w:after="0" w:line="240" w:lineRule="atLeast"/>
        <w:jc w:val="center"/>
        <w:rPr>
          <w:rFonts w:ascii="Times New Roman" w:hAnsi="Times New Roman" w:cs="Times New Roman"/>
          <w:b/>
        </w:rPr>
      </w:pPr>
      <w:r w:rsidRPr="00CC5FBA">
        <w:rPr>
          <w:rFonts w:ascii="Times New Roman" w:hAnsi="Times New Roman" w:cs="Times New Roman"/>
          <w:b/>
        </w:rPr>
        <w:t>Площадь: 14281,82 га</w:t>
      </w:r>
      <w:bookmarkStart w:id="13" w:name="_GoBack"/>
      <w:bookmarkEnd w:id="13"/>
    </w:p>
    <w:p w:rsidR="00CC5FBA" w:rsidRDefault="00CC5FBA" w:rsidP="00CC5FBA">
      <w:pPr>
        <w:spacing w:after="0" w:line="240" w:lineRule="atLeast"/>
        <w:jc w:val="center"/>
        <w:rPr>
          <w:b/>
          <w:sz w:val="26"/>
          <w:szCs w:val="26"/>
        </w:rPr>
      </w:pPr>
      <w:r>
        <w:rPr>
          <w:b/>
          <w:noProof/>
          <w:sz w:val="26"/>
          <w:szCs w:val="26"/>
        </w:rPr>
        <w:pict>
          <v:rect id="Прямоугольник 6" o:spid="_x0000_s1028" style="position:absolute;left:0;text-align:left;margin-left:-36.15pt;margin-top:.1pt;width:669.05pt;height:382.5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" filled="f" strokecolor="black [3213]" strokeweight="1pt"/>
        </w:pict>
      </w:r>
      <w:r>
        <w:rPr>
          <w:b/>
          <w:noProof/>
          <w:sz w:val="26"/>
          <w:szCs w:val="26"/>
        </w:rPr>
        <w:drawing>
          <wp:inline distT="0" distB="0" distL="0" distR="0">
            <wp:extent cx="6887144" cy="3024000"/>
            <wp:effectExtent l="19050" t="0" r="8956"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CC18C4.tmp"/>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87144" cy="3024000"/>
                    </a:xfrm>
                    <a:prstGeom prst="rect">
                      <a:avLst/>
                    </a:prstGeom>
                  </pic:spPr>
                </pic:pic>
              </a:graphicData>
            </a:graphic>
          </wp:inline>
        </w:drawing>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3"/>
        <w:gridCol w:w="721"/>
        <w:gridCol w:w="4491"/>
      </w:tblGrid>
      <w:tr w:rsidR="00CC5FBA" w:rsidTr="0047189B">
        <w:tc>
          <w:tcPr>
            <w:tcW w:w="8359" w:type="dxa"/>
          </w:tcPr>
          <w:p w:rsidR="00CC5FBA" w:rsidRDefault="00CC5FBA" w:rsidP="0047189B">
            <w:pPr>
              <w:spacing w:line="240" w:lineRule="atLeast"/>
              <w:jc w:val="both"/>
              <w:rPr>
                <w:b/>
                <w:sz w:val="26"/>
                <w:szCs w:val="26"/>
              </w:rPr>
            </w:pPr>
          </w:p>
        </w:tc>
        <w:tc>
          <w:tcPr>
            <w:tcW w:w="992" w:type="dxa"/>
          </w:tcPr>
          <w:p w:rsidR="00CC5FBA" w:rsidRDefault="00CC5FBA" w:rsidP="0047189B">
            <w:pPr>
              <w:spacing w:line="240" w:lineRule="atLeast"/>
              <w:jc w:val="both"/>
              <w:rPr>
                <w:b/>
                <w:sz w:val="26"/>
                <w:szCs w:val="26"/>
              </w:rPr>
            </w:pPr>
          </w:p>
        </w:tc>
        <w:tc>
          <w:tcPr>
            <w:tcW w:w="6037" w:type="dxa"/>
          </w:tcPr>
          <w:p w:rsidR="00CC5FBA" w:rsidRDefault="00CC5FBA" w:rsidP="0047189B">
            <w:pPr>
              <w:spacing w:line="240" w:lineRule="atLeast"/>
              <w:jc w:val="both"/>
              <w:rPr>
                <w:rFonts w:ascii="Times New Roman" w:hAnsi="Times New Roman" w:cs="Times New Roman"/>
                <w:b/>
                <w:i/>
              </w:rPr>
            </w:pPr>
          </w:p>
          <w:p w:rsidR="00CC5FBA" w:rsidRPr="00B558AE" w:rsidRDefault="00CC5FBA" w:rsidP="0047189B">
            <w:pPr>
              <w:spacing w:line="240" w:lineRule="atLeast"/>
              <w:jc w:val="both"/>
              <w:rPr>
                <w:rFonts w:ascii="Times New Roman" w:hAnsi="Times New Roman" w:cs="Times New Roman"/>
                <w:b/>
                <w:i/>
              </w:rPr>
            </w:pPr>
            <w:r w:rsidRPr="00B558AE">
              <w:rPr>
                <w:rFonts w:ascii="Times New Roman" w:hAnsi="Times New Roman" w:cs="Times New Roman"/>
                <w:b/>
                <w:i/>
              </w:rPr>
              <w:t>Условные обозначения:</w:t>
            </w:r>
          </w:p>
        </w:tc>
      </w:tr>
      <w:tr w:rsidR="00CC5FBA" w:rsidTr="0047189B">
        <w:tc>
          <w:tcPr>
            <w:tcW w:w="8359" w:type="dxa"/>
          </w:tcPr>
          <w:p w:rsidR="00CC5FBA" w:rsidRDefault="00CC5FBA" w:rsidP="0047189B">
            <w:pPr>
              <w:spacing w:line="240" w:lineRule="atLeast"/>
              <w:jc w:val="both"/>
              <w:rPr>
                <w:b/>
                <w:sz w:val="26"/>
                <w:szCs w:val="26"/>
              </w:rPr>
            </w:pPr>
          </w:p>
        </w:tc>
        <w:tc>
          <w:tcPr>
            <w:tcW w:w="992" w:type="dxa"/>
          </w:tcPr>
          <w:p w:rsidR="00CC5FBA" w:rsidRDefault="00CC5FBA" w:rsidP="0047189B">
            <w:pPr>
              <w:spacing w:line="240" w:lineRule="atLeast"/>
              <w:jc w:val="both"/>
              <w:rPr>
                <w:b/>
                <w:sz w:val="26"/>
                <w:szCs w:val="26"/>
              </w:rPr>
            </w:pPr>
            <w:r>
              <w:rPr>
                <w:b/>
                <w:noProof/>
                <w:sz w:val="26"/>
                <w:szCs w:val="26"/>
                <w:lang w:eastAsia="ru-RU"/>
              </w:rPr>
              <w:pict>
                <v:rect id="Прямоугольник 2" o:spid="_x0000_s1027" style="position:absolute;left:0;text-align:left;margin-left:4.15pt;margin-top:1.1pt;width:36pt;height:9.75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" filled="f" strokecolor="red" strokeweight="3pt"/>
              </w:pict>
            </w:r>
          </w:p>
        </w:tc>
        <w:tc>
          <w:tcPr>
            <w:tcW w:w="6037" w:type="dxa"/>
          </w:tcPr>
          <w:p w:rsidR="00CC5FBA" w:rsidRPr="00B558AE" w:rsidRDefault="00CC5FBA" w:rsidP="0047189B">
            <w:pPr>
              <w:spacing w:line="240" w:lineRule="atLeast"/>
              <w:jc w:val="both"/>
              <w:rPr>
                <w:rFonts w:ascii="Times New Roman" w:hAnsi="Times New Roman" w:cs="Times New Roman"/>
                <w:sz w:val="20"/>
                <w:szCs w:val="20"/>
              </w:rPr>
            </w:pPr>
            <w:r>
              <w:rPr>
                <w:rFonts w:ascii="Times New Roman" w:hAnsi="Times New Roman" w:cs="Times New Roman"/>
                <w:sz w:val="20"/>
                <w:szCs w:val="20"/>
              </w:rPr>
              <w:t>- и</w:t>
            </w:r>
            <w:r w:rsidRPr="00B558AE">
              <w:rPr>
                <w:rFonts w:ascii="Times New Roman" w:hAnsi="Times New Roman" w:cs="Times New Roman"/>
                <w:sz w:val="20"/>
                <w:szCs w:val="20"/>
              </w:rPr>
              <w:t>змененная (уточненная) граница</w:t>
            </w:r>
            <w:r>
              <w:rPr>
                <w:rFonts w:ascii="Times New Roman" w:hAnsi="Times New Roman" w:cs="Times New Roman"/>
                <w:sz w:val="20"/>
                <w:szCs w:val="20"/>
              </w:rPr>
              <w:t xml:space="preserve"> муниципального образования</w:t>
            </w:r>
          </w:p>
        </w:tc>
      </w:tr>
      <w:tr w:rsidR="00CC5FBA" w:rsidTr="0047189B">
        <w:tc>
          <w:tcPr>
            <w:tcW w:w="8359" w:type="dxa"/>
          </w:tcPr>
          <w:p w:rsidR="00CC5FBA" w:rsidRDefault="00CC5FBA" w:rsidP="0047189B">
            <w:pPr>
              <w:spacing w:line="240" w:lineRule="atLeast"/>
              <w:jc w:val="both"/>
              <w:rPr>
                <w:b/>
                <w:sz w:val="26"/>
                <w:szCs w:val="26"/>
              </w:rPr>
            </w:pPr>
          </w:p>
        </w:tc>
        <w:tc>
          <w:tcPr>
            <w:tcW w:w="992" w:type="dxa"/>
          </w:tcPr>
          <w:p w:rsidR="00CC5FBA" w:rsidRDefault="00CC5FBA" w:rsidP="0047189B">
            <w:pPr>
              <w:spacing w:line="240" w:lineRule="atLeast"/>
              <w:jc w:val="both"/>
              <w:rPr>
                <w:b/>
                <w:noProof/>
                <w:sz w:val="26"/>
                <w:szCs w:val="26"/>
                <w:lang w:eastAsia="ru-RU"/>
              </w:rPr>
            </w:pPr>
            <w:r>
              <w:rPr>
                <w:b/>
                <w:noProof/>
                <w:sz w:val="26"/>
                <w:szCs w:val="26"/>
                <w:lang w:eastAsia="ru-RU"/>
              </w:rPr>
              <w:pict>
                <v:rect id="Прямоугольник 1" o:spid="_x0000_s1026" style="position:absolute;left:0;text-align:left;margin-left:4.05pt;margin-top:3.1pt;width:36pt;height:9.75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" filled="f" strokecolor="#e36c0a [2409]" strokeweight="3pt"/>
              </w:pict>
            </w:r>
          </w:p>
        </w:tc>
        <w:tc>
          <w:tcPr>
            <w:tcW w:w="6037" w:type="dxa"/>
          </w:tcPr>
          <w:p w:rsidR="00CC5FBA" w:rsidRPr="00B558AE" w:rsidRDefault="00CC5FBA" w:rsidP="0047189B">
            <w:pPr>
              <w:spacing w:line="240" w:lineRule="atLeast"/>
              <w:jc w:val="both"/>
              <w:rPr>
                <w:rFonts w:ascii="Times New Roman" w:hAnsi="Times New Roman" w:cs="Times New Roman"/>
                <w:sz w:val="20"/>
                <w:szCs w:val="20"/>
              </w:rPr>
            </w:pPr>
            <w:r>
              <w:rPr>
                <w:rFonts w:ascii="Times New Roman" w:hAnsi="Times New Roman" w:cs="Times New Roman"/>
                <w:sz w:val="20"/>
                <w:szCs w:val="20"/>
              </w:rPr>
              <w:t>- границы смежных муниципальных образований</w:t>
            </w:r>
          </w:p>
        </w:tc>
      </w:tr>
    </w:tbl>
    <w:p w:rsidR="00CC5FBA" w:rsidRDefault="00CC5FBA" w:rsidP="00CC5FBA">
      <w:pPr>
        <w:spacing w:line="240" w:lineRule="atLeast"/>
        <w:jc w:val="center"/>
      </w:pPr>
    </w:p>
    <w:p w:rsidR="00CC5FBA" w:rsidRPr="00B558AE" w:rsidRDefault="00CC5FBA" w:rsidP="00CC5FBA">
      <w:pPr>
        <w:spacing w:line="240" w:lineRule="atLeast"/>
        <w:jc w:val="center"/>
        <w:rPr>
          <w:b/>
        </w:rPr>
      </w:pPr>
      <w:r w:rsidRPr="00B558AE">
        <w:rPr>
          <w:b/>
        </w:rPr>
        <w:t>Масштаб 1:150 000</w:t>
      </w:r>
    </w:p>
    <w:p w:rsidR="00E94F0B" w:rsidRDefault="00E94F0B" w:rsidP="00E94F0B">
      <w:pPr>
        <w:pStyle w:val="affb"/>
        <w:jc w:val="both"/>
        <w:rPr>
          <w:rFonts w:ascii="Times New Roman" w:hAnsi="Times New Roman"/>
        </w:rPr>
      </w:pPr>
    </w:p>
    <w:p w:rsidR="005446D7" w:rsidRDefault="005446D7" w:rsidP="00E94F0B">
      <w:pPr>
        <w:pStyle w:val="affb"/>
        <w:jc w:val="both"/>
        <w:rPr>
          <w:rFonts w:ascii="Times New Roman" w:hAnsi="Times New Roman"/>
        </w:rPr>
      </w:pPr>
    </w:p>
    <w:p w:rsidR="005446D7" w:rsidRDefault="005446D7" w:rsidP="00E94F0B">
      <w:pPr>
        <w:pStyle w:val="affb"/>
        <w:jc w:val="both"/>
        <w:rPr>
          <w:rFonts w:ascii="Times New Roman" w:hAnsi="Times New Roman"/>
        </w:rPr>
      </w:pPr>
    </w:p>
    <w:p w:rsidR="005446D7" w:rsidRPr="005446D7" w:rsidRDefault="005446D7" w:rsidP="005446D7">
      <w:pPr>
        <w:pStyle w:val="affb"/>
        <w:jc w:val="both"/>
        <w:rPr>
          <w:rFonts w:ascii="Times New Roman" w:hAnsi="Times New Roman"/>
        </w:rPr>
      </w:pPr>
    </w:p>
    <w:p w:rsidR="005446D7" w:rsidRDefault="005446D7" w:rsidP="005446D7">
      <w:pPr>
        <w:spacing w:line="360" w:lineRule="auto"/>
        <w:jc w:val="center"/>
        <w:rPr>
          <w:rStyle w:val="af2"/>
          <w:rFonts w:ascii="Times New Roman" w:eastAsia="Times New Roman" w:hAnsi="Times New Roman"/>
          <w:b w:val="0"/>
          <w:color w:val="000000"/>
        </w:rPr>
      </w:pPr>
    </w:p>
    <w:p w:rsidR="005446D7" w:rsidRPr="005446D7" w:rsidRDefault="005446D7" w:rsidP="005446D7">
      <w:pPr>
        <w:spacing w:line="360" w:lineRule="auto"/>
        <w:jc w:val="center"/>
        <w:rPr>
          <w:rStyle w:val="af2"/>
          <w:rFonts w:ascii="Times New Roman" w:eastAsia="Times New Roman" w:hAnsi="Times New Roman"/>
          <w:b w:val="0"/>
          <w:color w:val="000000"/>
        </w:rPr>
      </w:pPr>
      <w:r w:rsidRPr="005446D7">
        <w:rPr>
          <w:rStyle w:val="af2"/>
          <w:rFonts w:ascii="Times New Roman" w:eastAsia="Times New Roman" w:hAnsi="Times New Roman"/>
          <w:b w:val="0"/>
          <w:color w:val="000000"/>
        </w:rPr>
        <w:t>РЕШЕНИЕ</w:t>
      </w:r>
    </w:p>
    <w:p w:rsidR="005446D7" w:rsidRPr="005446D7" w:rsidRDefault="005446D7" w:rsidP="005446D7">
      <w:pPr>
        <w:jc w:val="center"/>
        <w:rPr>
          <w:rStyle w:val="af2"/>
          <w:rFonts w:ascii="Times New Roman" w:eastAsia="Times New Roman" w:hAnsi="Times New Roman"/>
          <w:b w:val="0"/>
          <w:color w:val="000000"/>
        </w:rPr>
      </w:pPr>
      <w:r w:rsidRPr="005446D7">
        <w:rPr>
          <w:rStyle w:val="af2"/>
          <w:rFonts w:ascii="Times New Roman" w:eastAsia="Times New Roman" w:hAnsi="Times New Roman"/>
          <w:b w:val="0"/>
          <w:color w:val="000000"/>
        </w:rPr>
        <w:t>20.11.2019                                  с.  Алексеевка</w:t>
      </w:r>
      <w:r w:rsidRPr="005446D7">
        <w:rPr>
          <w:rStyle w:val="af2"/>
          <w:rFonts w:ascii="Times New Roman" w:eastAsia="Times New Roman" w:hAnsi="Times New Roman"/>
          <w:b w:val="0"/>
          <w:color w:val="000000"/>
        </w:rPr>
        <w:tab/>
      </w:r>
      <w:r w:rsidRPr="005446D7">
        <w:rPr>
          <w:rStyle w:val="af2"/>
          <w:rFonts w:ascii="Times New Roman" w:eastAsia="Times New Roman" w:hAnsi="Times New Roman"/>
          <w:b w:val="0"/>
          <w:color w:val="000000"/>
        </w:rPr>
        <w:tab/>
        <w:t xml:space="preserve">                      № 46-28р</w:t>
      </w:r>
    </w:p>
    <w:p w:rsidR="005446D7" w:rsidRPr="005446D7" w:rsidRDefault="005446D7" w:rsidP="005446D7">
      <w:pPr>
        <w:pStyle w:val="af1"/>
        <w:spacing w:before="0" w:beforeAutospacing="0" w:after="0" w:afterAutospacing="0"/>
        <w:jc w:val="both"/>
        <w:rPr>
          <w:rStyle w:val="af2"/>
          <w:rFonts w:eastAsiaTheme="majorEastAsia"/>
          <w:b w:val="0"/>
          <w:color w:val="000000"/>
          <w:sz w:val="22"/>
          <w:szCs w:val="22"/>
        </w:rPr>
      </w:pPr>
      <w:r w:rsidRPr="005446D7">
        <w:rPr>
          <w:rStyle w:val="af2"/>
          <w:rFonts w:eastAsiaTheme="majorEastAsia"/>
          <w:b w:val="0"/>
          <w:color w:val="000000"/>
          <w:sz w:val="22"/>
          <w:szCs w:val="22"/>
        </w:rPr>
        <w:t>О передаче осуществления полномочий</w:t>
      </w:r>
      <w:r w:rsidRPr="005446D7">
        <w:rPr>
          <w:color w:val="000000"/>
          <w:sz w:val="22"/>
          <w:szCs w:val="22"/>
        </w:rPr>
        <w:t xml:space="preserve"> </w:t>
      </w:r>
      <w:r w:rsidRPr="005446D7">
        <w:rPr>
          <w:rStyle w:val="af2"/>
          <w:rFonts w:eastAsiaTheme="majorEastAsia"/>
          <w:b w:val="0"/>
          <w:color w:val="000000"/>
          <w:sz w:val="22"/>
          <w:szCs w:val="22"/>
        </w:rPr>
        <w:t xml:space="preserve">в сфере культуры администрацией Алексеевского сельсовета органам местного самоуправления Курагинского района </w:t>
      </w:r>
    </w:p>
    <w:p w:rsidR="005446D7" w:rsidRPr="005446D7" w:rsidRDefault="005446D7" w:rsidP="005446D7">
      <w:pPr>
        <w:pStyle w:val="af1"/>
        <w:spacing w:before="0" w:beforeAutospacing="0" w:after="0" w:afterAutospacing="0"/>
        <w:jc w:val="both"/>
        <w:rPr>
          <w:bCs/>
          <w:color w:val="000000"/>
          <w:sz w:val="22"/>
          <w:szCs w:val="22"/>
        </w:rPr>
      </w:pPr>
    </w:p>
    <w:p w:rsidR="005446D7" w:rsidRPr="005446D7" w:rsidRDefault="005446D7" w:rsidP="005446D7">
      <w:pPr>
        <w:pStyle w:val="af1"/>
        <w:spacing w:before="0" w:beforeAutospacing="0" w:after="0" w:afterAutospacing="0"/>
        <w:jc w:val="both"/>
        <w:rPr>
          <w:color w:val="000000"/>
          <w:sz w:val="22"/>
          <w:szCs w:val="22"/>
        </w:rPr>
      </w:pPr>
      <w:r w:rsidRPr="005446D7">
        <w:rPr>
          <w:color w:val="000000"/>
          <w:sz w:val="22"/>
          <w:szCs w:val="22"/>
        </w:rPr>
        <w:t xml:space="preserve">          В соответствии со статьёй 14 Федерального Закона от 06.10.2003 № 131-ФЗ «Об общих принципах организации местного самоуправления в Российской Федерации», Уставом муниципального образования Алексеевский сельсовет, Алексеевский сельский Совет депутатов РЕШИЛ:                                   </w:t>
      </w:r>
      <w:r w:rsidRPr="005446D7">
        <w:rPr>
          <w:color w:val="000000"/>
          <w:sz w:val="22"/>
          <w:szCs w:val="22"/>
        </w:rPr>
        <w:br/>
      </w:r>
      <w:r w:rsidRPr="005446D7">
        <w:rPr>
          <w:color w:val="000000"/>
          <w:sz w:val="22"/>
          <w:szCs w:val="22"/>
        </w:rPr>
        <w:tab/>
        <w:t xml:space="preserve">1. Передать осуществление полномочий администрации                  Алексеевского </w:t>
      </w:r>
      <w:r w:rsidRPr="005446D7">
        <w:rPr>
          <w:rStyle w:val="blk"/>
          <w:color w:val="000000"/>
          <w:sz w:val="22"/>
          <w:szCs w:val="22"/>
        </w:rPr>
        <w:t xml:space="preserve">сельсовета по созданию условий для организации досуга и обеспечения жителей поселения услугами организаций культуры </w:t>
      </w:r>
      <w:r w:rsidRPr="005446D7">
        <w:rPr>
          <w:color w:val="000000"/>
          <w:sz w:val="22"/>
          <w:szCs w:val="22"/>
        </w:rPr>
        <w:t>органам местного самоуправления Курагинского района за счёт иных межбюджетных трансфертов, предусмотренных в составе бюджета муниципального образования Алексеевский сельсовет на 2020 год в соответствии с Соглашением (прилагается).</w:t>
      </w:r>
    </w:p>
    <w:p w:rsidR="005446D7" w:rsidRPr="005446D7" w:rsidRDefault="005446D7" w:rsidP="005446D7">
      <w:pPr>
        <w:pStyle w:val="af1"/>
        <w:spacing w:before="0" w:beforeAutospacing="0" w:after="0" w:afterAutospacing="0"/>
        <w:jc w:val="both"/>
        <w:rPr>
          <w:color w:val="3C3C3C"/>
          <w:sz w:val="22"/>
          <w:szCs w:val="22"/>
        </w:rPr>
      </w:pPr>
      <w:r w:rsidRPr="005446D7">
        <w:rPr>
          <w:color w:val="3C3C3C"/>
          <w:sz w:val="22"/>
          <w:szCs w:val="22"/>
        </w:rPr>
        <w:tab/>
        <w:t xml:space="preserve">2. </w:t>
      </w:r>
      <w:r w:rsidRPr="005446D7">
        <w:rPr>
          <w:sz w:val="22"/>
          <w:szCs w:val="22"/>
        </w:rPr>
        <w:t xml:space="preserve">Контроль за исполнением настоящего Решения возложить на постоянную комиссию по социальной политике (Сметанина О.В.).      </w:t>
      </w:r>
    </w:p>
    <w:p w:rsidR="005446D7" w:rsidRPr="005446D7" w:rsidRDefault="005446D7" w:rsidP="005446D7">
      <w:pPr>
        <w:spacing w:after="0"/>
        <w:jc w:val="both"/>
        <w:rPr>
          <w:rFonts w:ascii="Times New Roman" w:hAnsi="Times New Roman"/>
        </w:rPr>
      </w:pPr>
      <w:r w:rsidRPr="005446D7">
        <w:rPr>
          <w:color w:val="3C3C3C"/>
        </w:rPr>
        <w:t xml:space="preserve">          </w:t>
      </w:r>
      <w:r w:rsidRPr="005446D7">
        <w:rPr>
          <w:rStyle w:val="blk"/>
          <w:color w:val="000000"/>
        </w:rPr>
        <w:t xml:space="preserve">  </w:t>
      </w:r>
      <w:r w:rsidRPr="005446D7">
        <w:rPr>
          <w:rFonts w:ascii="Times New Roman" w:hAnsi="Times New Roman"/>
        </w:rPr>
        <w:t>3. Опубликовать Решение в газете «Алексеевские вести» и на «Официальном интернет-сайте администрации Алексеевского сельсовета» (Alekseevka.bdu.su).</w:t>
      </w:r>
    </w:p>
    <w:p w:rsidR="005446D7" w:rsidRDefault="005446D7" w:rsidP="005446D7">
      <w:pPr>
        <w:spacing w:after="0"/>
        <w:jc w:val="both"/>
        <w:rPr>
          <w:rFonts w:ascii="Times New Roman" w:hAnsi="Times New Roman"/>
        </w:rPr>
      </w:pPr>
      <w:r w:rsidRPr="005446D7">
        <w:rPr>
          <w:rFonts w:ascii="Times New Roman" w:hAnsi="Times New Roman"/>
        </w:rPr>
        <w:lastRenderedPageBreak/>
        <w:t xml:space="preserve">          4. Настоящее Решение вступает в силу со дня, следующего за днем его официального опубликования (обнародования).</w:t>
      </w:r>
    </w:p>
    <w:p w:rsidR="005446D7" w:rsidRPr="005446D7" w:rsidRDefault="005446D7" w:rsidP="005446D7">
      <w:pPr>
        <w:spacing w:after="0"/>
        <w:jc w:val="both"/>
        <w:rPr>
          <w:rFonts w:ascii="Times New Roman" w:hAnsi="Times New Roman"/>
        </w:rPr>
      </w:pPr>
    </w:p>
    <w:p w:rsidR="005446D7" w:rsidRPr="005446D7" w:rsidRDefault="005446D7" w:rsidP="005446D7">
      <w:pPr>
        <w:spacing w:after="0"/>
        <w:jc w:val="both"/>
        <w:rPr>
          <w:rFonts w:ascii="Times New Roman" w:hAnsi="Times New Roman"/>
        </w:rPr>
      </w:pPr>
      <w:r w:rsidRPr="005446D7">
        <w:rPr>
          <w:rFonts w:ascii="Times New Roman" w:hAnsi="Times New Roman"/>
        </w:rPr>
        <w:t xml:space="preserve">Председатель                                                                       Глава сельсовета                                                                                                   </w:t>
      </w:r>
    </w:p>
    <w:p w:rsidR="005446D7" w:rsidRPr="005446D7" w:rsidRDefault="005446D7" w:rsidP="005446D7">
      <w:pPr>
        <w:spacing w:after="0"/>
        <w:jc w:val="both"/>
        <w:rPr>
          <w:rFonts w:ascii="Times New Roman" w:hAnsi="Times New Roman"/>
        </w:rPr>
      </w:pPr>
      <w:r w:rsidRPr="005446D7">
        <w:rPr>
          <w:rFonts w:ascii="Times New Roman" w:hAnsi="Times New Roman"/>
        </w:rPr>
        <w:t xml:space="preserve">Совета депутатов                                                                         М.В. Романченко    </w:t>
      </w:r>
    </w:p>
    <w:p w:rsidR="005446D7" w:rsidRPr="005446D7" w:rsidRDefault="005446D7" w:rsidP="005446D7">
      <w:pPr>
        <w:spacing w:after="0"/>
        <w:jc w:val="both"/>
        <w:rPr>
          <w:rStyle w:val="blk"/>
          <w:color w:val="000000"/>
        </w:rPr>
      </w:pPr>
      <w:r w:rsidRPr="005446D7">
        <w:rPr>
          <w:rFonts w:ascii="Times New Roman" w:hAnsi="Times New Roman"/>
        </w:rPr>
        <w:t xml:space="preserve">                  А.С. Лазарев                                                               </w:t>
      </w:r>
    </w:p>
    <w:p w:rsidR="005446D7" w:rsidRPr="005446D7" w:rsidRDefault="005446D7" w:rsidP="005446D7">
      <w:pPr>
        <w:spacing w:after="0"/>
        <w:jc w:val="both"/>
        <w:rPr>
          <w:color w:val="000000"/>
        </w:rPr>
      </w:pPr>
    </w:p>
    <w:p w:rsidR="005446D7" w:rsidRPr="005446D7" w:rsidRDefault="005446D7" w:rsidP="005446D7">
      <w:pPr>
        <w:shd w:val="clear" w:color="auto" w:fill="FFFFFF"/>
        <w:autoSpaceDE w:val="0"/>
        <w:spacing w:after="0"/>
        <w:jc w:val="right"/>
        <w:rPr>
          <w:rFonts w:ascii="Times New Roman" w:hAnsi="Times New Roman" w:cs="Times New Roman"/>
          <w:b/>
          <w:bCs/>
          <w:color w:val="000000"/>
        </w:rPr>
      </w:pPr>
      <w:r w:rsidRPr="005446D7">
        <w:rPr>
          <w:rFonts w:ascii="Times New Roman" w:hAnsi="Times New Roman" w:cs="Times New Roman"/>
          <w:b/>
          <w:bCs/>
          <w:color w:val="000000"/>
        </w:rPr>
        <w:t xml:space="preserve">                                                                          СОГЛАСОВАНО</w:t>
      </w:r>
    </w:p>
    <w:p w:rsidR="005446D7" w:rsidRPr="005446D7" w:rsidRDefault="005446D7" w:rsidP="005446D7">
      <w:pPr>
        <w:shd w:val="clear" w:color="auto" w:fill="FFFFFF"/>
        <w:autoSpaceDE w:val="0"/>
        <w:spacing w:after="0"/>
        <w:jc w:val="right"/>
        <w:rPr>
          <w:rFonts w:ascii="Times New Roman" w:hAnsi="Times New Roman" w:cs="Times New Roman"/>
          <w:color w:val="000000"/>
        </w:rPr>
      </w:pPr>
      <w:r w:rsidRPr="005446D7">
        <w:rPr>
          <w:rFonts w:ascii="Times New Roman" w:hAnsi="Times New Roman" w:cs="Times New Roman"/>
          <w:color w:val="000000"/>
        </w:rPr>
        <w:t xml:space="preserve">                                                                                                      Решением Совета</w:t>
      </w:r>
    </w:p>
    <w:p w:rsidR="005446D7" w:rsidRPr="005446D7" w:rsidRDefault="005446D7" w:rsidP="005446D7">
      <w:pPr>
        <w:shd w:val="clear" w:color="auto" w:fill="FFFFFF"/>
        <w:autoSpaceDE w:val="0"/>
        <w:spacing w:after="0"/>
        <w:jc w:val="right"/>
        <w:rPr>
          <w:rFonts w:ascii="Times New Roman" w:hAnsi="Times New Roman" w:cs="Times New Roman"/>
          <w:color w:val="000000"/>
        </w:rPr>
      </w:pPr>
      <w:r w:rsidRPr="005446D7">
        <w:rPr>
          <w:rFonts w:ascii="Times New Roman" w:hAnsi="Times New Roman" w:cs="Times New Roman"/>
          <w:color w:val="000000"/>
        </w:rPr>
        <w:t xml:space="preserve">                                                                                                      депутатов поселения</w:t>
      </w:r>
    </w:p>
    <w:p w:rsidR="005446D7" w:rsidRPr="005446D7" w:rsidRDefault="005446D7" w:rsidP="005446D7">
      <w:pPr>
        <w:shd w:val="clear" w:color="auto" w:fill="FFFFFF"/>
        <w:autoSpaceDE w:val="0"/>
        <w:spacing w:after="0"/>
        <w:jc w:val="right"/>
        <w:rPr>
          <w:rFonts w:ascii="Times New Roman" w:hAnsi="Times New Roman" w:cs="Times New Roman"/>
          <w:color w:val="000000"/>
        </w:rPr>
      </w:pPr>
      <w:r w:rsidRPr="005446D7">
        <w:rPr>
          <w:rFonts w:ascii="Times New Roman" w:hAnsi="Times New Roman" w:cs="Times New Roman"/>
          <w:color w:val="000000"/>
        </w:rPr>
        <w:t xml:space="preserve">                                                                                                      от 20.11.2019 № 46-</w:t>
      </w:r>
      <w:r w:rsidR="0047189B">
        <w:rPr>
          <w:rFonts w:ascii="Times New Roman" w:hAnsi="Times New Roman" w:cs="Times New Roman"/>
          <w:color w:val="000000"/>
        </w:rPr>
        <w:t>2</w:t>
      </w:r>
      <w:r w:rsidRPr="005446D7">
        <w:rPr>
          <w:rFonts w:ascii="Times New Roman" w:hAnsi="Times New Roman" w:cs="Times New Roman"/>
          <w:color w:val="000000"/>
        </w:rPr>
        <w:t>8р</w:t>
      </w:r>
    </w:p>
    <w:p w:rsidR="005446D7" w:rsidRPr="005446D7" w:rsidRDefault="005446D7" w:rsidP="005446D7">
      <w:pPr>
        <w:shd w:val="clear" w:color="auto" w:fill="FFFFFF"/>
        <w:autoSpaceDE w:val="0"/>
        <w:spacing w:after="0"/>
        <w:jc w:val="right"/>
        <w:rPr>
          <w:rFonts w:ascii="Times New Roman" w:hAnsi="Times New Roman" w:cs="Times New Roman"/>
        </w:rPr>
      </w:pPr>
      <w:r w:rsidRPr="005446D7">
        <w:rPr>
          <w:rFonts w:ascii="Times New Roman" w:hAnsi="Times New Roman" w:cs="Times New Roman"/>
        </w:rPr>
        <w:t xml:space="preserve">                                           </w:t>
      </w:r>
    </w:p>
    <w:p w:rsidR="005446D7" w:rsidRPr="005446D7" w:rsidRDefault="005446D7" w:rsidP="005446D7">
      <w:pPr>
        <w:shd w:val="clear" w:color="auto" w:fill="FFFFFF"/>
        <w:autoSpaceDE w:val="0"/>
        <w:spacing w:after="0"/>
        <w:jc w:val="right"/>
        <w:rPr>
          <w:rFonts w:ascii="Times New Roman" w:hAnsi="Times New Roman" w:cs="Times New Roman"/>
          <w:b/>
          <w:bCs/>
          <w:color w:val="000000"/>
        </w:rPr>
      </w:pPr>
      <w:r w:rsidRPr="005446D7">
        <w:rPr>
          <w:rFonts w:ascii="Times New Roman" w:hAnsi="Times New Roman" w:cs="Times New Roman"/>
          <w:b/>
          <w:bCs/>
          <w:color w:val="000000"/>
        </w:rPr>
        <w:t xml:space="preserve">                                                                                                      СОГЛАСОВАНО</w:t>
      </w:r>
    </w:p>
    <w:p w:rsidR="005446D7" w:rsidRPr="005446D7" w:rsidRDefault="005446D7" w:rsidP="005446D7">
      <w:pPr>
        <w:shd w:val="clear" w:color="auto" w:fill="FFFFFF"/>
        <w:autoSpaceDE w:val="0"/>
        <w:spacing w:after="0"/>
        <w:jc w:val="right"/>
        <w:rPr>
          <w:rFonts w:ascii="Times New Roman" w:hAnsi="Times New Roman" w:cs="Times New Roman"/>
          <w:color w:val="000000"/>
        </w:rPr>
      </w:pPr>
      <w:r w:rsidRPr="005446D7">
        <w:rPr>
          <w:rFonts w:ascii="Times New Roman" w:hAnsi="Times New Roman" w:cs="Times New Roman"/>
          <w:color w:val="000000"/>
        </w:rPr>
        <w:t xml:space="preserve">                                                                                                      Решением районного Совета                         </w:t>
      </w:r>
    </w:p>
    <w:p w:rsidR="005446D7" w:rsidRPr="005446D7" w:rsidRDefault="005446D7" w:rsidP="005446D7">
      <w:pPr>
        <w:shd w:val="clear" w:color="auto" w:fill="FFFFFF"/>
        <w:autoSpaceDE w:val="0"/>
        <w:spacing w:after="0"/>
        <w:jc w:val="right"/>
        <w:rPr>
          <w:rFonts w:ascii="Times New Roman" w:hAnsi="Times New Roman" w:cs="Times New Roman"/>
          <w:color w:val="000000"/>
        </w:rPr>
      </w:pPr>
      <w:r w:rsidRPr="005446D7">
        <w:rPr>
          <w:rFonts w:ascii="Times New Roman" w:hAnsi="Times New Roman" w:cs="Times New Roman"/>
          <w:color w:val="000000"/>
        </w:rPr>
        <w:t xml:space="preserve">                                                                                                      депутатов  </w:t>
      </w:r>
    </w:p>
    <w:p w:rsidR="005446D7" w:rsidRPr="005446D7" w:rsidRDefault="005446D7" w:rsidP="005446D7">
      <w:pPr>
        <w:shd w:val="clear" w:color="auto" w:fill="FFFFFF"/>
        <w:tabs>
          <w:tab w:val="left" w:pos="8415"/>
          <w:tab w:val="left" w:pos="8445"/>
        </w:tabs>
        <w:autoSpaceDE w:val="0"/>
        <w:spacing w:after="0"/>
        <w:jc w:val="right"/>
        <w:rPr>
          <w:rFonts w:ascii="Times New Roman" w:hAnsi="Times New Roman" w:cs="Times New Roman"/>
          <w:color w:val="000000"/>
        </w:rPr>
      </w:pPr>
      <w:r w:rsidRPr="005446D7">
        <w:rPr>
          <w:rFonts w:ascii="Times New Roman" w:hAnsi="Times New Roman" w:cs="Times New Roman"/>
          <w:color w:val="000000"/>
        </w:rPr>
        <w:t xml:space="preserve">                                                                                                      от  ______20___ № ______р</w:t>
      </w:r>
    </w:p>
    <w:p w:rsidR="005446D7" w:rsidRPr="005446D7" w:rsidRDefault="005446D7" w:rsidP="005446D7">
      <w:pPr>
        <w:shd w:val="clear" w:color="auto" w:fill="FFFFFF"/>
        <w:autoSpaceDE w:val="0"/>
        <w:rPr>
          <w:rFonts w:ascii="Times New Roman" w:hAnsi="Times New Roman" w:cs="Times New Roman"/>
          <w:sz w:val="24"/>
          <w:szCs w:val="24"/>
        </w:rPr>
      </w:pPr>
    </w:p>
    <w:p w:rsidR="005446D7" w:rsidRPr="005446D7" w:rsidRDefault="005446D7" w:rsidP="005446D7">
      <w:pPr>
        <w:shd w:val="clear" w:color="auto" w:fill="FFFFFF"/>
        <w:autoSpaceDE w:val="0"/>
        <w:jc w:val="center"/>
        <w:rPr>
          <w:rFonts w:ascii="Times New Roman" w:hAnsi="Times New Roman" w:cs="Times New Roman"/>
          <w:b/>
          <w:bCs/>
          <w:color w:val="000000"/>
        </w:rPr>
      </w:pPr>
      <w:r w:rsidRPr="005446D7">
        <w:rPr>
          <w:rFonts w:ascii="Times New Roman" w:hAnsi="Times New Roman" w:cs="Times New Roman"/>
          <w:b/>
          <w:bCs/>
          <w:color w:val="000000"/>
        </w:rPr>
        <w:t>СОГЛАШЕНИЕ</w:t>
      </w:r>
    </w:p>
    <w:p w:rsidR="005446D7" w:rsidRPr="005446D7" w:rsidRDefault="005446D7" w:rsidP="005446D7">
      <w:pPr>
        <w:shd w:val="clear" w:color="auto" w:fill="FFFFFF"/>
        <w:autoSpaceDE w:val="0"/>
        <w:jc w:val="center"/>
        <w:rPr>
          <w:rFonts w:ascii="Times New Roman" w:hAnsi="Times New Roman" w:cs="Times New Roman"/>
          <w:b/>
          <w:bCs/>
          <w:color w:val="000000"/>
        </w:rPr>
      </w:pPr>
      <w:r w:rsidRPr="005446D7">
        <w:rPr>
          <w:rFonts w:ascii="Times New Roman" w:hAnsi="Times New Roman" w:cs="Times New Roman"/>
          <w:b/>
          <w:bCs/>
          <w:color w:val="000000"/>
        </w:rPr>
        <w:t>МЕЖДУ АДМИНИСТРАЦИЕЙ  АЛЕКСЕЕВСКОГО СЕЛЬСОВЕТА И АДМИНИСТРАЦИЕЙ КУРАГИНСКОГО РАЙОНА О ПЕРЕДАЧЕ ОСУЩЕСТВЛЕНИЯ ЧАСТИ ПОЛНОМОЧИЙ</w:t>
      </w:r>
    </w:p>
    <w:p w:rsidR="005446D7" w:rsidRPr="005446D7" w:rsidRDefault="005446D7" w:rsidP="005446D7">
      <w:pPr>
        <w:shd w:val="clear" w:color="auto" w:fill="FFFFFF"/>
        <w:autoSpaceDE w:val="0"/>
        <w:jc w:val="both"/>
        <w:rPr>
          <w:rFonts w:ascii="Times New Roman" w:hAnsi="Times New Roman" w:cs="Times New Roman"/>
          <w:color w:val="000000"/>
        </w:rPr>
      </w:pPr>
      <w:r w:rsidRPr="005446D7">
        <w:rPr>
          <w:rFonts w:ascii="Times New Roman" w:hAnsi="Times New Roman" w:cs="Times New Roman"/>
          <w:color w:val="000000"/>
        </w:rPr>
        <w:t>пгт Курагино                                                                     «____»________20___г.</w:t>
      </w:r>
    </w:p>
    <w:p w:rsidR="005446D7" w:rsidRPr="005446D7" w:rsidRDefault="005446D7" w:rsidP="005446D7">
      <w:pPr>
        <w:shd w:val="clear" w:color="auto" w:fill="FFFFFF"/>
        <w:autoSpaceDE w:val="0"/>
        <w:ind w:firstLine="561"/>
        <w:jc w:val="both"/>
        <w:rPr>
          <w:rFonts w:ascii="Times New Roman" w:hAnsi="Times New Roman" w:cs="Times New Roman"/>
          <w:color w:val="000000"/>
        </w:rPr>
      </w:pPr>
      <w:r w:rsidRPr="005446D7">
        <w:rPr>
          <w:rFonts w:ascii="Times New Roman" w:hAnsi="Times New Roman" w:cs="Times New Roman"/>
          <w:color w:val="000000"/>
        </w:rPr>
        <w:t xml:space="preserve">Администрация </w:t>
      </w:r>
      <w:r w:rsidRPr="005446D7">
        <w:rPr>
          <w:rFonts w:ascii="Times New Roman" w:hAnsi="Times New Roman" w:cs="Times New Roman"/>
          <w:color w:val="000000"/>
        </w:rPr>
        <w:tab/>
        <w:t>Алексеевского сельсовета, в лице Главы Романченко Марии Васильевны, действующего на основании Устава муниципального образования, именуемая в дальнейшем «Поселение», с одной стороны, и администрация Курагинского района, в лице Главы Курагинского района Дутченко Владимира Валентиновича, действующего на основании Устава района, именуемая в дальнейшем «Муниципальный район» с другой стороны, а вместе именуемые Стороны, в соответствии с Федеральным законом от 06.10.2003 года № 131-ФЗ «Об общих принципах организации местного самоуправления в Российской Федерации», заключили настоящее Соглашение о нижеследующем:</w:t>
      </w:r>
    </w:p>
    <w:p w:rsidR="005446D7" w:rsidRPr="005446D7" w:rsidRDefault="005446D7" w:rsidP="005446D7">
      <w:pPr>
        <w:shd w:val="clear" w:color="auto" w:fill="FFFFFF"/>
        <w:autoSpaceDE w:val="0"/>
        <w:ind w:firstLine="561"/>
        <w:jc w:val="center"/>
        <w:rPr>
          <w:rFonts w:ascii="Times New Roman" w:hAnsi="Times New Roman" w:cs="Times New Roman"/>
          <w:b/>
          <w:bCs/>
          <w:color w:val="000000"/>
        </w:rPr>
      </w:pPr>
      <w:r w:rsidRPr="005446D7">
        <w:rPr>
          <w:rFonts w:ascii="Times New Roman" w:hAnsi="Times New Roman" w:cs="Times New Roman"/>
          <w:b/>
          <w:bCs/>
          <w:color w:val="000000"/>
        </w:rPr>
        <w:t>1. Общие положения</w:t>
      </w:r>
    </w:p>
    <w:p w:rsidR="005446D7" w:rsidRPr="005446D7" w:rsidRDefault="005446D7" w:rsidP="005446D7">
      <w:pPr>
        <w:spacing w:after="0"/>
        <w:jc w:val="both"/>
        <w:rPr>
          <w:rFonts w:ascii="Times New Roman" w:hAnsi="Times New Roman" w:cs="Times New Roman"/>
          <w:color w:val="000000"/>
        </w:rPr>
      </w:pPr>
      <w:r w:rsidRPr="005446D7">
        <w:rPr>
          <w:rFonts w:ascii="Times New Roman" w:hAnsi="Times New Roman" w:cs="Times New Roman"/>
          <w:color w:val="000000"/>
        </w:rPr>
        <w:tab/>
        <w:t>1.1. Поселение передает, а муниципальный район принимает и осуществляет полномочия по вопросам организации досуга и обеспечения жителей Поселения услугами организации культуры.</w:t>
      </w:r>
    </w:p>
    <w:p w:rsidR="005446D7" w:rsidRPr="005446D7" w:rsidRDefault="005446D7" w:rsidP="005446D7">
      <w:pPr>
        <w:spacing w:after="0"/>
        <w:ind w:firstLine="709"/>
        <w:jc w:val="both"/>
        <w:rPr>
          <w:rFonts w:ascii="Times New Roman" w:hAnsi="Times New Roman" w:cs="Times New Roman"/>
          <w:color w:val="000000"/>
        </w:rPr>
      </w:pPr>
      <w:r w:rsidRPr="005446D7">
        <w:rPr>
          <w:rFonts w:ascii="Times New Roman" w:hAnsi="Times New Roman" w:cs="Times New Roman"/>
          <w:color w:val="000000"/>
        </w:rPr>
        <w:t>1.2. Передача полномочий производится в интересах поселения и с учетом возможности эффективного их осуществления органами местного самоуправления муниципального района.</w:t>
      </w:r>
    </w:p>
    <w:p w:rsidR="005446D7" w:rsidRPr="005446D7" w:rsidRDefault="005446D7" w:rsidP="005446D7">
      <w:pPr>
        <w:spacing w:after="0"/>
        <w:jc w:val="both"/>
        <w:rPr>
          <w:rFonts w:ascii="Times New Roman" w:hAnsi="Times New Roman" w:cs="Times New Roman"/>
          <w:color w:val="000000"/>
        </w:rPr>
      </w:pPr>
      <w:r w:rsidRPr="005446D7">
        <w:rPr>
          <w:rFonts w:ascii="Times New Roman" w:hAnsi="Times New Roman" w:cs="Times New Roman"/>
          <w:color w:val="000000"/>
        </w:rPr>
        <w:tab/>
        <w:t>1.3. Для осуществления полномочий Поселение из своего бюджета предоставляет бюджету  муниципального района субвенции, определяемые в соответствии с пунктом 3.1. настоящего Соглашения.</w:t>
      </w:r>
    </w:p>
    <w:p w:rsidR="005446D7" w:rsidRPr="005446D7" w:rsidRDefault="005446D7" w:rsidP="005446D7">
      <w:pPr>
        <w:spacing w:after="0"/>
        <w:ind w:firstLine="709"/>
        <w:jc w:val="both"/>
        <w:rPr>
          <w:rFonts w:ascii="Times New Roman" w:hAnsi="Times New Roman" w:cs="Times New Roman"/>
          <w:color w:val="000000"/>
        </w:rPr>
      </w:pPr>
      <w:r w:rsidRPr="005446D7">
        <w:rPr>
          <w:rFonts w:ascii="Times New Roman" w:hAnsi="Times New Roman" w:cs="Times New Roman"/>
          <w:color w:val="000000"/>
        </w:rPr>
        <w:t>1.4. Полномочия считаются преданными с момента получения Муниципальным районом финансовых средств, необходимых для их осуществления.</w:t>
      </w:r>
    </w:p>
    <w:p w:rsidR="005446D7" w:rsidRPr="005446D7" w:rsidRDefault="005446D7" w:rsidP="005446D7">
      <w:pPr>
        <w:spacing w:after="0"/>
        <w:ind w:firstLine="709"/>
        <w:jc w:val="both"/>
        <w:rPr>
          <w:rFonts w:ascii="Times New Roman" w:hAnsi="Times New Roman" w:cs="Times New Roman"/>
          <w:color w:val="000000"/>
        </w:rPr>
      </w:pPr>
    </w:p>
    <w:p w:rsidR="005446D7" w:rsidRPr="005446D7" w:rsidRDefault="005446D7" w:rsidP="005446D7">
      <w:pPr>
        <w:shd w:val="clear" w:color="auto" w:fill="FFFFFF"/>
        <w:autoSpaceDE w:val="0"/>
        <w:ind w:firstLine="709"/>
        <w:jc w:val="center"/>
        <w:rPr>
          <w:rFonts w:ascii="Times New Roman" w:hAnsi="Times New Roman" w:cs="Times New Roman"/>
          <w:b/>
          <w:color w:val="000000"/>
        </w:rPr>
      </w:pPr>
      <w:r w:rsidRPr="005446D7">
        <w:rPr>
          <w:rFonts w:ascii="Times New Roman" w:hAnsi="Times New Roman" w:cs="Times New Roman"/>
          <w:b/>
          <w:color w:val="000000"/>
        </w:rPr>
        <w:t>2.  Порядок финансирования</w:t>
      </w:r>
    </w:p>
    <w:p w:rsidR="005446D7" w:rsidRPr="005446D7" w:rsidRDefault="005446D7" w:rsidP="005446D7">
      <w:pPr>
        <w:shd w:val="clear" w:color="auto" w:fill="FFFFFF"/>
        <w:autoSpaceDE w:val="0"/>
        <w:jc w:val="both"/>
        <w:rPr>
          <w:rFonts w:ascii="Times New Roman" w:hAnsi="Times New Roman" w:cs="Times New Roman"/>
          <w:bCs/>
          <w:color w:val="000000"/>
        </w:rPr>
      </w:pPr>
      <w:r w:rsidRPr="005446D7">
        <w:rPr>
          <w:rFonts w:ascii="Times New Roman" w:hAnsi="Times New Roman" w:cs="Times New Roman"/>
          <w:bCs/>
          <w:color w:val="000000"/>
        </w:rPr>
        <w:tab/>
        <w:t>2.1. Формирование, перечисление и учет  иных межбюджетных трансфертов, предоставляемых из бюджета Поселения бюджету Муниципального района на реализацию полномочий, указанных в пункте  1.1. настоящего Соглашения, осуществляется в соответствии с Бюджетным кодексом Российской Федерации.</w:t>
      </w:r>
    </w:p>
    <w:p w:rsidR="005446D7" w:rsidRPr="005446D7" w:rsidRDefault="005446D7" w:rsidP="005446D7">
      <w:pPr>
        <w:shd w:val="clear" w:color="auto" w:fill="FFFFFF"/>
        <w:autoSpaceDE w:val="0"/>
        <w:jc w:val="both"/>
        <w:rPr>
          <w:rFonts w:ascii="Times New Roman" w:hAnsi="Times New Roman" w:cs="Times New Roman"/>
          <w:bCs/>
          <w:color w:val="000000"/>
        </w:rPr>
      </w:pPr>
      <w:r w:rsidRPr="005446D7">
        <w:rPr>
          <w:rFonts w:ascii="Times New Roman" w:hAnsi="Times New Roman" w:cs="Times New Roman"/>
          <w:bCs/>
          <w:color w:val="000000"/>
        </w:rPr>
        <w:tab/>
        <w:t xml:space="preserve">2.2. Для реализации полномочий, указанных в пункте 1.1. настоящего Соглашения, Поселение передает Муниципальному району финансовые средства в размере 2 013 000,00(два миллиона тринадцать тысяч)  рублей. </w:t>
      </w:r>
    </w:p>
    <w:p w:rsidR="005446D7" w:rsidRPr="005446D7" w:rsidRDefault="005446D7" w:rsidP="005446D7">
      <w:pPr>
        <w:shd w:val="clear" w:color="auto" w:fill="FFFFFF"/>
        <w:autoSpaceDE w:val="0"/>
        <w:ind w:firstLine="709"/>
        <w:jc w:val="both"/>
        <w:rPr>
          <w:rFonts w:ascii="Times New Roman" w:hAnsi="Times New Roman" w:cs="Times New Roman"/>
          <w:bCs/>
          <w:color w:val="000000"/>
        </w:rPr>
      </w:pPr>
      <w:r w:rsidRPr="005446D7">
        <w:rPr>
          <w:rFonts w:ascii="Times New Roman" w:hAnsi="Times New Roman" w:cs="Times New Roman"/>
          <w:bCs/>
          <w:color w:val="000000"/>
        </w:rPr>
        <w:lastRenderedPageBreak/>
        <w:t>2.3.  Муниципальный район не вправе использовать иные межбюджетные трансферты, выделяемые на осуществление переданных полномочий на другие цели.</w:t>
      </w:r>
    </w:p>
    <w:p w:rsidR="005446D7" w:rsidRPr="005446D7" w:rsidRDefault="005446D7" w:rsidP="005446D7">
      <w:pPr>
        <w:shd w:val="clear" w:color="auto" w:fill="FFFFFF"/>
        <w:autoSpaceDE w:val="0"/>
        <w:jc w:val="center"/>
        <w:rPr>
          <w:rFonts w:ascii="Times New Roman" w:hAnsi="Times New Roman" w:cs="Times New Roman"/>
          <w:b/>
          <w:bCs/>
          <w:color w:val="000000"/>
        </w:rPr>
      </w:pPr>
      <w:r w:rsidRPr="005446D7">
        <w:rPr>
          <w:rFonts w:ascii="Times New Roman" w:hAnsi="Times New Roman" w:cs="Times New Roman"/>
          <w:b/>
          <w:bCs/>
          <w:color w:val="000000"/>
        </w:rPr>
        <w:t>3. Обязательства сторон</w:t>
      </w:r>
    </w:p>
    <w:p w:rsidR="005446D7" w:rsidRPr="005446D7" w:rsidRDefault="005446D7" w:rsidP="005446D7">
      <w:pPr>
        <w:shd w:val="clear" w:color="auto" w:fill="FFFFFF"/>
        <w:autoSpaceDE w:val="0"/>
        <w:spacing w:after="0"/>
        <w:jc w:val="both"/>
        <w:rPr>
          <w:rFonts w:ascii="Times New Roman" w:hAnsi="Times New Roman" w:cs="Times New Roman"/>
          <w:bCs/>
          <w:color w:val="000000"/>
        </w:rPr>
      </w:pPr>
      <w:r w:rsidRPr="005446D7">
        <w:rPr>
          <w:rFonts w:ascii="Times New Roman" w:hAnsi="Times New Roman" w:cs="Times New Roman"/>
          <w:bCs/>
          <w:color w:val="000000"/>
        </w:rPr>
        <w:tab/>
        <w:t>3.1. В целях    реализации    настоящего    соглашения Муниципальный район обязуется:</w:t>
      </w:r>
    </w:p>
    <w:p w:rsidR="005446D7" w:rsidRPr="005446D7" w:rsidRDefault="005446D7" w:rsidP="005446D7">
      <w:pPr>
        <w:shd w:val="clear" w:color="auto" w:fill="FFFFFF"/>
        <w:autoSpaceDE w:val="0"/>
        <w:spacing w:after="0"/>
        <w:jc w:val="both"/>
        <w:rPr>
          <w:rFonts w:ascii="Times New Roman" w:hAnsi="Times New Roman" w:cs="Times New Roman"/>
          <w:bCs/>
          <w:color w:val="000000"/>
        </w:rPr>
      </w:pPr>
      <w:r w:rsidRPr="005446D7">
        <w:rPr>
          <w:rFonts w:ascii="Times New Roman" w:hAnsi="Times New Roman" w:cs="Times New Roman"/>
          <w:bCs/>
          <w:color w:val="000000"/>
        </w:rPr>
        <w:tab/>
        <w:t>3.1.1. В полном объеме  выполнять обязательства по осуществлению переданных полномочий в соответствии с настоящим Соглашением.</w:t>
      </w:r>
    </w:p>
    <w:p w:rsidR="005446D7" w:rsidRPr="005446D7" w:rsidRDefault="005446D7" w:rsidP="005446D7">
      <w:pPr>
        <w:shd w:val="clear" w:color="auto" w:fill="FFFFFF"/>
        <w:autoSpaceDE w:val="0"/>
        <w:spacing w:after="0"/>
        <w:jc w:val="both"/>
        <w:rPr>
          <w:rFonts w:ascii="Times New Roman" w:hAnsi="Times New Roman" w:cs="Times New Roman"/>
          <w:bCs/>
          <w:color w:val="000000"/>
        </w:rPr>
      </w:pPr>
      <w:r w:rsidRPr="005446D7">
        <w:rPr>
          <w:rFonts w:ascii="Times New Roman" w:hAnsi="Times New Roman" w:cs="Times New Roman"/>
          <w:bCs/>
          <w:color w:val="000000"/>
        </w:rPr>
        <w:tab/>
        <w:t>3.1.2. Создавать необходимые условия для  осуществления Поселением проверки и контроля за выполнением  принятых Муниципальным районом обязательств по настоящему Соглашению.</w:t>
      </w:r>
    </w:p>
    <w:p w:rsidR="005446D7" w:rsidRPr="005446D7" w:rsidRDefault="005446D7" w:rsidP="005446D7">
      <w:pPr>
        <w:shd w:val="clear" w:color="auto" w:fill="FFFFFF"/>
        <w:autoSpaceDE w:val="0"/>
        <w:spacing w:after="0"/>
        <w:jc w:val="both"/>
        <w:rPr>
          <w:rFonts w:ascii="Times New Roman" w:hAnsi="Times New Roman" w:cs="Times New Roman"/>
          <w:bCs/>
          <w:color w:val="000000"/>
        </w:rPr>
      </w:pPr>
      <w:r w:rsidRPr="005446D7">
        <w:rPr>
          <w:rFonts w:ascii="Times New Roman" w:hAnsi="Times New Roman" w:cs="Times New Roman"/>
          <w:bCs/>
          <w:color w:val="000000"/>
        </w:rPr>
        <w:tab/>
        <w:t>3.1.3. Обеспечивать целевое использование иных межбюджетных трансфертов,  предоставленных Поселением, исключительно  на осуществление полномочий, предусмотренных п.п. 1.1 настоящего Соглашения.</w:t>
      </w:r>
    </w:p>
    <w:p w:rsidR="005446D7" w:rsidRPr="005446D7" w:rsidRDefault="005446D7" w:rsidP="005446D7">
      <w:pPr>
        <w:shd w:val="clear" w:color="auto" w:fill="FFFFFF"/>
        <w:autoSpaceDE w:val="0"/>
        <w:spacing w:after="0"/>
        <w:jc w:val="both"/>
        <w:rPr>
          <w:rFonts w:ascii="Times New Roman" w:hAnsi="Times New Roman" w:cs="Times New Roman"/>
          <w:bCs/>
          <w:color w:val="000000"/>
        </w:rPr>
      </w:pPr>
      <w:r w:rsidRPr="005446D7">
        <w:rPr>
          <w:rFonts w:ascii="Times New Roman" w:hAnsi="Times New Roman" w:cs="Times New Roman"/>
          <w:bCs/>
          <w:color w:val="000000"/>
        </w:rPr>
        <w:tab/>
        <w:t>3.2. В целях реализации настоящего Соглашения Поселение обязуется своевременно и в полном объеме передать межбюджетные трансферты, указанные в п. 2.2. настоящего Соглашения, согласно графику перечисления (приложение № 1 к Соглашению).</w:t>
      </w:r>
    </w:p>
    <w:p w:rsidR="005446D7" w:rsidRPr="005446D7" w:rsidRDefault="005446D7" w:rsidP="005446D7">
      <w:pPr>
        <w:shd w:val="clear" w:color="auto" w:fill="FFFFFF"/>
        <w:autoSpaceDE w:val="0"/>
        <w:spacing w:after="0"/>
        <w:jc w:val="both"/>
        <w:rPr>
          <w:rFonts w:ascii="Times New Roman" w:hAnsi="Times New Roman" w:cs="Times New Roman"/>
          <w:bCs/>
          <w:color w:val="000000"/>
        </w:rPr>
      </w:pPr>
    </w:p>
    <w:p w:rsidR="005446D7" w:rsidRPr="005446D7" w:rsidRDefault="005446D7" w:rsidP="005446D7">
      <w:pPr>
        <w:shd w:val="clear" w:color="auto" w:fill="FFFFFF"/>
        <w:autoSpaceDE w:val="0"/>
        <w:jc w:val="center"/>
        <w:rPr>
          <w:rFonts w:ascii="Times New Roman" w:hAnsi="Times New Roman" w:cs="Times New Roman"/>
          <w:b/>
          <w:bCs/>
          <w:color w:val="000000"/>
        </w:rPr>
      </w:pPr>
      <w:r w:rsidRPr="005446D7">
        <w:rPr>
          <w:rFonts w:ascii="Times New Roman" w:hAnsi="Times New Roman" w:cs="Times New Roman"/>
          <w:b/>
          <w:bCs/>
          <w:color w:val="000000"/>
        </w:rPr>
        <w:t>4. Контроль за осуществлением полномочий, ответственность сторон соглашения</w:t>
      </w:r>
    </w:p>
    <w:p w:rsidR="005446D7" w:rsidRPr="005446D7" w:rsidRDefault="005446D7" w:rsidP="005446D7">
      <w:pPr>
        <w:shd w:val="clear" w:color="auto" w:fill="FFFFFF"/>
        <w:autoSpaceDE w:val="0"/>
        <w:spacing w:after="0"/>
        <w:jc w:val="both"/>
        <w:rPr>
          <w:rFonts w:ascii="Times New Roman" w:hAnsi="Times New Roman" w:cs="Times New Roman"/>
          <w:color w:val="000000"/>
        </w:rPr>
      </w:pPr>
      <w:r w:rsidRPr="005446D7">
        <w:rPr>
          <w:rFonts w:ascii="Times New Roman" w:hAnsi="Times New Roman" w:cs="Times New Roman"/>
          <w:color w:val="000000"/>
        </w:rPr>
        <w:tab/>
        <w:t xml:space="preserve">4.1. Представительный орган поселения осуществляет контроль за исполнением передаваемых полномочий и за целевым использованием финансовых средств, переданных для осуществления полномочий. </w:t>
      </w:r>
    </w:p>
    <w:p w:rsidR="005446D7" w:rsidRPr="005446D7" w:rsidRDefault="005446D7" w:rsidP="005446D7">
      <w:pPr>
        <w:shd w:val="clear" w:color="auto" w:fill="FFFFFF"/>
        <w:autoSpaceDE w:val="0"/>
        <w:spacing w:after="0"/>
        <w:ind w:firstLine="709"/>
        <w:jc w:val="both"/>
        <w:rPr>
          <w:rFonts w:ascii="Times New Roman" w:hAnsi="Times New Roman" w:cs="Times New Roman"/>
          <w:bCs/>
          <w:color w:val="000000"/>
        </w:rPr>
      </w:pPr>
      <w:r w:rsidRPr="005446D7">
        <w:rPr>
          <w:rFonts w:ascii="Times New Roman" w:hAnsi="Times New Roman" w:cs="Times New Roman"/>
          <w:color w:val="000000"/>
        </w:rPr>
        <w:t>4.2. При обнаружении фактов ненадлежащего осуществления (или неосуществления) органами местного самоуправления муниципального района переданных ему полномочий, администрации поселения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5446D7" w:rsidRPr="005446D7" w:rsidRDefault="005446D7" w:rsidP="005446D7">
      <w:pPr>
        <w:shd w:val="clear" w:color="auto" w:fill="FFFFFF"/>
        <w:tabs>
          <w:tab w:val="left" w:pos="4862"/>
        </w:tabs>
        <w:autoSpaceDE w:val="0"/>
        <w:spacing w:after="0"/>
        <w:ind w:firstLine="675"/>
        <w:jc w:val="both"/>
        <w:rPr>
          <w:rFonts w:ascii="Times New Roman" w:hAnsi="Times New Roman" w:cs="Times New Roman"/>
          <w:color w:val="000000"/>
        </w:rPr>
      </w:pPr>
      <w:r w:rsidRPr="005446D7">
        <w:rPr>
          <w:rFonts w:ascii="Times New Roman" w:hAnsi="Times New Roman" w:cs="Times New Roman"/>
          <w:color w:val="000000"/>
        </w:rPr>
        <w:t>4.3.    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5446D7" w:rsidRPr="005446D7" w:rsidRDefault="005446D7" w:rsidP="005446D7">
      <w:pPr>
        <w:shd w:val="clear" w:color="auto" w:fill="FFFFFF"/>
        <w:autoSpaceDE w:val="0"/>
        <w:spacing w:after="0"/>
        <w:jc w:val="both"/>
        <w:rPr>
          <w:rFonts w:ascii="Times New Roman" w:hAnsi="Times New Roman" w:cs="Times New Roman"/>
          <w:color w:val="000000"/>
        </w:rPr>
      </w:pPr>
      <w:r w:rsidRPr="005446D7">
        <w:rPr>
          <w:rFonts w:ascii="Times New Roman" w:hAnsi="Times New Roman" w:cs="Times New Roman"/>
          <w:color w:val="000000"/>
        </w:rPr>
        <w:tab/>
        <w:t xml:space="preserve">4.4.   Органы местного самоуправления района несут ответственность за осуществление переданных им полномочий в той мере, в какой эти полномочия обеспечены финансовыми средствами, и предоставляют ежегодный отчет Поселению о целевом использовании финансовых средств, переданных для осуществления полномочий по вопросам организации досуга и обеспечения жителей Поселения услугами организации культуры, в срок не позднее 11 февраля года, следующего за отчетным годом (приложение № 2 к Соглашению). </w:t>
      </w:r>
    </w:p>
    <w:p w:rsidR="005446D7" w:rsidRPr="005446D7" w:rsidRDefault="005446D7" w:rsidP="005446D7">
      <w:pPr>
        <w:shd w:val="clear" w:color="auto" w:fill="FFFFFF"/>
        <w:autoSpaceDE w:val="0"/>
        <w:spacing w:after="0"/>
        <w:ind w:firstLine="709"/>
        <w:jc w:val="both"/>
        <w:rPr>
          <w:rFonts w:ascii="Times New Roman" w:hAnsi="Times New Roman" w:cs="Times New Roman"/>
          <w:color w:val="000000"/>
        </w:rPr>
      </w:pPr>
      <w:r w:rsidRPr="005446D7">
        <w:rPr>
          <w:rFonts w:ascii="Times New Roman" w:hAnsi="Times New Roman" w:cs="Times New Roman"/>
          <w:color w:val="000000"/>
        </w:rPr>
        <w:t>4.5. В случае неисполнения, либо ненадлежащего исполнения органами местного самоуправления Поселения вытекающих из настоящего Соглашения обязательств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расторжения данного Соглашения, а также уплаты неустойки в размере 0,01 % от суммы иных межбюджетных трансфертов за отчетный год, а также возмещения понесенных убытков в части, не покрытой неустойкой.</w:t>
      </w:r>
    </w:p>
    <w:p w:rsidR="005446D7" w:rsidRPr="005446D7" w:rsidRDefault="005446D7" w:rsidP="005446D7">
      <w:pPr>
        <w:shd w:val="clear" w:color="auto" w:fill="FFFFFF"/>
        <w:autoSpaceDE w:val="0"/>
        <w:spacing w:after="0"/>
        <w:jc w:val="both"/>
        <w:rPr>
          <w:rFonts w:ascii="Times New Roman" w:hAnsi="Times New Roman" w:cs="Times New Roman"/>
          <w:color w:val="000000"/>
        </w:rPr>
      </w:pPr>
    </w:p>
    <w:p w:rsidR="005446D7" w:rsidRPr="005446D7" w:rsidRDefault="005446D7" w:rsidP="005446D7">
      <w:pPr>
        <w:shd w:val="clear" w:color="auto" w:fill="FFFFFF"/>
        <w:autoSpaceDE w:val="0"/>
        <w:jc w:val="center"/>
        <w:rPr>
          <w:rFonts w:ascii="Times New Roman" w:hAnsi="Times New Roman" w:cs="Times New Roman"/>
          <w:b/>
          <w:bCs/>
          <w:color w:val="000000"/>
        </w:rPr>
      </w:pPr>
      <w:r w:rsidRPr="005446D7">
        <w:rPr>
          <w:rFonts w:ascii="Times New Roman" w:hAnsi="Times New Roman" w:cs="Times New Roman"/>
          <w:b/>
          <w:bCs/>
          <w:color w:val="000000"/>
        </w:rPr>
        <w:t>5. Основания и порядок прекращения соглашения</w:t>
      </w:r>
    </w:p>
    <w:p w:rsidR="005446D7" w:rsidRPr="005446D7" w:rsidRDefault="005446D7" w:rsidP="005446D7">
      <w:pPr>
        <w:shd w:val="clear" w:color="auto" w:fill="FFFFFF"/>
        <w:autoSpaceDE w:val="0"/>
        <w:spacing w:after="0"/>
        <w:jc w:val="both"/>
        <w:rPr>
          <w:rFonts w:ascii="Times New Roman" w:hAnsi="Times New Roman" w:cs="Times New Roman"/>
          <w:color w:val="000000"/>
        </w:rPr>
      </w:pPr>
      <w:r w:rsidRPr="005446D7">
        <w:rPr>
          <w:rFonts w:ascii="Times New Roman" w:hAnsi="Times New Roman" w:cs="Times New Roman"/>
          <w:color w:val="000000"/>
        </w:rPr>
        <w:tab/>
        <w:t>5.1. Основаниями прекращения настоящего Соглашения являются:</w:t>
      </w:r>
    </w:p>
    <w:p w:rsidR="005446D7" w:rsidRPr="005446D7" w:rsidRDefault="005446D7" w:rsidP="005446D7">
      <w:pPr>
        <w:shd w:val="clear" w:color="auto" w:fill="FFFFFF"/>
        <w:autoSpaceDE w:val="0"/>
        <w:spacing w:after="0"/>
        <w:ind w:firstLine="708"/>
        <w:jc w:val="both"/>
        <w:rPr>
          <w:rFonts w:ascii="Times New Roman" w:hAnsi="Times New Roman" w:cs="Times New Roman"/>
          <w:color w:val="000000"/>
        </w:rPr>
      </w:pPr>
      <w:r w:rsidRPr="005446D7">
        <w:rPr>
          <w:rFonts w:ascii="Times New Roman" w:hAnsi="Times New Roman" w:cs="Times New Roman"/>
          <w:color w:val="000000"/>
        </w:rPr>
        <w:t>1) истечение срока действия Соглашения;</w:t>
      </w:r>
    </w:p>
    <w:p w:rsidR="005446D7" w:rsidRPr="005446D7" w:rsidRDefault="005446D7" w:rsidP="005446D7">
      <w:pPr>
        <w:shd w:val="clear" w:color="auto" w:fill="FFFFFF"/>
        <w:autoSpaceDE w:val="0"/>
        <w:spacing w:after="0"/>
        <w:ind w:firstLine="708"/>
        <w:jc w:val="both"/>
        <w:rPr>
          <w:rFonts w:ascii="Times New Roman" w:hAnsi="Times New Roman" w:cs="Times New Roman"/>
          <w:color w:val="000000"/>
        </w:rPr>
      </w:pPr>
      <w:r w:rsidRPr="005446D7">
        <w:rPr>
          <w:rFonts w:ascii="Times New Roman" w:hAnsi="Times New Roman" w:cs="Times New Roman"/>
          <w:color w:val="000000"/>
        </w:rPr>
        <w:t>2) досрочное расторжение Соглашения по взаимному соглашению Сторон;</w:t>
      </w:r>
    </w:p>
    <w:p w:rsidR="005446D7" w:rsidRPr="005446D7" w:rsidRDefault="005446D7" w:rsidP="005446D7">
      <w:pPr>
        <w:shd w:val="clear" w:color="auto" w:fill="FFFFFF"/>
        <w:autoSpaceDE w:val="0"/>
        <w:spacing w:after="0"/>
        <w:ind w:firstLine="708"/>
        <w:jc w:val="both"/>
        <w:rPr>
          <w:rFonts w:ascii="Times New Roman" w:hAnsi="Times New Roman" w:cs="Times New Roman"/>
          <w:color w:val="000000"/>
        </w:rPr>
      </w:pPr>
      <w:r w:rsidRPr="005446D7">
        <w:rPr>
          <w:rFonts w:ascii="Times New Roman" w:hAnsi="Times New Roman" w:cs="Times New Roman"/>
          <w:color w:val="000000"/>
        </w:rPr>
        <w:t>3) досрочное расторжение в одностороннем порядке в случае изменения действующего законодательства, неисполнения  или ненадлежащего исполнения  одной из  Сторон  своих обязательств в соответствии с настоящим Соглашением.</w:t>
      </w:r>
    </w:p>
    <w:p w:rsidR="005446D7" w:rsidRPr="005446D7" w:rsidRDefault="005446D7" w:rsidP="005446D7">
      <w:pPr>
        <w:shd w:val="clear" w:color="auto" w:fill="FFFFFF"/>
        <w:autoSpaceDE w:val="0"/>
        <w:spacing w:after="0"/>
        <w:jc w:val="both"/>
        <w:rPr>
          <w:rFonts w:ascii="Times New Roman" w:hAnsi="Times New Roman" w:cs="Times New Roman"/>
          <w:color w:val="000000"/>
        </w:rPr>
      </w:pPr>
      <w:r w:rsidRPr="005446D7">
        <w:rPr>
          <w:rFonts w:ascii="Times New Roman" w:hAnsi="Times New Roman" w:cs="Times New Roman"/>
          <w:color w:val="000000"/>
        </w:rPr>
        <w:lastRenderedPageBreak/>
        <w:tab/>
        <w:t>Уведомление  о расторжении настоящего  Соглашения  в  одностороннем порядке направляется второй Стороне не менее, чем за два месяца до расторжения.</w:t>
      </w:r>
    </w:p>
    <w:p w:rsidR="005446D7" w:rsidRPr="005446D7" w:rsidRDefault="005446D7" w:rsidP="005446D7">
      <w:pPr>
        <w:shd w:val="clear" w:color="auto" w:fill="FFFFFF"/>
        <w:autoSpaceDE w:val="0"/>
        <w:spacing w:after="0"/>
        <w:jc w:val="both"/>
        <w:rPr>
          <w:rFonts w:ascii="Times New Roman" w:hAnsi="Times New Roman" w:cs="Times New Roman"/>
          <w:color w:val="000000"/>
        </w:rPr>
      </w:pPr>
    </w:p>
    <w:p w:rsidR="005446D7" w:rsidRPr="005446D7" w:rsidRDefault="005446D7" w:rsidP="005446D7">
      <w:pPr>
        <w:shd w:val="clear" w:color="auto" w:fill="FFFFFF"/>
        <w:autoSpaceDE w:val="0"/>
        <w:spacing w:after="0"/>
        <w:ind w:firstLine="708"/>
        <w:jc w:val="center"/>
        <w:rPr>
          <w:rFonts w:ascii="Times New Roman" w:hAnsi="Times New Roman" w:cs="Times New Roman"/>
          <w:b/>
          <w:bCs/>
          <w:color w:val="000000"/>
        </w:rPr>
      </w:pPr>
      <w:r w:rsidRPr="005446D7">
        <w:rPr>
          <w:rFonts w:ascii="Times New Roman" w:hAnsi="Times New Roman" w:cs="Times New Roman"/>
          <w:b/>
          <w:bCs/>
          <w:color w:val="000000"/>
        </w:rPr>
        <w:t>6. Заключительные положения</w:t>
      </w:r>
    </w:p>
    <w:p w:rsidR="005446D7" w:rsidRPr="005446D7" w:rsidRDefault="005446D7" w:rsidP="005446D7">
      <w:pPr>
        <w:shd w:val="clear" w:color="auto" w:fill="FFFFFF"/>
        <w:autoSpaceDE w:val="0"/>
        <w:spacing w:after="0"/>
        <w:jc w:val="both"/>
        <w:rPr>
          <w:rFonts w:ascii="Times New Roman" w:hAnsi="Times New Roman" w:cs="Times New Roman"/>
          <w:color w:val="000000"/>
        </w:rPr>
      </w:pPr>
      <w:r w:rsidRPr="005446D7">
        <w:rPr>
          <w:rFonts w:ascii="Times New Roman" w:hAnsi="Times New Roman" w:cs="Times New Roman"/>
          <w:color w:val="000000"/>
        </w:rPr>
        <w:tab/>
        <w:t>6.1. Настоящее Соглашение заключается на срок с «01» января 2020 года по «31» декабря 2020 года (включительно).</w:t>
      </w:r>
    </w:p>
    <w:p w:rsidR="005446D7" w:rsidRPr="005446D7" w:rsidRDefault="005446D7" w:rsidP="005446D7">
      <w:pPr>
        <w:shd w:val="clear" w:color="auto" w:fill="FFFFFF"/>
        <w:autoSpaceDE w:val="0"/>
        <w:spacing w:after="0"/>
        <w:jc w:val="both"/>
        <w:rPr>
          <w:rFonts w:ascii="Times New Roman" w:hAnsi="Times New Roman" w:cs="Times New Roman"/>
          <w:color w:val="000000"/>
        </w:rPr>
      </w:pPr>
      <w:r w:rsidRPr="005446D7">
        <w:rPr>
          <w:rFonts w:ascii="Times New Roman" w:hAnsi="Times New Roman" w:cs="Times New Roman"/>
          <w:color w:val="000000"/>
        </w:rPr>
        <w:tab/>
        <w:t>6.2. Настоящее Соглашение составлено в двух экземплярах, по одному для каждой из Сторон.</w:t>
      </w:r>
    </w:p>
    <w:p w:rsidR="005446D7" w:rsidRPr="005446D7" w:rsidRDefault="005446D7" w:rsidP="005446D7">
      <w:pPr>
        <w:shd w:val="clear" w:color="auto" w:fill="FFFFFF"/>
        <w:autoSpaceDE w:val="0"/>
        <w:spacing w:after="0"/>
        <w:jc w:val="both"/>
        <w:rPr>
          <w:rFonts w:ascii="Times New Roman" w:hAnsi="Times New Roman" w:cs="Times New Roman"/>
          <w:color w:val="000000"/>
        </w:rPr>
      </w:pPr>
      <w:r w:rsidRPr="005446D7">
        <w:rPr>
          <w:rFonts w:ascii="Times New Roman" w:hAnsi="Times New Roman" w:cs="Times New Roman"/>
          <w:color w:val="000000"/>
        </w:rPr>
        <w:tab/>
        <w:t>6.3. Изменения и дополнения к настоящему Соглашению должны совершаться в письменном виде за подписью обеих Сторон.</w:t>
      </w:r>
    </w:p>
    <w:p w:rsidR="005446D7" w:rsidRPr="005446D7" w:rsidRDefault="005446D7" w:rsidP="005446D7">
      <w:pPr>
        <w:shd w:val="clear" w:color="auto" w:fill="FFFFFF"/>
        <w:autoSpaceDE w:val="0"/>
        <w:spacing w:after="0"/>
        <w:jc w:val="both"/>
        <w:rPr>
          <w:rFonts w:ascii="Times New Roman" w:hAnsi="Times New Roman" w:cs="Times New Roman"/>
          <w:color w:val="000000"/>
        </w:rPr>
      </w:pPr>
      <w:r w:rsidRPr="005446D7">
        <w:rPr>
          <w:rFonts w:ascii="Times New Roman" w:hAnsi="Times New Roman" w:cs="Times New Roman"/>
          <w:color w:val="000000"/>
        </w:rPr>
        <w:tab/>
        <w:t>6.4. Все споры и разногласия, возникающие из данного Соглашения, подлежат разрешению в порядке, установленном законодательством.</w:t>
      </w:r>
    </w:p>
    <w:p w:rsidR="005446D7" w:rsidRPr="005446D7" w:rsidRDefault="005446D7" w:rsidP="005446D7">
      <w:pPr>
        <w:shd w:val="clear" w:color="auto" w:fill="FFFFFF"/>
        <w:autoSpaceDE w:val="0"/>
        <w:spacing w:after="0"/>
        <w:jc w:val="both"/>
        <w:rPr>
          <w:rFonts w:ascii="Times New Roman" w:hAnsi="Times New Roman" w:cs="Times New Roman"/>
          <w:color w:val="000000"/>
        </w:rPr>
      </w:pPr>
    </w:p>
    <w:p w:rsidR="005446D7" w:rsidRPr="005446D7" w:rsidRDefault="005446D7" w:rsidP="005446D7">
      <w:pPr>
        <w:shd w:val="clear" w:color="auto" w:fill="FFFFFF"/>
        <w:autoSpaceDE w:val="0"/>
        <w:jc w:val="center"/>
        <w:rPr>
          <w:rFonts w:ascii="Times New Roman" w:hAnsi="Times New Roman" w:cs="Times New Roman"/>
          <w:b/>
          <w:bCs/>
          <w:color w:val="000000"/>
        </w:rPr>
      </w:pPr>
      <w:r w:rsidRPr="005446D7">
        <w:rPr>
          <w:rFonts w:ascii="Times New Roman" w:hAnsi="Times New Roman" w:cs="Times New Roman"/>
          <w:b/>
          <w:bCs/>
          <w:color w:val="000000"/>
        </w:rPr>
        <w:t>7. Юридические адреса и реквизиты сторон</w:t>
      </w:r>
    </w:p>
    <w:tbl>
      <w:tblPr>
        <w:tblW w:w="0" w:type="auto"/>
        <w:tblInd w:w="55" w:type="dxa"/>
        <w:tblLayout w:type="fixed"/>
        <w:tblCellMar>
          <w:top w:w="55" w:type="dxa"/>
          <w:left w:w="55" w:type="dxa"/>
          <w:bottom w:w="55" w:type="dxa"/>
          <w:right w:w="55" w:type="dxa"/>
        </w:tblCellMar>
        <w:tblLook w:val="0000"/>
      </w:tblPr>
      <w:tblGrid>
        <w:gridCol w:w="4873"/>
        <w:gridCol w:w="4873"/>
      </w:tblGrid>
      <w:tr w:rsidR="005446D7" w:rsidRPr="005446D7" w:rsidTr="0047189B">
        <w:tc>
          <w:tcPr>
            <w:tcW w:w="4873" w:type="dxa"/>
            <w:shd w:val="clear" w:color="auto" w:fill="auto"/>
          </w:tcPr>
          <w:p w:rsidR="005446D7" w:rsidRPr="005446D7" w:rsidRDefault="005446D7" w:rsidP="005446D7">
            <w:pPr>
              <w:pStyle w:val="af7"/>
              <w:snapToGrid w:val="0"/>
              <w:rPr>
                <w:sz w:val="22"/>
                <w:szCs w:val="22"/>
              </w:rPr>
            </w:pPr>
            <w:r w:rsidRPr="005446D7">
              <w:rPr>
                <w:sz w:val="22"/>
                <w:szCs w:val="22"/>
              </w:rPr>
              <w:t>Администрация Алексеевского сельсовета Курагинского района</w:t>
            </w:r>
          </w:p>
          <w:p w:rsidR="005446D7" w:rsidRPr="005446D7" w:rsidRDefault="005446D7" w:rsidP="005446D7">
            <w:pPr>
              <w:pStyle w:val="af7"/>
              <w:snapToGrid w:val="0"/>
              <w:rPr>
                <w:sz w:val="22"/>
                <w:szCs w:val="22"/>
              </w:rPr>
            </w:pPr>
            <w:r w:rsidRPr="005446D7">
              <w:rPr>
                <w:sz w:val="22"/>
                <w:szCs w:val="22"/>
              </w:rPr>
              <w:t>662932, Красноярский край, с. Алексеевка, ул. Советская 49</w:t>
            </w:r>
          </w:p>
          <w:p w:rsidR="005446D7" w:rsidRPr="005446D7" w:rsidRDefault="005446D7" w:rsidP="005446D7">
            <w:pPr>
              <w:rPr>
                <w:rFonts w:ascii="Times New Roman" w:hAnsi="Times New Roman" w:cs="Times New Roman"/>
              </w:rPr>
            </w:pPr>
            <w:r w:rsidRPr="005446D7">
              <w:rPr>
                <w:rFonts w:ascii="Times New Roman" w:hAnsi="Times New Roman" w:cs="Times New Roman"/>
              </w:rPr>
              <w:t>ИНН 2423002115</w:t>
            </w:r>
          </w:p>
          <w:p w:rsidR="005446D7" w:rsidRPr="005446D7" w:rsidRDefault="005446D7" w:rsidP="005446D7">
            <w:pPr>
              <w:rPr>
                <w:rFonts w:ascii="Times New Roman" w:hAnsi="Times New Roman" w:cs="Times New Roman"/>
              </w:rPr>
            </w:pPr>
            <w:r w:rsidRPr="005446D7">
              <w:rPr>
                <w:rFonts w:ascii="Times New Roman" w:hAnsi="Times New Roman" w:cs="Times New Roman"/>
              </w:rPr>
              <w:t>КПП 242301001</w:t>
            </w:r>
          </w:p>
          <w:p w:rsidR="005446D7" w:rsidRPr="005446D7" w:rsidRDefault="005446D7" w:rsidP="005446D7">
            <w:pPr>
              <w:rPr>
                <w:rFonts w:ascii="Times New Roman" w:hAnsi="Times New Roman" w:cs="Times New Roman"/>
              </w:rPr>
            </w:pPr>
            <w:r w:rsidRPr="005446D7">
              <w:rPr>
                <w:rFonts w:ascii="Times New Roman" w:hAnsi="Times New Roman" w:cs="Times New Roman"/>
              </w:rPr>
              <w:t xml:space="preserve">р/с 40101810600000010001 </w:t>
            </w:r>
          </w:p>
          <w:p w:rsidR="005446D7" w:rsidRPr="005446D7" w:rsidRDefault="005446D7" w:rsidP="005446D7">
            <w:pPr>
              <w:rPr>
                <w:rFonts w:ascii="Times New Roman" w:hAnsi="Times New Roman" w:cs="Times New Roman"/>
              </w:rPr>
            </w:pPr>
            <w:r w:rsidRPr="005446D7">
              <w:rPr>
                <w:rFonts w:ascii="Times New Roman" w:hAnsi="Times New Roman" w:cs="Times New Roman"/>
              </w:rPr>
              <w:t>Отделение Красноярск г. Красноярск</w:t>
            </w:r>
          </w:p>
          <w:p w:rsidR="005446D7" w:rsidRPr="005446D7" w:rsidRDefault="005446D7" w:rsidP="005446D7">
            <w:pPr>
              <w:rPr>
                <w:rFonts w:ascii="Times New Roman" w:hAnsi="Times New Roman" w:cs="Times New Roman"/>
              </w:rPr>
            </w:pPr>
            <w:r w:rsidRPr="005446D7">
              <w:rPr>
                <w:rFonts w:ascii="Times New Roman" w:hAnsi="Times New Roman" w:cs="Times New Roman"/>
              </w:rPr>
              <w:t>БИК 040407001</w:t>
            </w:r>
          </w:p>
          <w:p w:rsidR="005446D7" w:rsidRPr="005446D7" w:rsidRDefault="005446D7" w:rsidP="005446D7">
            <w:pPr>
              <w:rPr>
                <w:rFonts w:ascii="Times New Roman" w:hAnsi="Times New Roman" w:cs="Times New Roman"/>
              </w:rPr>
            </w:pPr>
            <w:r w:rsidRPr="005446D7">
              <w:rPr>
                <w:rFonts w:ascii="Times New Roman" w:hAnsi="Times New Roman" w:cs="Times New Roman"/>
              </w:rPr>
              <w:t>ОКТМО 04630402</w:t>
            </w:r>
          </w:p>
          <w:p w:rsidR="005446D7" w:rsidRPr="005446D7" w:rsidRDefault="005446D7" w:rsidP="005446D7">
            <w:pPr>
              <w:rPr>
                <w:rFonts w:ascii="Times New Roman" w:hAnsi="Times New Roman" w:cs="Times New Roman"/>
              </w:rPr>
            </w:pPr>
            <w:r w:rsidRPr="005446D7">
              <w:rPr>
                <w:rFonts w:ascii="Times New Roman" w:hAnsi="Times New Roman" w:cs="Times New Roman"/>
              </w:rPr>
              <w:t>КБК 80210804020011000110</w:t>
            </w:r>
          </w:p>
          <w:p w:rsidR="005446D7" w:rsidRPr="005446D7" w:rsidRDefault="005446D7" w:rsidP="005446D7">
            <w:pPr>
              <w:rPr>
                <w:rFonts w:ascii="Times New Roman" w:hAnsi="Times New Roman" w:cs="Times New Roman"/>
              </w:rPr>
            </w:pPr>
            <w:r w:rsidRPr="005446D7">
              <w:rPr>
                <w:rFonts w:ascii="Times New Roman" w:hAnsi="Times New Roman" w:cs="Times New Roman"/>
              </w:rPr>
              <w:t>л/с 03193020030</w:t>
            </w:r>
          </w:p>
          <w:p w:rsidR="005446D7" w:rsidRPr="005446D7" w:rsidRDefault="005446D7" w:rsidP="005446D7">
            <w:pPr>
              <w:jc w:val="both"/>
              <w:rPr>
                <w:rFonts w:ascii="Times New Roman" w:hAnsi="Times New Roman" w:cs="Times New Roman"/>
              </w:rPr>
            </w:pPr>
            <w:r w:rsidRPr="005446D7">
              <w:rPr>
                <w:rFonts w:ascii="Times New Roman" w:hAnsi="Times New Roman" w:cs="Times New Roman"/>
              </w:rPr>
              <w:t>ОГРН 1022400879148</w:t>
            </w:r>
          </w:p>
          <w:p w:rsidR="005446D7" w:rsidRPr="005446D7" w:rsidRDefault="005446D7" w:rsidP="005446D7">
            <w:pPr>
              <w:pStyle w:val="af7"/>
              <w:rPr>
                <w:sz w:val="22"/>
                <w:szCs w:val="22"/>
              </w:rPr>
            </w:pPr>
            <w:r w:rsidRPr="005446D7">
              <w:rPr>
                <w:sz w:val="22"/>
                <w:szCs w:val="22"/>
              </w:rPr>
              <w:t>Глава сельсовета</w:t>
            </w:r>
          </w:p>
          <w:p w:rsidR="005446D7" w:rsidRPr="005446D7" w:rsidRDefault="005446D7" w:rsidP="005446D7">
            <w:pPr>
              <w:pStyle w:val="af7"/>
              <w:rPr>
                <w:sz w:val="22"/>
                <w:szCs w:val="22"/>
              </w:rPr>
            </w:pPr>
            <w:r w:rsidRPr="005446D7">
              <w:rPr>
                <w:sz w:val="22"/>
                <w:szCs w:val="22"/>
              </w:rPr>
              <w:t>_________________/М.В. Романченко/</w:t>
            </w:r>
          </w:p>
          <w:p w:rsidR="005446D7" w:rsidRPr="005446D7" w:rsidRDefault="005446D7" w:rsidP="005446D7">
            <w:pPr>
              <w:pStyle w:val="affb"/>
              <w:rPr>
                <w:rFonts w:ascii="Times New Roman" w:hAnsi="Times New Roman"/>
              </w:rPr>
            </w:pPr>
            <w:r w:rsidRPr="005446D7">
              <w:rPr>
                <w:rFonts w:ascii="Times New Roman" w:hAnsi="Times New Roman"/>
              </w:rPr>
              <w:t xml:space="preserve"> «____» ___________ 20      г. </w:t>
            </w:r>
          </w:p>
          <w:p w:rsidR="005446D7" w:rsidRPr="005446D7" w:rsidRDefault="005446D7" w:rsidP="005446D7">
            <w:pPr>
              <w:pStyle w:val="affb"/>
              <w:rPr>
                <w:rFonts w:ascii="Times New Roman" w:hAnsi="Times New Roman"/>
              </w:rPr>
            </w:pPr>
            <w:r w:rsidRPr="005446D7">
              <w:rPr>
                <w:rFonts w:ascii="Times New Roman" w:hAnsi="Times New Roman"/>
              </w:rPr>
              <w:t xml:space="preserve">М.П. </w:t>
            </w:r>
          </w:p>
          <w:p w:rsidR="005446D7" w:rsidRPr="005446D7" w:rsidRDefault="005446D7" w:rsidP="005446D7">
            <w:pPr>
              <w:pStyle w:val="af7"/>
              <w:rPr>
                <w:sz w:val="22"/>
                <w:szCs w:val="22"/>
              </w:rPr>
            </w:pPr>
          </w:p>
        </w:tc>
        <w:tc>
          <w:tcPr>
            <w:tcW w:w="4873" w:type="dxa"/>
            <w:shd w:val="clear" w:color="auto" w:fill="auto"/>
          </w:tcPr>
          <w:p w:rsidR="005446D7" w:rsidRPr="005446D7" w:rsidRDefault="005446D7" w:rsidP="0047189B">
            <w:pPr>
              <w:pStyle w:val="affb"/>
              <w:rPr>
                <w:rFonts w:ascii="Times New Roman" w:hAnsi="Times New Roman"/>
              </w:rPr>
            </w:pPr>
            <w:r w:rsidRPr="005446D7">
              <w:rPr>
                <w:rFonts w:ascii="Times New Roman" w:hAnsi="Times New Roman"/>
              </w:rPr>
              <w:t xml:space="preserve">Администрация Курагинского района </w:t>
            </w:r>
          </w:p>
          <w:p w:rsidR="005446D7" w:rsidRPr="005446D7" w:rsidRDefault="005446D7" w:rsidP="0047189B">
            <w:pPr>
              <w:pStyle w:val="affb"/>
              <w:rPr>
                <w:rFonts w:ascii="Times New Roman" w:hAnsi="Times New Roman"/>
              </w:rPr>
            </w:pPr>
            <w:r w:rsidRPr="005446D7">
              <w:rPr>
                <w:rFonts w:ascii="Times New Roman" w:hAnsi="Times New Roman"/>
              </w:rPr>
              <w:t xml:space="preserve">Юридический адрес: 662910, Россия, Красноярский край, пгт Курагино, </w:t>
            </w:r>
          </w:p>
          <w:p w:rsidR="005446D7" w:rsidRPr="005446D7" w:rsidRDefault="005446D7" w:rsidP="0047189B">
            <w:pPr>
              <w:pStyle w:val="affb"/>
              <w:rPr>
                <w:rFonts w:ascii="Times New Roman" w:hAnsi="Times New Roman"/>
              </w:rPr>
            </w:pPr>
            <w:r w:rsidRPr="005446D7">
              <w:rPr>
                <w:rFonts w:ascii="Times New Roman" w:hAnsi="Times New Roman"/>
              </w:rPr>
              <w:t xml:space="preserve">ул. Партизанская, д. 183 </w:t>
            </w:r>
          </w:p>
          <w:p w:rsidR="005446D7" w:rsidRPr="005446D7" w:rsidRDefault="005446D7" w:rsidP="0047189B">
            <w:pPr>
              <w:pStyle w:val="affb"/>
              <w:rPr>
                <w:rFonts w:ascii="Times New Roman" w:hAnsi="Times New Roman"/>
              </w:rPr>
            </w:pPr>
            <w:r w:rsidRPr="005446D7">
              <w:rPr>
                <w:rFonts w:ascii="Times New Roman" w:hAnsi="Times New Roman"/>
              </w:rPr>
              <w:t xml:space="preserve">Банковские реквизиты: </w:t>
            </w:r>
          </w:p>
          <w:p w:rsidR="005446D7" w:rsidRPr="005446D7" w:rsidRDefault="005446D7" w:rsidP="0047189B">
            <w:pPr>
              <w:pStyle w:val="affb"/>
              <w:rPr>
                <w:rFonts w:ascii="Times New Roman" w:hAnsi="Times New Roman"/>
              </w:rPr>
            </w:pPr>
            <w:r w:rsidRPr="005446D7">
              <w:rPr>
                <w:rFonts w:ascii="Times New Roman" w:hAnsi="Times New Roman"/>
              </w:rPr>
              <w:t>УФК по Красноярскому краю (ФУ администрации района)</w:t>
            </w:r>
          </w:p>
          <w:p w:rsidR="005446D7" w:rsidRPr="005446D7" w:rsidRDefault="005446D7" w:rsidP="0047189B">
            <w:pPr>
              <w:pStyle w:val="affb"/>
              <w:rPr>
                <w:rFonts w:ascii="Times New Roman" w:hAnsi="Times New Roman"/>
              </w:rPr>
            </w:pPr>
            <w:r w:rsidRPr="005446D7">
              <w:rPr>
                <w:rFonts w:ascii="Times New Roman" w:hAnsi="Times New Roman"/>
              </w:rPr>
              <w:t xml:space="preserve"> л/с 04193018250  в Отделение Красноярск г. Красноярск </w:t>
            </w:r>
          </w:p>
          <w:p w:rsidR="005446D7" w:rsidRPr="005446D7" w:rsidRDefault="005446D7" w:rsidP="0047189B">
            <w:pPr>
              <w:pStyle w:val="affb"/>
              <w:rPr>
                <w:rFonts w:ascii="Times New Roman" w:hAnsi="Times New Roman"/>
              </w:rPr>
            </w:pPr>
            <w:r w:rsidRPr="005446D7">
              <w:rPr>
                <w:rFonts w:ascii="Times New Roman" w:hAnsi="Times New Roman"/>
              </w:rPr>
              <w:t xml:space="preserve">р/с 40101810600000010001 </w:t>
            </w:r>
          </w:p>
          <w:p w:rsidR="005446D7" w:rsidRPr="005446D7" w:rsidRDefault="005446D7" w:rsidP="0047189B">
            <w:pPr>
              <w:pStyle w:val="affb"/>
              <w:rPr>
                <w:rFonts w:ascii="Times New Roman" w:hAnsi="Times New Roman"/>
              </w:rPr>
            </w:pPr>
            <w:r w:rsidRPr="005446D7">
              <w:rPr>
                <w:rFonts w:ascii="Times New Roman" w:hAnsi="Times New Roman"/>
              </w:rPr>
              <w:t xml:space="preserve">ИНН 2423009600 </w:t>
            </w:r>
          </w:p>
          <w:p w:rsidR="005446D7" w:rsidRPr="005446D7" w:rsidRDefault="005446D7" w:rsidP="0047189B">
            <w:pPr>
              <w:pStyle w:val="affb"/>
              <w:rPr>
                <w:rFonts w:ascii="Times New Roman" w:hAnsi="Times New Roman"/>
              </w:rPr>
            </w:pPr>
            <w:r w:rsidRPr="005446D7">
              <w:rPr>
                <w:rFonts w:ascii="Times New Roman" w:hAnsi="Times New Roman"/>
              </w:rPr>
              <w:t xml:space="preserve">КПП 242301001 </w:t>
            </w:r>
          </w:p>
          <w:p w:rsidR="005446D7" w:rsidRPr="005446D7" w:rsidRDefault="005446D7" w:rsidP="0047189B">
            <w:pPr>
              <w:pStyle w:val="affb"/>
              <w:rPr>
                <w:rFonts w:ascii="Times New Roman" w:hAnsi="Times New Roman"/>
              </w:rPr>
            </w:pPr>
            <w:r w:rsidRPr="005446D7">
              <w:rPr>
                <w:rFonts w:ascii="Times New Roman" w:hAnsi="Times New Roman"/>
              </w:rPr>
              <w:t xml:space="preserve">БИК 040407001 </w:t>
            </w:r>
          </w:p>
          <w:p w:rsidR="005446D7" w:rsidRPr="005446D7" w:rsidRDefault="005446D7" w:rsidP="0047189B">
            <w:pPr>
              <w:pStyle w:val="affb"/>
              <w:rPr>
                <w:rFonts w:ascii="Times New Roman" w:hAnsi="Times New Roman"/>
              </w:rPr>
            </w:pPr>
            <w:r w:rsidRPr="005446D7">
              <w:rPr>
                <w:rFonts w:ascii="Times New Roman" w:hAnsi="Times New Roman"/>
              </w:rPr>
              <w:t xml:space="preserve">ОКТМО 04630000 </w:t>
            </w:r>
          </w:p>
          <w:p w:rsidR="005446D7" w:rsidRPr="005446D7" w:rsidRDefault="005446D7" w:rsidP="0047189B">
            <w:pPr>
              <w:pStyle w:val="affb"/>
              <w:rPr>
                <w:rFonts w:ascii="Times New Roman" w:hAnsi="Times New Roman"/>
              </w:rPr>
            </w:pPr>
            <w:r w:rsidRPr="005446D7">
              <w:rPr>
                <w:rFonts w:ascii="Times New Roman" w:hAnsi="Times New Roman"/>
              </w:rPr>
              <w:t xml:space="preserve">Глава района </w:t>
            </w:r>
          </w:p>
          <w:p w:rsidR="005446D7" w:rsidRPr="005446D7" w:rsidRDefault="005446D7" w:rsidP="0047189B">
            <w:pPr>
              <w:pStyle w:val="affb"/>
              <w:rPr>
                <w:rFonts w:ascii="Times New Roman" w:hAnsi="Times New Roman"/>
              </w:rPr>
            </w:pPr>
            <w:r w:rsidRPr="005446D7">
              <w:rPr>
                <w:rFonts w:ascii="Times New Roman" w:hAnsi="Times New Roman"/>
              </w:rPr>
              <w:t xml:space="preserve">_________________ / В.В. Дутченко / </w:t>
            </w:r>
          </w:p>
          <w:p w:rsidR="005446D7" w:rsidRPr="005446D7" w:rsidRDefault="005446D7" w:rsidP="0047189B">
            <w:pPr>
              <w:pStyle w:val="affb"/>
              <w:rPr>
                <w:rFonts w:ascii="Times New Roman" w:hAnsi="Times New Roman"/>
              </w:rPr>
            </w:pPr>
            <w:r w:rsidRPr="005446D7">
              <w:rPr>
                <w:rFonts w:ascii="Times New Roman" w:hAnsi="Times New Roman"/>
              </w:rPr>
              <w:t xml:space="preserve">«____» ___________  20      г. </w:t>
            </w:r>
          </w:p>
          <w:p w:rsidR="005446D7" w:rsidRPr="005446D7" w:rsidRDefault="005446D7" w:rsidP="0047189B">
            <w:pPr>
              <w:pStyle w:val="affb"/>
              <w:rPr>
                <w:rFonts w:ascii="Times New Roman" w:hAnsi="Times New Roman"/>
              </w:rPr>
            </w:pPr>
            <w:r w:rsidRPr="005446D7">
              <w:rPr>
                <w:rFonts w:ascii="Times New Roman" w:hAnsi="Times New Roman"/>
              </w:rPr>
              <w:t xml:space="preserve">М.П. </w:t>
            </w:r>
          </w:p>
          <w:p w:rsidR="005446D7" w:rsidRPr="005446D7" w:rsidRDefault="005446D7" w:rsidP="0047189B">
            <w:pPr>
              <w:pStyle w:val="af7"/>
              <w:rPr>
                <w:sz w:val="22"/>
                <w:szCs w:val="22"/>
              </w:rPr>
            </w:pPr>
          </w:p>
        </w:tc>
      </w:tr>
    </w:tbl>
    <w:p w:rsidR="00E94F0B" w:rsidRPr="00E94F0B" w:rsidRDefault="00E94F0B" w:rsidP="00E94F0B">
      <w:pPr>
        <w:pStyle w:val="affb"/>
        <w:jc w:val="both"/>
        <w:rPr>
          <w:rFonts w:ascii="Times New Roman" w:hAnsi="Times New Roman"/>
        </w:rPr>
      </w:pPr>
    </w:p>
    <w:p w:rsidR="005446D7" w:rsidRPr="00307095" w:rsidRDefault="005446D7" w:rsidP="005446D7">
      <w:pPr>
        <w:contextualSpacing/>
        <w:jc w:val="right"/>
        <w:rPr>
          <w:rFonts w:ascii="Times New Roman" w:hAnsi="Times New Roman"/>
        </w:rPr>
      </w:pPr>
      <w:r w:rsidRPr="00307095">
        <w:rPr>
          <w:rFonts w:ascii="Times New Roman" w:hAnsi="Times New Roman"/>
        </w:rPr>
        <w:t>Приложение № 1 к Соглашению</w:t>
      </w:r>
    </w:p>
    <w:p w:rsidR="005446D7" w:rsidRPr="00307095" w:rsidRDefault="005446D7" w:rsidP="005446D7">
      <w:pPr>
        <w:contextualSpacing/>
        <w:jc w:val="right"/>
        <w:rPr>
          <w:rFonts w:ascii="Times New Roman" w:hAnsi="Times New Roman"/>
        </w:rPr>
      </w:pPr>
      <w:r w:rsidRPr="00307095">
        <w:rPr>
          <w:rFonts w:ascii="Times New Roman" w:hAnsi="Times New Roman"/>
        </w:rPr>
        <w:t>между администрацией Алексеевского сельсовета</w:t>
      </w:r>
    </w:p>
    <w:p w:rsidR="005446D7" w:rsidRPr="00307095" w:rsidRDefault="005446D7" w:rsidP="005446D7">
      <w:pPr>
        <w:contextualSpacing/>
        <w:jc w:val="right"/>
        <w:rPr>
          <w:rFonts w:ascii="Times New Roman" w:hAnsi="Times New Roman"/>
        </w:rPr>
      </w:pPr>
      <w:r w:rsidRPr="00307095">
        <w:rPr>
          <w:rFonts w:ascii="Times New Roman" w:hAnsi="Times New Roman"/>
        </w:rPr>
        <w:t xml:space="preserve">и администрацией Курагинского района </w:t>
      </w:r>
    </w:p>
    <w:p w:rsidR="005446D7" w:rsidRPr="00307095" w:rsidRDefault="005446D7" w:rsidP="005446D7">
      <w:pPr>
        <w:contextualSpacing/>
        <w:jc w:val="right"/>
        <w:rPr>
          <w:rFonts w:ascii="Times New Roman" w:hAnsi="Times New Roman"/>
        </w:rPr>
      </w:pPr>
    </w:p>
    <w:p w:rsidR="005446D7" w:rsidRPr="005446D7" w:rsidRDefault="005446D7" w:rsidP="005446D7">
      <w:pPr>
        <w:contextualSpacing/>
        <w:jc w:val="center"/>
        <w:rPr>
          <w:rFonts w:ascii="Times New Roman" w:hAnsi="Times New Roman"/>
        </w:rPr>
      </w:pPr>
      <w:r w:rsidRPr="005446D7">
        <w:rPr>
          <w:rFonts w:ascii="Times New Roman" w:hAnsi="Times New Roman"/>
        </w:rPr>
        <w:t>График перечисления межбюджетного трансферта на реализацию полномочий по вопросам организации досуга и обеспечения жителей муниципального образования Алексеевский сельсовет услугами организаций культуры на 2020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4"/>
        <w:gridCol w:w="3173"/>
        <w:gridCol w:w="3543"/>
      </w:tblGrid>
      <w:tr w:rsidR="005446D7" w:rsidRPr="005446D7" w:rsidTr="0047189B">
        <w:tc>
          <w:tcPr>
            <w:tcW w:w="5637" w:type="dxa"/>
            <w:gridSpan w:val="2"/>
            <w:tcBorders>
              <w:bottom w:val="single" w:sz="4" w:space="0" w:color="auto"/>
            </w:tcBorders>
            <w:shd w:val="clear" w:color="auto" w:fill="auto"/>
          </w:tcPr>
          <w:p w:rsidR="005446D7" w:rsidRPr="005446D7" w:rsidRDefault="005446D7" w:rsidP="0047189B">
            <w:pPr>
              <w:spacing w:after="0" w:line="240" w:lineRule="auto"/>
              <w:contextualSpacing/>
              <w:jc w:val="both"/>
              <w:rPr>
                <w:rFonts w:ascii="Times New Roman" w:hAnsi="Times New Roman"/>
              </w:rPr>
            </w:pPr>
            <w:r w:rsidRPr="005446D7">
              <w:rPr>
                <w:rFonts w:ascii="Times New Roman" w:hAnsi="Times New Roman"/>
              </w:rPr>
              <w:t>Сроки перечисления субсидии в течение 2020 года</w:t>
            </w:r>
          </w:p>
        </w:tc>
        <w:tc>
          <w:tcPr>
            <w:tcW w:w="3543" w:type="dxa"/>
            <w:tcBorders>
              <w:bottom w:val="single" w:sz="4" w:space="0" w:color="auto"/>
            </w:tcBorders>
            <w:shd w:val="clear" w:color="auto" w:fill="auto"/>
          </w:tcPr>
          <w:p w:rsidR="005446D7" w:rsidRPr="005446D7" w:rsidRDefault="005446D7" w:rsidP="0047189B">
            <w:pPr>
              <w:spacing w:after="0" w:line="240" w:lineRule="auto"/>
              <w:contextualSpacing/>
              <w:jc w:val="both"/>
              <w:rPr>
                <w:rFonts w:ascii="Times New Roman" w:hAnsi="Times New Roman"/>
              </w:rPr>
            </w:pPr>
            <w:r w:rsidRPr="005446D7">
              <w:rPr>
                <w:rFonts w:ascii="Times New Roman" w:hAnsi="Times New Roman"/>
              </w:rPr>
              <w:t>Сумма, рублей</w:t>
            </w:r>
          </w:p>
        </w:tc>
      </w:tr>
      <w:tr w:rsidR="005446D7" w:rsidRPr="005446D7" w:rsidTr="0047189B">
        <w:trPr>
          <w:trHeight w:val="654"/>
        </w:trPr>
        <w:tc>
          <w:tcPr>
            <w:tcW w:w="2464" w:type="dxa"/>
            <w:shd w:val="clear" w:color="auto" w:fill="auto"/>
            <w:vAlign w:val="center"/>
          </w:tcPr>
          <w:p w:rsidR="005446D7" w:rsidRPr="005446D7" w:rsidRDefault="005446D7" w:rsidP="0047189B">
            <w:pPr>
              <w:spacing w:after="0" w:line="240" w:lineRule="auto"/>
              <w:contextualSpacing/>
              <w:rPr>
                <w:rFonts w:ascii="Times New Roman" w:hAnsi="Times New Roman"/>
              </w:rPr>
            </w:pPr>
            <w:r w:rsidRPr="005446D7">
              <w:rPr>
                <w:rFonts w:ascii="Times New Roman" w:hAnsi="Times New Roman"/>
              </w:rPr>
              <w:t>январь</w:t>
            </w:r>
          </w:p>
        </w:tc>
        <w:tc>
          <w:tcPr>
            <w:tcW w:w="3173" w:type="dxa"/>
          </w:tcPr>
          <w:p w:rsidR="005446D7" w:rsidRPr="005446D7" w:rsidRDefault="005446D7" w:rsidP="0047189B">
            <w:pPr>
              <w:spacing w:after="0" w:line="240" w:lineRule="auto"/>
              <w:contextualSpacing/>
              <w:jc w:val="both"/>
              <w:rPr>
                <w:rFonts w:ascii="Times New Roman" w:hAnsi="Times New Roman"/>
              </w:rPr>
            </w:pPr>
            <w:r w:rsidRPr="005446D7">
              <w:rPr>
                <w:rFonts w:ascii="Times New Roman" w:hAnsi="Times New Roman"/>
              </w:rPr>
              <w:t>до 25.01.2020</w:t>
            </w:r>
          </w:p>
          <w:p w:rsidR="005446D7" w:rsidRPr="005446D7" w:rsidRDefault="005446D7" w:rsidP="0047189B">
            <w:pPr>
              <w:spacing w:after="0" w:line="240" w:lineRule="auto"/>
              <w:contextualSpacing/>
              <w:jc w:val="both"/>
              <w:rPr>
                <w:rFonts w:ascii="Times New Roman" w:hAnsi="Times New Roman"/>
              </w:rPr>
            </w:pPr>
          </w:p>
        </w:tc>
        <w:tc>
          <w:tcPr>
            <w:tcW w:w="3543" w:type="dxa"/>
            <w:shd w:val="clear" w:color="auto" w:fill="auto"/>
          </w:tcPr>
          <w:p w:rsidR="005446D7" w:rsidRPr="005446D7" w:rsidRDefault="005446D7" w:rsidP="0047189B">
            <w:pPr>
              <w:spacing w:after="0" w:line="240" w:lineRule="auto"/>
              <w:contextualSpacing/>
              <w:jc w:val="both"/>
              <w:rPr>
                <w:rFonts w:ascii="Times New Roman" w:hAnsi="Times New Roman"/>
              </w:rPr>
            </w:pPr>
            <w:r w:rsidRPr="005446D7">
              <w:rPr>
                <w:rFonts w:ascii="Times New Roman" w:hAnsi="Times New Roman"/>
              </w:rPr>
              <w:t>100750,00</w:t>
            </w:r>
          </w:p>
        </w:tc>
      </w:tr>
      <w:tr w:rsidR="005446D7" w:rsidRPr="005446D7" w:rsidTr="0047189B">
        <w:trPr>
          <w:trHeight w:val="654"/>
        </w:trPr>
        <w:tc>
          <w:tcPr>
            <w:tcW w:w="2464" w:type="dxa"/>
            <w:shd w:val="clear" w:color="auto" w:fill="auto"/>
            <w:vAlign w:val="center"/>
          </w:tcPr>
          <w:p w:rsidR="005446D7" w:rsidRPr="005446D7" w:rsidRDefault="005446D7" w:rsidP="0047189B">
            <w:pPr>
              <w:spacing w:after="0" w:line="240" w:lineRule="auto"/>
              <w:contextualSpacing/>
              <w:rPr>
                <w:rFonts w:ascii="Times New Roman" w:hAnsi="Times New Roman"/>
              </w:rPr>
            </w:pPr>
            <w:r w:rsidRPr="005446D7">
              <w:rPr>
                <w:rFonts w:ascii="Times New Roman" w:hAnsi="Times New Roman"/>
              </w:rPr>
              <w:t>февраль</w:t>
            </w:r>
          </w:p>
        </w:tc>
        <w:tc>
          <w:tcPr>
            <w:tcW w:w="3173" w:type="dxa"/>
          </w:tcPr>
          <w:p w:rsidR="005446D7" w:rsidRPr="005446D7" w:rsidRDefault="005446D7" w:rsidP="0047189B">
            <w:pPr>
              <w:spacing w:after="0" w:line="240" w:lineRule="auto"/>
              <w:contextualSpacing/>
              <w:jc w:val="both"/>
              <w:rPr>
                <w:rFonts w:ascii="Times New Roman" w:hAnsi="Times New Roman"/>
              </w:rPr>
            </w:pPr>
            <w:r w:rsidRPr="005446D7">
              <w:rPr>
                <w:rFonts w:ascii="Times New Roman" w:hAnsi="Times New Roman"/>
              </w:rPr>
              <w:t>до 12.02.2020</w:t>
            </w:r>
          </w:p>
          <w:p w:rsidR="005446D7" w:rsidRPr="005446D7" w:rsidRDefault="005446D7" w:rsidP="0047189B">
            <w:pPr>
              <w:spacing w:after="0" w:line="240" w:lineRule="auto"/>
              <w:contextualSpacing/>
              <w:jc w:val="both"/>
              <w:rPr>
                <w:rFonts w:ascii="Times New Roman" w:hAnsi="Times New Roman"/>
              </w:rPr>
            </w:pPr>
          </w:p>
        </w:tc>
        <w:tc>
          <w:tcPr>
            <w:tcW w:w="3543" w:type="dxa"/>
            <w:shd w:val="clear" w:color="auto" w:fill="auto"/>
          </w:tcPr>
          <w:p w:rsidR="005446D7" w:rsidRPr="005446D7" w:rsidRDefault="005446D7" w:rsidP="0047189B">
            <w:pPr>
              <w:spacing w:after="0" w:line="240" w:lineRule="auto"/>
              <w:contextualSpacing/>
              <w:jc w:val="both"/>
              <w:rPr>
                <w:rFonts w:ascii="Times New Roman" w:hAnsi="Times New Roman"/>
              </w:rPr>
            </w:pPr>
            <w:r w:rsidRPr="005446D7">
              <w:rPr>
                <w:rFonts w:ascii="Times New Roman" w:hAnsi="Times New Roman"/>
              </w:rPr>
              <w:t>167750,00</w:t>
            </w:r>
          </w:p>
        </w:tc>
      </w:tr>
      <w:tr w:rsidR="005446D7" w:rsidRPr="005446D7" w:rsidTr="0047189B">
        <w:trPr>
          <w:trHeight w:val="654"/>
        </w:trPr>
        <w:tc>
          <w:tcPr>
            <w:tcW w:w="2464" w:type="dxa"/>
            <w:shd w:val="clear" w:color="auto" w:fill="auto"/>
            <w:vAlign w:val="center"/>
          </w:tcPr>
          <w:p w:rsidR="005446D7" w:rsidRPr="005446D7" w:rsidRDefault="005446D7" w:rsidP="0047189B">
            <w:pPr>
              <w:spacing w:after="0" w:line="240" w:lineRule="auto"/>
              <w:contextualSpacing/>
              <w:rPr>
                <w:rFonts w:ascii="Times New Roman" w:hAnsi="Times New Roman"/>
              </w:rPr>
            </w:pPr>
            <w:r w:rsidRPr="005446D7">
              <w:rPr>
                <w:rFonts w:ascii="Times New Roman" w:hAnsi="Times New Roman"/>
              </w:rPr>
              <w:lastRenderedPageBreak/>
              <w:t>март</w:t>
            </w:r>
          </w:p>
        </w:tc>
        <w:tc>
          <w:tcPr>
            <w:tcW w:w="3173" w:type="dxa"/>
          </w:tcPr>
          <w:p w:rsidR="005446D7" w:rsidRPr="005446D7" w:rsidRDefault="005446D7" w:rsidP="0047189B">
            <w:pPr>
              <w:spacing w:after="0" w:line="240" w:lineRule="auto"/>
              <w:contextualSpacing/>
              <w:jc w:val="both"/>
              <w:rPr>
                <w:rFonts w:ascii="Times New Roman" w:hAnsi="Times New Roman"/>
              </w:rPr>
            </w:pPr>
            <w:r w:rsidRPr="005446D7">
              <w:rPr>
                <w:rFonts w:ascii="Times New Roman" w:hAnsi="Times New Roman"/>
              </w:rPr>
              <w:t>до 12.03.2020</w:t>
            </w:r>
          </w:p>
          <w:p w:rsidR="005446D7" w:rsidRPr="005446D7" w:rsidRDefault="005446D7" w:rsidP="0047189B">
            <w:pPr>
              <w:spacing w:after="0" w:line="240" w:lineRule="auto"/>
              <w:contextualSpacing/>
              <w:jc w:val="both"/>
              <w:rPr>
                <w:rFonts w:ascii="Times New Roman" w:hAnsi="Times New Roman"/>
              </w:rPr>
            </w:pPr>
          </w:p>
        </w:tc>
        <w:tc>
          <w:tcPr>
            <w:tcW w:w="3543" w:type="dxa"/>
            <w:shd w:val="clear" w:color="auto" w:fill="auto"/>
          </w:tcPr>
          <w:p w:rsidR="005446D7" w:rsidRPr="005446D7" w:rsidRDefault="005446D7" w:rsidP="0047189B">
            <w:pPr>
              <w:spacing w:after="0" w:line="240" w:lineRule="auto"/>
              <w:contextualSpacing/>
              <w:jc w:val="both"/>
              <w:rPr>
                <w:rFonts w:ascii="Times New Roman" w:hAnsi="Times New Roman"/>
              </w:rPr>
            </w:pPr>
            <w:r w:rsidRPr="005446D7">
              <w:rPr>
                <w:rFonts w:ascii="Times New Roman" w:hAnsi="Times New Roman"/>
              </w:rPr>
              <w:t>174450,00</w:t>
            </w:r>
          </w:p>
        </w:tc>
      </w:tr>
      <w:tr w:rsidR="005446D7" w:rsidRPr="005446D7" w:rsidTr="0047189B">
        <w:trPr>
          <w:trHeight w:val="654"/>
        </w:trPr>
        <w:tc>
          <w:tcPr>
            <w:tcW w:w="2464" w:type="dxa"/>
            <w:shd w:val="clear" w:color="auto" w:fill="auto"/>
            <w:vAlign w:val="center"/>
          </w:tcPr>
          <w:p w:rsidR="005446D7" w:rsidRPr="005446D7" w:rsidRDefault="005446D7" w:rsidP="0047189B">
            <w:pPr>
              <w:spacing w:after="0" w:line="240" w:lineRule="auto"/>
              <w:contextualSpacing/>
              <w:rPr>
                <w:rFonts w:ascii="Times New Roman" w:hAnsi="Times New Roman"/>
              </w:rPr>
            </w:pPr>
            <w:r w:rsidRPr="005446D7">
              <w:rPr>
                <w:rFonts w:ascii="Times New Roman" w:hAnsi="Times New Roman"/>
              </w:rPr>
              <w:t>апрель</w:t>
            </w:r>
          </w:p>
        </w:tc>
        <w:tc>
          <w:tcPr>
            <w:tcW w:w="3173" w:type="dxa"/>
          </w:tcPr>
          <w:p w:rsidR="005446D7" w:rsidRPr="005446D7" w:rsidRDefault="005446D7" w:rsidP="0047189B">
            <w:pPr>
              <w:spacing w:after="0" w:line="240" w:lineRule="auto"/>
              <w:contextualSpacing/>
              <w:jc w:val="both"/>
              <w:rPr>
                <w:rFonts w:ascii="Times New Roman" w:hAnsi="Times New Roman"/>
              </w:rPr>
            </w:pPr>
            <w:r w:rsidRPr="005446D7">
              <w:rPr>
                <w:rFonts w:ascii="Times New Roman" w:hAnsi="Times New Roman"/>
              </w:rPr>
              <w:t>до 12.04.2020</w:t>
            </w:r>
          </w:p>
          <w:p w:rsidR="005446D7" w:rsidRPr="005446D7" w:rsidRDefault="005446D7" w:rsidP="0047189B">
            <w:pPr>
              <w:spacing w:after="0" w:line="240" w:lineRule="auto"/>
              <w:contextualSpacing/>
              <w:jc w:val="both"/>
              <w:rPr>
                <w:rFonts w:ascii="Times New Roman" w:hAnsi="Times New Roman"/>
              </w:rPr>
            </w:pPr>
          </w:p>
        </w:tc>
        <w:tc>
          <w:tcPr>
            <w:tcW w:w="3543" w:type="dxa"/>
            <w:shd w:val="clear" w:color="auto" w:fill="auto"/>
          </w:tcPr>
          <w:p w:rsidR="005446D7" w:rsidRPr="005446D7" w:rsidRDefault="005446D7" w:rsidP="0047189B">
            <w:pPr>
              <w:spacing w:after="0" w:line="240" w:lineRule="auto"/>
              <w:contextualSpacing/>
              <w:jc w:val="both"/>
              <w:rPr>
                <w:rFonts w:ascii="Times New Roman" w:hAnsi="Times New Roman"/>
              </w:rPr>
            </w:pPr>
            <w:r w:rsidRPr="005446D7">
              <w:rPr>
                <w:rFonts w:ascii="Times New Roman" w:hAnsi="Times New Roman"/>
              </w:rPr>
              <w:t>174450,00</w:t>
            </w:r>
          </w:p>
        </w:tc>
      </w:tr>
      <w:tr w:rsidR="005446D7" w:rsidRPr="005446D7" w:rsidTr="0047189B">
        <w:trPr>
          <w:trHeight w:val="654"/>
        </w:trPr>
        <w:tc>
          <w:tcPr>
            <w:tcW w:w="2464" w:type="dxa"/>
            <w:shd w:val="clear" w:color="auto" w:fill="auto"/>
            <w:vAlign w:val="center"/>
          </w:tcPr>
          <w:p w:rsidR="005446D7" w:rsidRPr="005446D7" w:rsidRDefault="005446D7" w:rsidP="0047189B">
            <w:pPr>
              <w:spacing w:after="0" w:line="240" w:lineRule="auto"/>
              <w:contextualSpacing/>
              <w:rPr>
                <w:rFonts w:ascii="Times New Roman" w:hAnsi="Times New Roman"/>
              </w:rPr>
            </w:pPr>
            <w:r w:rsidRPr="005446D7">
              <w:rPr>
                <w:rFonts w:ascii="Times New Roman" w:hAnsi="Times New Roman"/>
              </w:rPr>
              <w:t>май</w:t>
            </w:r>
          </w:p>
        </w:tc>
        <w:tc>
          <w:tcPr>
            <w:tcW w:w="3173" w:type="dxa"/>
          </w:tcPr>
          <w:p w:rsidR="005446D7" w:rsidRPr="005446D7" w:rsidRDefault="005446D7" w:rsidP="0047189B">
            <w:pPr>
              <w:spacing w:after="0" w:line="240" w:lineRule="auto"/>
              <w:contextualSpacing/>
              <w:jc w:val="both"/>
              <w:rPr>
                <w:rFonts w:ascii="Times New Roman" w:hAnsi="Times New Roman"/>
              </w:rPr>
            </w:pPr>
            <w:r w:rsidRPr="005446D7">
              <w:rPr>
                <w:rFonts w:ascii="Times New Roman" w:hAnsi="Times New Roman"/>
              </w:rPr>
              <w:t>до 12.05.2020</w:t>
            </w:r>
          </w:p>
          <w:p w:rsidR="005446D7" w:rsidRPr="005446D7" w:rsidRDefault="005446D7" w:rsidP="0047189B">
            <w:pPr>
              <w:spacing w:after="0" w:line="240" w:lineRule="auto"/>
              <w:contextualSpacing/>
              <w:jc w:val="both"/>
              <w:rPr>
                <w:rFonts w:ascii="Times New Roman" w:hAnsi="Times New Roman"/>
              </w:rPr>
            </w:pPr>
          </w:p>
        </w:tc>
        <w:tc>
          <w:tcPr>
            <w:tcW w:w="3543" w:type="dxa"/>
            <w:shd w:val="clear" w:color="auto" w:fill="auto"/>
          </w:tcPr>
          <w:p w:rsidR="005446D7" w:rsidRPr="005446D7" w:rsidRDefault="005446D7" w:rsidP="0047189B">
            <w:pPr>
              <w:spacing w:after="0" w:line="240" w:lineRule="auto"/>
              <w:contextualSpacing/>
              <w:jc w:val="both"/>
              <w:rPr>
                <w:rFonts w:ascii="Times New Roman" w:hAnsi="Times New Roman"/>
              </w:rPr>
            </w:pPr>
            <w:r w:rsidRPr="005446D7">
              <w:rPr>
                <w:rFonts w:ascii="Times New Roman" w:hAnsi="Times New Roman"/>
              </w:rPr>
              <w:t>174450,00</w:t>
            </w:r>
          </w:p>
        </w:tc>
      </w:tr>
      <w:tr w:rsidR="005446D7" w:rsidRPr="005446D7" w:rsidTr="0047189B">
        <w:trPr>
          <w:trHeight w:val="670"/>
        </w:trPr>
        <w:tc>
          <w:tcPr>
            <w:tcW w:w="2464" w:type="dxa"/>
            <w:shd w:val="clear" w:color="auto" w:fill="auto"/>
            <w:vAlign w:val="center"/>
          </w:tcPr>
          <w:p w:rsidR="005446D7" w:rsidRPr="005446D7" w:rsidRDefault="005446D7" w:rsidP="0047189B">
            <w:pPr>
              <w:spacing w:after="0" w:line="240" w:lineRule="auto"/>
              <w:contextualSpacing/>
              <w:rPr>
                <w:rFonts w:ascii="Times New Roman" w:hAnsi="Times New Roman"/>
              </w:rPr>
            </w:pPr>
            <w:r w:rsidRPr="005446D7">
              <w:rPr>
                <w:rFonts w:ascii="Times New Roman" w:hAnsi="Times New Roman"/>
              </w:rPr>
              <w:t>июнь</w:t>
            </w:r>
          </w:p>
        </w:tc>
        <w:tc>
          <w:tcPr>
            <w:tcW w:w="3173" w:type="dxa"/>
          </w:tcPr>
          <w:p w:rsidR="005446D7" w:rsidRPr="005446D7" w:rsidRDefault="005446D7" w:rsidP="0047189B">
            <w:pPr>
              <w:spacing w:after="0" w:line="240" w:lineRule="auto"/>
              <w:contextualSpacing/>
              <w:jc w:val="both"/>
              <w:rPr>
                <w:rFonts w:ascii="Times New Roman" w:hAnsi="Times New Roman"/>
              </w:rPr>
            </w:pPr>
            <w:r w:rsidRPr="005446D7">
              <w:rPr>
                <w:rFonts w:ascii="Times New Roman" w:hAnsi="Times New Roman"/>
              </w:rPr>
              <w:t>до 12.06.2020</w:t>
            </w:r>
          </w:p>
        </w:tc>
        <w:tc>
          <w:tcPr>
            <w:tcW w:w="3543" w:type="dxa"/>
          </w:tcPr>
          <w:p w:rsidR="005446D7" w:rsidRPr="005446D7" w:rsidRDefault="005446D7" w:rsidP="0047189B">
            <w:pPr>
              <w:spacing w:after="0" w:line="240" w:lineRule="auto"/>
              <w:contextualSpacing/>
              <w:jc w:val="both"/>
              <w:rPr>
                <w:rFonts w:ascii="Times New Roman" w:hAnsi="Times New Roman"/>
              </w:rPr>
            </w:pPr>
            <w:r w:rsidRPr="005446D7">
              <w:rPr>
                <w:rFonts w:ascii="Times New Roman" w:hAnsi="Times New Roman"/>
              </w:rPr>
              <w:t>174450,00</w:t>
            </w:r>
          </w:p>
        </w:tc>
      </w:tr>
      <w:tr w:rsidR="005446D7" w:rsidRPr="005446D7" w:rsidTr="0047189B">
        <w:trPr>
          <w:trHeight w:val="654"/>
        </w:trPr>
        <w:tc>
          <w:tcPr>
            <w:tcW w:w="2464" w:type="dxa"/>
            <w:shd w:val="clear" w:color="auto" w:fill="auto"/>
            <w:vAlign w:val="center"/>
          </w:tcPr>
          <w:p w:rsidR="005446D7" w:rsidRPr="005446D7" w:rsidRDefault="005446D7" w:rsidP="0047189B">
            <w:pPr>
              <w:spacing w:after="0" w:line="240" w:lineRule="auto"/>
              <w:contextualSpacing/>
              <w:rPr>
                <w:rFonts w:ascii="Times New Roman" w:hAnsi="Times New Roman"/>
              </w:rPr>
            </w:pPr>
            <w:r w:rsidRPr="005446D7">
              <w:rPr>
                <w:rFonts w:ascii="Times New Roman" w:hAnsi="Times New Roman"/>
              </w:rPr>
              <w:t>июль</w:t>
            </w:r>
          </w:p>
        </w:tc>
        <w:tc>
          <w:tcPr>
            <w:tcW w:w="3173" w:type="dxa"/>
          </w:tcPr>
          <w:p w:rsidR="005446D7" w:rsidRPr="005446D7" w:rsidRDefault="005446D7" w:rsidP="0047189B">
            <w:pPr>
              <w:spacing w:after="0" w:line="240" w:lineRule="auto"/>
              <w:contextualSpacing/>
              <w:jc w:val="both"/>
              <w:rPr>
                <w:rFonts w:ascii="Times New Roman" w:hAnsi="Times New Roman"/>
              </w:rPr>
            </w:pPr>
            <w:r w:rsidRPr="005446D7">
              <w:rPr>
                <w:rFonts w:ascii="Times New Roman" w:hAnsi="Times New Roman"/>
              </w:rPr>
              <w:t>до 12.07.2020</w:t>
            </w:r>
          </w:p>
          <w:p w:rsidR="005446D7" w:rsidRPr="005446D7" w:rsidRDefault="005446D7" w:rsidP="0047189B">
            <w:pPr>
              <w:spacing w:after="0" w:line="240" w:lineRule="auto"/>
              <w:contextualSpacing/>
              <w:jc w:val="both"/>
              <w:rPr>
                <w:rFonts w:ascii="Times New Roman" w:hAnsi="Times New Roman"/>
              </w:rPr>
            </w:pPr>
          </w:p>
        </w:tc>
        <w:tc>
          <w:tcPr>
            <w:tcW w:w="3543" w:type="dxa"/>
            <w:shd w:val="clear" w:color="auto" w:fill="auto"/>
          </w:tcPr>
          <w:p w:rsidR="005446D7" w:rsidRPr="005446D7" w:rsidRDefault="005446D7" w:rsidP="0047189B">
            <w:pPr>
              <w:spacing w:after="0" w:line="240" w:lineRule="auto"/>
              <w:contextualSpacing/>
              <w:jc w:val="both"/>
              <w:rPr>
                <w:rFonts w:ascii="Times New Roman" w:hAnsi="Times New Roman"/>
              </w:rPr>
            </w:pPr>
            <w:r w:rsidRPr="005446D7">
              <w:rPr>
                <w:rFonts w:ascii="Times New Roman" w:hAnsi="Times New Roman"/>
              </w:rPr>
              <w:t>174450,00</w:t>
            </w:r>
          </w:p>
        </w:tc>
      </w:tr>
      <w:tr w:rsidR="005446D7" w:rsidRPr="005446D7" w:rsidTr="0047189B">
        <w:trPr>
          <w:trHeight w:val="654"/>
        </w:trPr>
        <w:tc>
          <w:tcPr>
            <w:tcW w:w="2464" w:type="dxa"/>
            <w:shd w:val="clear" w:color="auto" w:fill="auto"/>
            <w:vAlign w:val="center"/>
          </w:tcPr>
          <w:p w:rsidR="005446D7" w:rsidRPr="005446D7" w:rsidRDefault="005446D7" w:rsidP="0047189B">
            <w:pPr>
              <w:spacing w:after="0" w:line="240" w:lineRule="auto"/>
              <w:contextualSpacing/>
              <w:rPr>
                <w:rFonts w:ascii="Times New Roman" w:hAnsi="Times New Roman"/>
              </w:rPr>
            </w:pPr>
            <w:r w:rsidRPr="005446D7">
              <w:rPr>
                <w:rFonts w:ascii="Times New Roman" w:hAnsi="Times New Roman"/>
              </w:rPr>
              <w:t>август</w:t>
            </w:r>
          </w:p>
        </w:tc>
        <w:tc>
          <w:tcPr>
            <w:tcW w:w="3173" w:type="dxa"/>
          </w:tcPr>
          <w:p w:rsidR="005446D7" w:rsidRPr="005446D7" w:rsidRDefault="005446D7" w:rsidP="0047189B">
            <w:pPr>
              <w:spacing w:after="0" w:line="240" w:lineRule="auto"/>
              <w:contextualSpacing/>
              <w:jc w:val="both"/>
              <w:rPr>
                <w:rFonts w:ascii="Times New Roman" w:hAnsi="Times New Roman"/>
              </w:rPr>
            </w:pPr>
            <w:r w:rsidRPr="005446D7">
              <w:rPr>
                <w:rFonts w:ascii="Times New Roman" w:hAnsi="Times New Roman"/>
              </w:rPr>
              <w:t>до 12.08.2020</w:t>
            </w:r>
          </w:p>
          <w:p w:rsidR="005446D7" w:rsidRPr="005446D7" w:rsidRDefault="005446D7" w:rsidP="0047189B">
            <w:pPr>
              <w:spacing w:after="0" w:line="240" w:lineRule="auto"/>
              <w:contextualSpacing/>
              <w:jc w:val="both"/>
              <w:rPr>
                <w:rFonts w:ascii="Times New Roman" w:hAnsi="Times New Roman"/>
              </w:rPr>
            </w:pPr>
          </w:p>
        </w:tc>
        <w:tc>
          <w:tcPr>
            <w:tcW w:w="3543" w:type="dxa"/>
            <w:shd w:val="clear" w:color="auto" w:fill="auto"/>
          </w:tcPr>
          <w:p w:rsidR="005446D7" w:rsidRPr="005446D7" w:rsidRDefault="005446D7" w:rsidP="0047189B">
            <w:pPr>
              <w:spacing w:after="0" w:line="240" w:lineRule="auto"/>
              <w:contextualSpacing/>
              <w:jc w:val="both"/>
              <w:rPr>
                <w:rFonts w:ascii="Times New Roman" w:hAnsi="Times New Roman"/>
              </w:rPr>
            </w:pPr>
            <w:r w:rsidRPr="005446D7">
              <w:rPr>
                <w:rFonts w:ascii="Times New Roman" w:hAnsi="Times New Roman"/>
              </w:rPr>
              <w:t>174450,00</w:t>
            </w:r>
          </w:p>
        </w:tc>
      </w:tr>
      <w:tr w:rsidR="005446D7" w:rsidRPr="005446D7" w:rsidTr="0047189B">
        <w:trPr>
          <w:trHeight w:val="654"/>
        </w:trPr>
        <w:tc>
          <w:tcPr>
            <w:tcW w:w="2464" w:type="dxa"/>
            <w:shd w:val="clear" w:color="auto" w:fill="auto"/>
            <w:vAlign w:val="center"/>
          </w:tcPr>
          <w:p w:rsidR="005446D7" w:rsidRPr="005446D7" w:rsidRDefault="005446D7" w:rsidP="0047189B">
            <w:pPr>
              <w:spacing w:after="0" w:line="240" w:lineRule="auto"/>
              <w:contextualSpacing/>
              <w:rPr>
                <w:rFonts w:ascii="Times New Roman" w:hAnsi="Times New Roman"/>
              </w:rPr>
            </w:pPr>
            <w:r w:rsidRPr="005446D7">
              <w:rPr>
                <w:rFonts w:ascii="Times New Roman" w:hAnsi="Times New Roman"/>
              </w:rPr>
              <w:t>сентябрь</w:t>
            </w:r>
          </w:p>
        </w:tc>
        <w:tc>
          <w:tcPr>
            <w:tcW w:w="3173" w:type="dxa"/>
          </w:tcPr>
          <w:p w:rsidR="005446D7" w:rsidRPr="005446D7" w:rsidRDefault="005446D7" w:rsidP="0047189B">
            <w:pPr>
              <w:spacing w:after="0" w:line="240" w:lineRule="auto"/>
              <w:contextualSpacing/>
              <w:jc w:val="both"/>
              <w:rPr>
                <w:rFonts w:ascii="Times New Roman" w:hAnsi="Times New Roman"/>
              </w:rPr>
            </w:pPr>
            <w:r w:rsidRPr="005446D7">
              <w:rPr>
                <w:rFonts w:ascii="Times New Roman" w:hAnsi="Times New Roman"/>
              </w:rPr>
              <w:t>до 12.09.2020</w:t>
            </w:r>
          </w:p>
          <w:p w:rsidR="005446D7" w:rsidRPr="005446D7" w:rsidRDefault="005446D7" w:rsidP="0047189B">
            <w:pPr>
              <w:spacing w:after="0" w:line="240" w:lineRule="auto"/>
              <w:contextualSpacing/>
              <w:jc w:val="both"/>
              <w:rPr>
                <w:rFonts w:ascii="Times New Roman" w:hAnsi="Times New Roman"/>
              </w:rPr>
            </w:pPr>
          </w:p>
        </w:tc>
        <w:tc>
          <w:tcPr>
            <w:tcW w:w="3543" w:type="dxa"/>
            <w:shd w:val="clear" w:color="auto" w:fill="auto"/>
          </w:tcPr>
          <w:p w:rsidR="005446D7" w:rsidRPr="005446D7" w:rsidRDefault="005446D7" w:rsidP="0047189B">
            <w:pPr>
              <w:spacing w:after="0" w:line="240" w:lineRule="auto"/>
              <w:contextualSpacing/>
              <w:jc w:val="both"/>
              <w:rPr>
                <w:rFonts w:ascii="Times New Roman" w:hAnsi="Times New Roman"/>
              </w:rPr>
            </w:pPr>
            <w:r w:rsidRPr="005446D7">
              <w:rPr>
                <w:rFonts w:ascii="Times New Roman" w:hAnsi="Times New Roman"/>
              </w:rPr>
              <w:t>174450,00</w:t>
            </w:r>
          </w:p>
        </w:tc>
      </w:tr>
      <w:tr w:rsidR="005446D7" w:rsidRPr="005446D7" w:rsidTr="0047189B">
        <w:trPr>
          <w:trHeight w:val="654"/>
        </w:trPr>
        <w:tc>
          <w:tcPr>
            <w:tcW w:w="2464" w:type="dxa"/>
            <w:shd w:val="clear" w:color="auto" w:fill="auto"/>
            <w:vAlign w:val="center"/>
          </w:tcPr>
          <w:p w:rsidR="005446D7" w:rsidRPr="005446D7" w:rsidRDefault="005446D7" w:rsidP="0047189B">
            <w:pPr>
              <w:spacing w:after="0" w:line="240" w:lineRule="auto"/>
              <w:contextualSpacing/>
              <w:rPr>
                <w:rFonts w:ascii="Times New Roman" w:hAnsi="Times New Roman"/>
              </w:rPr>
            </w:pPr>
            <w:r w:rsidRPr="005446D7">
              <w:rPr>
                <w:rFonts w:ascii="Times New Roman" w:hAnsi="Times New Roman"/>
              </w:rPr>
              <w:t>октябрь</w:t>
            </w:r>
          </w:p>
        </w:tc>
        <w:tc>
          <w:tcPr>
            <w:tcW w:w="3173" w:type="dxa"/>
          </w:tcPr>
          <w:p w:rsidR="005446D7" w:rsidRPr="005446D7" w:rsidRDefault="005446D7" w:rsidP="0047189B">
            <w:pPr>
              <w:spacing w:after="0" w:line="240" w:lineRule="auto"/>
              <w:contextualSpacing/>
              <w:jc w:val="both"/>
              <w:rPr>
                <w:rFonts w:ascii="Times New Roman" w:hAnsi="Times New Roman"/>
              </w:rPr>
            </w:pPr>
            <w:r w:rsidRPr="005446D7">
              <w:rPr>
                <w:rFonts w:ascii="Times New Roman" w:hAnsi="Times New Roman"/>
              </w:rPr>
              <w:t>до 12.10.2020</w:t>
            </w:r>
          </w:p>
          <w:p w:rsidR="005446D7" w:rsidRPr="005446D7" w:rsidRDefault="005446D7" w:rsidP="0047189B">
            <w:pPr>
              <w:spacing w:after="0" w:line="240" w:lineRule="auto"/>
              <w:contextualSpacing/>
              <w:jc w:val="both"/>
              <w:rPr>
                <w:rFonts w:ascii="Times New Roman" w:hAnsi="Times New Roman"/>
              </w:rPr>
            </w:pPr>
          </w:p>
        </w:tc>
        <w:tc>
          <w:tcPr>
            <w:tcW w:w="3543" w:type="dxa"/>
            <w:shd w:val="clear" w:color="auto" w:fill="auto"/>
          </w:tcPr>
          <w:p w:rsidR="005446D7" w:rsidRPr="005446D7" w:rsidRDefault="005446D7" w:rsidP="0047189B">
            <w:pPr>
              <w:spacing w:after="0" w:line="240" w:lineRule="auto"/>
              <w:contextualSpacing/>
              <w:jc w:val="both"/>
              <w:rPr>
                <w:rFonts w:ascii="Times New Roman" w:hAnsi="Times New Roman"/>
              </w:rPr>
            </w:pPr>
            <w:r w:rsidRPr="005446D7">
              <w:rPr>
                <w:rFonts w:ascii="Times New Roman" w:hAnsi="Times New Roman"/>
              </w:rPr>
              <w:t>174450,00</w:t>
            </w:r>
          </w:p>
        </w:tc>
      </w:tr>
      <w:tr w:rsidR="005446D7" w:rsidRPr="005446D7" w:rsidTr="0047189B">
        <w:trPr>
          <w:trHeight w:val="654"/>
        </w:trPr>
        <w:tc>
          <w:tcPr>
            <w:tcW w:w="2464" w:type="dxa"/>
            <w:shd w:val="clear" w:color="auto" w:fill="auto"/>
            <w:vAlign w:val="center"/>
          </w:tcPr>
          <w:p w:rsidR="005446D7" w:rsidRPr="005446D7" w:rsidRDefault="005446D7" w:rsidP="0047189B">
            <w:pPr>
              <w:spacing w:after="0" w:line="240" w:lineRule="auto"/>
              <w:contextualSpacing/>
              <w:rPr>
                <w:rFonts w:ascii="Times New Roman" w:hAnsi="Times New Roman"/>
              </w:rPr>
            </w:pPr>
            <w:r w:rsidRPr="005446D7">
              <w:rPr>
                <w:rFonts w:ascii="Times New Roman" w:hAnsi="Times New Roman"/>
              </w:rPr>
              <w:t>ноябрь</w:t>
            </w:r>
          </w:p>
        </w:tc>
        <w:tc>
          <w:tcPr>
            <w:tcW w:w="3173" w:type="dxa"/>
          </w:tcPr>
          <w:p w:rsidR="005446D7" w:rsidRPr="005446D7" w:rsidRDefault="005446D7" w:rsidP="0047189B">
            <w:pPr>
              <w:spacing w:after="0" w:line="240" w:lineRule="auto"/>
              <w:contextualSpacing/>
              <w:jc w:val="both"/>
              <w:rPr>
                <w:rFonts w:ascii="Times New Roman" w:hAnsi="Times New Roman"/>
              </w:rPr>
            </w:pPr>
            <w:r w:rsidRPr="005446D7">
              <w:rPr>
                <w:rFonts w:ascii="Times New Roman" w:hAnsi="Times New Roman"/>
              </w:rPr>
              <w:t>до 12.11.2020</w:t>
            </w:r>
          </w:p>
          <w:p w:rsidR="005446D7" w:rsidRPr="005446D7" w:rsidRDefault="005446D7" w:rsidP="0047189B">
            <w:pPr>
              <w:spacing w:after="0" w:line="240" w:lineRule="auto"/>
              <w:contextualSpacing/>
              <w:jc w:val="both"/>
              <w:rPr>
                <w:rFonts w:ascii="Times New Roman" w:hAnsi="Times New Roman"/>
              </w:rPr>
            </w:pPr>
          </w:p>
        </w:tc>
        <w:tc>
          <w:tcPr>
            <w:tcW w:w="3543" w:type="dxa"/>
            <w:shd w:val="clear" w:color="auto" w:fill="auto"/>
          </w:tcPr>
          <w:p w:rsidR="005446D7" w:rsidRPr="005446D7" w:rsidRDefault="005446D7" w:rsidP="0047189B">
            <w:pPr>
              <w:spacing w:after="0" w:line="240" w:lineRule="auto"/>
              <w:contextualSpacing/>
              <w:jc w:val="both"/>
              <w:rPr>
                <w:rFonts w:ascii="Times New Roman" w:hAnsi="Times New Roman"/>
              </w:rPr>
            </w:pPr>
            <w:r w:rsidRPr="005446D7">
              <w:rPr>
                <w:rFonts w:ascii="Times New Roman" w:hAnsi="Times New Roman"/>
              </w:rPr>
              <w:t>174450,00</w:t>
            </w:r>
          </w:p>
        </w:tc>
      </w:tr>
      <w:tr w:rsidR="005446D7" w:rsidRPr="005446D7" w:rsidTr="0047189B">
        <w:trPr>
          <w:trHeight w:val="654"/>
        </w:trPr>
        <w:tc>
          <w:tcPr>
            <w:tcW w:w="2464" w:type="dxa"/>
            <w:shd w:val="clear" w:color="auto" w:fill="auto"/>
            <w:vAlign w:val="center"/>
          </w:tcPr>
          <w:p w:rsidR="005446D7" w:rsidRPr="005446D7" w:rsidRDefault="005446D7" w:rsidP="0047189B">
            <w:pPr>
              <w:spacing w:after="0" w:line="240" w:lineRule="auto"/>
              <w:contextualSpacing/>
              <w:rPr>
                <w:rFonts w:ascii="Times New Roman" w:hAnsi="Times New Roman"/>
              </w:rPr>
            </w:pPr>
            <w:r w:rsidRPr="005446D7">
              <w:rPr>
                <w:rFonts w:ascii="Times New Roman" w:hAnsi="Times New Roman"/>
              </w:rPr>
              <w:t>декабрь</w:t>
            </w:r>
          </w:p>
        </w:tc>
        <w:tc>
          <w:tcPr>
            <w:tcW w:w="3173" w:type="dxa"/>
          </w:tcPr>
          <w:p w:rsidR="005446D7" w:rsidRPr="005446D7" w:rsidRDefault="005446D7" w:rsidP="0047189B">
            <w:pPr>
              <w:spacing w:after="0" w:line="240" w:lineRule="auto"/>
              <w:contextualSpacing/>
              <w:jc w:val="both"/>
              <w:rPr>
                <w:rFonts w:ascii="Times New Roman" w:hAnsi="Times New Roman"/>
              </w:rPr>
            </w:pPr>
            <w:r w:rsidRPr="005446D7">
              <w:rPr>
                <w:rFonts w:ascii="Times New Roman" w:hAnsi="Times New Roman"/>
              </w:rPr>
              <w:t>до 12.12.2020</w:t>
            </w:r>
          </w:p>
          <w:p w:rsidR="005446D7" w:rsidRPr="005446D7" w:rsidRDefault="005446D7" w:rsidP="0047189B">
            <w:pPr>
              <w:spacing w:after="0" w:line="240" w:lineRule="auto"/>
              <w:contextualSpacing/>
              <w:jc w:val="both"/>
              <w:rPr>
                <w:rFonts w:ascii="Times New Roman" w:hAnsi="Times New Roman"/>
              </w:rPr>
            </w:pPr>
          </w:p>
        </w:tc>
        <w:tc>
          <w:tcPr>
            <w:tcW w:w="3543" w:type="dxa"/>
            <w:shd w:val="clear" w:color="auto" w:fill="auto"/>
          </w:tcPr>
          <w:p w:rsidR="005446D7" w:rsidRPr="005446D7" w:rsidRDefault="005446D7" w:rsidP="0047189B">
            <w:pPr>
              <w:spacing w:after="0" w:line="240" w:lineRule="auto"/>
              <w:contextualSpacing/>
              <w:jc w:val="both"/>
              <w:rPr>
                <w:rFonts w:ascii="Times New Roman" w:hAnsi="Times New Roman"/>
              </w:rPr>
            </w:pPr>
            <w:r w:rsidRPr="005446D7">
              <w:rPr>
                <w:rFonts w:ascii="Times New Roman" w:hAnsi="Times New Roman"/>
              </w:rPr>
              <w:t>174450,00</w:t>
            </w:r>
          </w:p>
        </w:tc>
      </w:tr>
      <w:tr w:rsidR="005446D7" w:rsidRPr="005446D7" w:rsidTr="0047189B">
        <w:tc>
          <w:tcPr>
            <w:tcW w:w="5637" w:type="dxa"/>
            <w:gridSpan w:val="2"/>
            <w:shd w:val="clear" w:color="auto" w:fill="auto"/>
          </w:tcPr>
          <w:p w:rsidR="005446D7" w:rsidRPr="005446D7" w:rsidRDefault="005446D7" w:rsidP="0047189B">
            <w:pPr>
              <w:spacing w:after="0" w:line="240" w:lineRule="auto"/>
              <w:contextualSpacing/>
              <w:jc w:val="both"/>
              <w:rPr>
                <w:rFonts w:ascii="Times New Roman" w:hAnsi="Times New Roman"/>
              </w:rPr>
            </w:pPr>
            <w:r w:rsidRPr="005446D7">
              <w:rPr>
                <w:rFonts w:ascii="Times New Roman" w:hAnsi="Times New Roman"/>
              </w:rPr>
              <w:t>ИТОГО:</w:t>
            </w:r>
          </w:p>
        </w:tc>
        <w:tc>
          <w:tcPr>
            <w:tcW w:w="3543" w:type="dxa"/>
            <w:shd w:val="clear" w:color="auto" w:fill="auto"/>
          </w:tcPr>
          <w:p w:rsidR="005446D7" w:rsidRPr="005446D7" w:rsidRDefault="005446D7" w:rsidP="0047189B">
            <w:pPr>
              <w:spacing w:after="0" w:line="240" w:lineRule="auto"/>
              <w:contextualSpacing/>
              <w:jc w:val="both"/>
              <w:rPr>
                <w:rFonts w:ascii="Times New Roman" w:hAnsi="Times New Roman"/>
              </w:rPr>
            </w:pPr>
            <w:r w:rsidRPr="005446D7">
              <w:rPr>
                <w:rFonts w:ascii="Times New Roman" w:hAnsi="Times New Roman"/>
              </w:rPr>
              <w:t>2013000,00</w:t>
            </w:r>
          </w:p>
        </w:tc>
      </w:tr>
    </w:tbl>
    <w:p w:rsidR="005446D7" w:rsidRPr="005446D7" w:rsidRDefault="005446D7" w:rsidP="005446D7">
      <w:pPr>
        <w:contextualSpacing/>
        <w:jc w:val="both"/>
        <w:rPr>
          <w:rFonts w:ascii="Times New Roman" w:hAnsi="Times New Roman"/>
        </w:rPr>
      </w:pPr>
    </w:p>
    <w:p w:rsidR="005446D7" w:rsidRPr="005446D7" w:rsidRDefault="005446D7" w:rsidP="005446D7">
      <w:pPr>
        <w:contextualSpacing/>
        <w:jc w:val="both"/>
        <w:rPr>
          <w:rFonts w:ascii="Times New Roman" w:hAnsi="Times New Roman"/>
        </w:rPr>
      </w:pPr>
    </w:p>
    <w:p w:rsidR="005446D7" w:rsidRPr="005446D7" w:rsidRDefault="005446D7" w:rsidP="005446D7">
      <w:pPr>
        <w:shd w:val="clear" w:color="auto" w:fill="FFFFFF"/>
        <w:autoSpaceDE w:val="0"/>
        <w:ind w:left="30"/>
        <w:jc w:val="both"/>
        <w:rPr>
          <w:rFonts w:ascii="Times New Roman" w:hAnsi="Times New Roman"/>
        </w:rPr>
      </w:pPr>
      <w:r w:rsidRPr="005446D7">
        <w:rPr>
          <w:rFonts w:ascii="Times New Roman" w:hAnsi="Times New Roman"/>
        </w:rPr>
        <w:t>Глава ___________                            ______________          М.В. Романченко</w:t>
      </w:r>
    </w:p>
    <w:p w:rsidR="00E94F0B" w:rsidRPr="0047189B" w:rsidRDefault="005446D7" w:rsidP="0047189B">
      <w:pPr>
        <w:shd w:val="clear" w:color="auto" w:fill="FFFFFF"/>
        <w:autoSpaceDE w:val="0"/>
        <w:ind w:left="30"/>
        <w:jc w:val="both"/>
        <w:rPr>
          <w:rFonts w:ascii="Times New Roman" w:hAnsi="Times New Roman"/>
        </w:rPr>
      </w:pPr>
      <w:r w:rsidRPr="005446D7">
        <w:rPr>
          <w:rFonts w:ascii="Times New Roman" w:hAnsi="Times New Roman"/>
        </w:rPr>
        <w:t>М.П.</w:t>
      </w:r>
    </w:p>
    <w:p w:rsidR="0047189B" w:rsidRPr="00725813" w:rsidRDefault="0047189B" w:rsidP="0047189B">
      <w:pPr>
        <w:contextualSpacing/>
        <w:jc w:val="right"/>
        <w:rPr>
          <w:rFonts w:ascii="Times New Roman" w:eastAsia="Calibri" w:hAnsi="Times New Roman" w:cs="Times New Roman"/>
        </w:rPr>
      </w:pPr>
      <w:r>
        <w:rPr>
          <w:rFonts w:ascii="Times New Roman" w:eastAsia="Calibri" w:hAnsi="Times New Roman" w:cs="Times New Roman"/>
        </w:rPr>
        <w:t xml:space="preserve">                                                                               </w:t>
      </w:r>
      <w:r w:rsidRPr="00725813">
        <w:rPr>
          <w:rFonts w:ascii="Times New Roman" w:eastAsia="Calibri" w:hAnsi="Times New Roman" w:cs="Times New Roman"/>
        </w:rPr>
        <w:t xml:space="preserve">Приложение № </w:t>
      </w:r>
      <w:r>
        <w:rPr>
          <w:rFonts w:ascii="Times New Roman" w:eastAsia="Calibri" w:hAnsi="Times New Roman" w:cs="Times New Roman"/>
        </w:rPr>
        <w:t>2</w:t>
      </w:r>
      <w:r w:rsidRPr="00725813">
        <w:rPr>
          <w:rFonts w:ascii="Times New Roman" w:eastAsia="Calibri" w:hAnsi="Times New Roman" w:cs="Times New Roman"/>
        </w:rPr>
        <w:t xml:space="preserve"> к Соглашению</w:t>
      </w:r>
    </w:p>
    <w:p w:rsidR="0047189B" w:rsidRPr="00725813" w:rsidRDefault="0047189B" w:rsidP="0047189B">
      <w:pPr>
        <w:contextualSpacing/>
        <w:jc w:val="right"/>
        <w:rPr>
          <w:rFonts w:ascii="Times New Roman" w:eastAsia="Calibri" w:hAnsi="Times New Roman" w:cs="Times New Roman"/>
        </w:rPr>
      </w:pPr>
      <w:r w:rsidRPr="00725813">
        <w:rPr>
          <w:rFonts w:ascii="Times New Roman" w:eastAsia="Calibri" w:hAnsi="Times New Roman" w:cs="Times New Roman"/>
        </w:rPr>
        <w:t>между администрацией</w:t>
      </w:r>
      <w:r>
        <w:rPr>
          <w:rFonts w:ascii="Times New Roman" w:eastAsia="Calibri" w:hAnsi="Times New Roman" w:cs="Times New Roman"/>
        </w:rPr>
        <w:t xml:space="preserve"> Алексеевского сельсовета</w:t>
      </w:r>
    </w:p>
    <w:p w:rsidR="0047189B" w:rsidRPr="00725813" w:rsidRDefault="0047189B" w:rsidP="0047189B">
      <w:pPr>
        <w:contextualSpacing/>
        <w:jc w:val="right"/>
        <w:rPr>
          <w:rFonts w:ascii="Times New Roman" w:eastAsia="Calibri" w:hAnsi="Times New Roman" w:cs="Times New Roman"/>
        </w:rPr>
      </w:pPr>
      <w:r w:rsidRPr="00725813">
        <w:rPr>
          <w:rFonts w:ascii="Times New Roman" w:eastAsia="Calibri" w:hAnsi="Times New Roman" w:cs="Times New Roman"/>
        </w:rPr>
        <w:t xml:space="preserve">и администрацией Курагинского района </w:t>
      </w:r>
    </w:p>
    <w:p w:rsidR="0047189B" w:rsidRPr="0047189B" w:rsidRDefault="0047189B" w:rsidP="0047189B">
      <w:pPr>
        <w:contextualSpacing/>
        <w:jc w:val="right"/>
        <w:rPr>
          <w:rFonts w:ascii="Times New Roman" w:eastAsia="Calibri" w:hAnsi="Times New Roman" w:cs="Times New Roman"/>
        </w:rPr>
      </w:pPr>
      <w:r w:rsidRPr="00725813">
        <w:rPr>
          <w:rFonts w:ascii="Times New Roman" w:eastAsia="Calibri" w:hAnsi="Times New Roman" w:cs="Times New Roman"/>
        </w:rPr>
        <w:t>от ____________№__________________</w:t>
      </w:r>
    </w:p>
    <w:p w:rsidR="0047189B" w:rsidRPr="0047189B" w:rsidRDefault="0047189B" w:rsidP="0047189B">
      <w:pPr>
        <w:contextualSpacing/>
        <w:jc w:val="center"/>
        <w:rPr>
          <w:rFonts w:ascii="Times New Roman" w:eastAsia="Calibri" w:hAnsi="Times New Roman" w:cs="Times New Roman"/>
        </w:rPr>
      </w:pPr>
      <w:r w:rsidRPr="0047189B">
        <w:rPr>
          <w:rFonts w:ascii="Times New Roman" w:eastAsia="Calibri" w:hAnsi="Times New Roman" w:cs="Times New Roman"/>
        </w:rPr>
        <w:t>Сведения об использованных денежных средствах, предоставленных из бюджета МО Алексеевский сельсовет в бюджет МО «Курагинский район» на исполнение полномочий по вопросам организации досуга и обеспечения жителей услугами организаций культуры</w:t>
      </w:r>
    </w:p>
    <w:p w:rsidR="0047189B" w:rsidRPr="0047189B" w:rsidRDefault="0047189B" w:rsidP="0047189B">
      <w:pPr>
        <w:contextualSpacing/>
        <w:rPr>
          <w:rFonts w:ascii="Times New Roman" w:hAnsi="Times New Roman" w:cs="Times New Roman"/>
        </w:rPr>
      </w:pPr>
      <w:r w:rsidRPr="0047189B">
        <w:rPr>
          <w:rFonts w:ascii="Times New Roman" w:hAnsi="Times New Roman" w:cs="Times New Roman"/>
        </w:rPr>
        <w:t>Таблица</w:t>
      </w:r>
      <w:r w:rsidRPr="0047189B">
        <w:rPr>
          <w:rFonts w:ascii="Times New Roman" w:eastAsia="Calibri" w:hAnsi="Times New Roman" w:cs="Times New Roman"/>
        </w:rPr>
        <w:t xml:space="preserve">                                                                                                 </w:t>
      </w:r>
      <w:r w:rsidRPr="0047189B">
        <w:rPr>
          <w:rFonts w:ascii="Times New Roman" w:hAnsi="Times New Roman" w:cs="Times New Roman"/>
        </w:rPr>
        <w:t>Ед.изм.:руб.</w:t>
      </w:r>
    </w:p>
    <w:tbl>
      <w:tblPr>
        <w:tblStyle w:val="ae"/>
        <w:tblW w:w="0" w:type="auto"/>
        <w:jc w:val="center"/>
        <w:tblLook w:val="04A0"/>
      </w:tblPr>
      <w:tblGrid>
        <w:gridCol w:w="817"/>
        <w:gridCol w:w="2977"/>
        <w:gridCol w:w="3384"/>
        <w:gridCol w:w="2393"/>
      </w:tblGrid>
      <w:tr w:rsidR="0047189B" w:rsidRPr="0047189B" w:rsidTr="0047189B">
        <w:trPr>
          <w:jc w:val="center"/>
        </w:trPr>
        <w:tc>
          <w:tcPr>
            <w:tcW w:w="817" w:type="dxa"/>
          </w:tcPr>
          <w:p w:rsidR="0047189B" w:rsidRPr="0047189B" w:rsidRDefault="0047189B" w:rsidP="0047189B">
            <w:pPr>
              <w:jc w:val="center"/>
              <w:rPr>
                <w:rFonts w:ascii="Times New Roman" w:hAnsi="Times New Roman" w:cs="Times New Roman"/>
              </w:rPr>
            </w:pPr>
            <w:r w:rsidRPr="0047189B">
              <w:rPr>
                <w:rFonts w:ascii="Times New Roman" w:hAnsi="Times New Roman" w:cs="Times New Roman"/>
              </w:rPr>
              <w:t>№ п.п.</w:t>
            </w:r>
          </w:p>
        </w:tc>
        <w:tc>
          <w:tcPr>
            <w:tcW w:w="6361" w:type="dxa"/>
            <w:gridSpan w:val="2"/>
          </w:tcPr>
          <w:p w:rsidR="0047189B" w:rsidRPr="0047189B" w:rsidRDefault="0047189B" w:rsidP="0047189B">
            <w:pPr>
              <w:jc w:val="center"/>
              <w:rPr>
                <w:rFonts w:ascii="Times New Roman" w:hAnsi="Times New Roman" w:cs="Times New Roman"/>
              </w:rPr>
            </w:pPr>
            <w:r w:rsidRPr="0047189B">
              <w:rPr>
                <w:rFonts w:ascii="Times New Roman" w:hAnsi="Times New Roman" w:cs="Times New Roman"/>
              </w:rPr>
              <w:t>Показатели</w:t>
            </w:r>
          </w:p>
        </w:tc>
        <w:tc>
          <w:tcPr>
            <w:tcW w:w="2393" w:type="dxa"/>
          </w:tcPr>
          <w:p w:rsidR="0047189B" w:rsidRPr="0047189B" w:rsidRDefault="0047189B" w:rsidP="0047189B">
            <w:pPr>
              <w:jc w:val="center"/>
              <w:rPr>
                <w:rFonts w:ascii="Times New Roman" w:hAnsi="Times New Roman" w:cs="Times New Roman"/>
              </w:rPr>
            </w:pPr>
            <w:r w:rsidRPr="0047189B">
              <w:rPr>
                <w:rFonts w:ascii="Times New Roman" w:hAnsi="Times New Roman" w:cs="Times New Roman"/>
              </w:rPr>
              <w:t xml:space="preserve">Сумма </w:t>
            </w:r>
          </w:p>
        </w:tc>
      </w:tr>
      <w:tr w:rsidR="0047189B" w:rsidRPr="0047189B" w:rsidTr="0047189B">
        <w:trPr>
          <w:jc w:val="center"/>
        </w:trPr>
        <w:tc>
          <w:tcPr>
            <w:tcW w:w="817" w:type="dxa"/>
          </w:tcPr>
          <w:p w:rsidR="0047189B" w:rsidRPr="0047189B" w:rsidRDefault="0047189B" w:rsidP="0047189B">
            <w:pPr>
              <w:rPr>
                <w:rFonts w:ascii="Times New Roman" w:hAnsi="Times New Roman" w:cs="Times New Roman"/>
              </w:rPr>
            </w:pPr>
            <w:r w:rsidRPr="0047189B">
              <w:rPr>
                <w:rFonts w:ascii="Times New Roman" w:hAnsi="Times New Roman" w:cs="Times New Roman"/>
              </w:rPr>
              <w:t>1</w:t>
            </w:r>
          </w:p>
        </w:tc>
        <w:tc>
          <w:tcPr>
            <w:tcW w:w="6361" w:type="dxa"/>
            <w:gridSpan w:val="2"/>
          </w:tcPr>
          <w:p w:rsidR="0047189B" w:rsidRPr="0047189B" w:rsidRDefault="0047189B" w:rsidP="0047189B">
            <w:pPr>
              <w:rPr>
                <w:rFonts w:ascii="Times New Roman" w:hAnsi="Times New Roman" w:cs="Times New Roman"/>
              </w:rPr>
            </w:pPr>
            <w:r w:rsidRPr="0047189B">
              <w:rPr>
                <w:rFonts w:ascii="Times New Roman" w:hAnsi="Times New Roman" w:cs="Times New Roman"/>
              </w:rPr>
              <w:t>Поступило в бюджет МО «Курагинский район»:</w:t>
            </w:r>
          </w:p>
        </w:tc>
        <w:tc>
          <w:tcPr>
            <w:tcW w:w="2393" w:type="dxa"/>
          </w:tcPr>
          <w:p w:rsidR="0047189B" w:rsidRPr="0047189B" w:rsidRDefault="0047189B" w:rsidP="0047189B">
            <w:pPr>
              <w:rPr>
                <w:rFonts w:ascii="Times New Roman" w:hAnsi="Times New Roman" w:cs="Times New Roman"/>
              </w:rPr>
            </w:pPr>
          </w:p>
        </w:tc>
      </w:tr>
      <w:tr w:rsidR="0047189B" w:rsidRPr="0047189B" w:rsidTr="0047189B">
        <w:trPr>
          <w:jc w:val="center"/>
        </w:trPr>
        <w:tc>
          <w:tcPr>
            <w:tcW w:w="817" w:type="dxa"/>
            <w:vMerge w:val="restart"/>
          </w:tcPr>
          <w:p w:rsidR="0047189B" w:rsidRPr="0047189B" w:rsidRDefault="0047189B" w:rsidP="0047189B">
            <w:pPr>
              <w:rPr>
                <w:rFonts w:ascii="Times New Roman" w:hAnsi="Times New Roman" w:cs="Times New Roman"/>
              </w:rPr>
            </w:pPr>
            <w:r w:rsidRPr="0047189B">
              <w:rPr>
                <w:rFonts w:ascii="Times New Roman" w:hAnsi="Times New Roman" w:cs="Times New Roman"/>
              </w:rPr>
              <w:t>2</w:t>
            </w:r>
          </w:p>
        </w:tc>
        <w:tc>
          <w:tcPr>
            <w:tcW w:w="2977" w:type="dxa"/>
            <w:vMerge w:val="restart"/>
          </w:tcPr>
          <w:p w:rsidR="0047189B" w:rsidRPr="0047189B" w:rsidRDefault="0047189B" w:rsidP="0047189B">
            <w:pPr>
              <w:rPr>
                <w:rFonts w:ascii="Times New Roman" w:hAnsi="Times New Roman" w:cs="Times New Roman"/>
              </w:rPr>
            </w:pPr>
            <w:r w:rsidRPr="0047189B">
              <w:rPr>
                <w:rFonts w:ascii="Times New Roman" w:hAnsi="Times New Roman" w:cs="Times New Roman"/>
              </w:rPr>
              <w:t>Кассовые расходы</w:t>
            </w:r>
          </w:p>
        </w:tc>
        <w:tc>
          <w:tcPr>
            <w:tcW w:w="3384" w:type="dxa"/>
          </w:tcPr>
          <w:p w:rsidR="0047189B" w:rsidRPr="0047189B" w:rsidRDefault="0047189B" w:rsidP="0047189B">
            <w:pPr>
              <w:rPr>
                <w:rFonts w:ascii="Times New Roman" w:hAnsi="Times New Roman" w:cs="Times New Roman"/>
              </w:rPr>
            </w:pPr>
            <w:r w:rsidRPr="0047189B">
              <w:rPr>
                <w:rFonts w:ascii="Times New Roman" w:hAnsi="Times New Roman" w:cs="Times New Roman"/>
              </w:rPr>
              <w:t>КОСГУ</w:t>
            </w:r>
          </w:p>
          <w:p w:rsidR="0047189B" w:rsidRPr="0047189B" w:rsidRDefault="0047189B" w:rsidP="0047189B">
            <w:pPr>
              <w:rPr>
                <w:rFonts w:ascii="Times New Roman" w:hAnsi="Times New Roman" w:cs="Times New Roman"/>
              </w:rPr>
            </w:pPr>
            <w:r w:rsidRPr="0047189B">
              <w:rPr>
                <w:rFonts w:ascii="Times New Roman" w:hAnsi="Times New Roman" w:cs="Times New Roman"/>
              </w:rPr>
              <w:t>211</w:t>
            </w:r>
          </w:p>
        </w:tc>
        <w:tc>
          <w:tcPr>
            <w:tcW w:w="2393" w:type="dxa"/>
          </w:tcPr>
          <w:p w:rsidR="0047189B" w:rsidRPr="0047189B" w:rsidRDefault="0047189B" w:rsidP="0047189B">
            <w:pPr>
              <w:rPr>
                <w:rFonts w:ascii="Times New Roman" w:hAnsi="Times New Roman" w:cs="Times New Roman"/>
              </w:rPr>
            </w:pPr>
          </w:p>
        </w:tc>
      </w:tr>
      <w:tr w:rsidR="0047189B" w:rsidRPr="0047189B" w:rsidTr="0047189B">
        <w:trPr>
          <w:jc w:val="center"/>
        </w:trPr>
        <w:tc>
          <w:tcPr>
            <w:tcW w:w="817" w:type="dxa"/>
            <w:vMerge/>
          </w:tcPr>
          <w:p w:rsidR="0047189B" w:rsidRPr="0047189B" w:rsidRDefault="0047189B" w:rsidP="0047189B">
            <w:pPr>
              <w:rPr>
                <w:rFonts w:ascii="Times New Roman" w:hAnsi="Times New Roman" w:cs="Times New Roman"/>
              </w:rPr>
            </w:pPr>
          </w:p>
        </w:tc>
        <w:tc>
          <w:tcPr>
            <w:tcW w:w="2977" w:type="dxa"/>
            <w:vMerge/>
          </w:tcPr>
          <w:p w:rsidR="0047189B" w:rsidRPr="0047189B" w:rsidRDefault="0047189B" w:rsidP="0047189B">
            <w:pPr>
              <w:rPr>
                <w:rFonts w:ascii="Times New Roman" w:hAnsi="Times New Roman" w:cs="Times New Roman"/>
              </w:rPr>
            </w:pPr>
          </w:p>
        </w:tc>
        <w:tc>
          <w:tcPr>
            <w:tcW w:w="3384" w:type="dxa"/>
          </w:tcPr>
          <w:p w:rsidR="0047189B" w:rsidRPr="0047189B" w:rsidRDefault="0047189B" w:rsidP="0047189B">
            <w:pPr>
              <w:rPr>
                <w:rFonts w:ascii="Times New Roman" w:hAnsi="Times New Roman" w:cs="Times New Roman"/>
              </w:rPr>
            </w:pPr>
            <w:r w:rsidRPr="0047189B">
              <w:rPr>
                <w:rFonts w:ascii="Times New Roman" w:hAnsi="Times New Roman" w:cs="Times New Roman"/>
              </w:rPr>
              <w:t>…</w:t>
            </w:r>
          </w:p>
        </w:tc>
        <w:tc>
          <w:tcPr>
            <w:tcW w:w="2393" w:type="dxa"/>
          </w:tcPr>
          <w:p w:rsidR="0047189B" w:rsidRPr="0047189B" w:rsidRDefault="0047189B" w:rsidP="0047189B">
            <w:pPr>
              <w:rPr>
                <w:rFonts w:ascii="Times New Roman" w:hAnsi="Times New Roman" w:cs="Times New Roman"/>
              </w:rPr>
            </w:pPr>
          </w:p>
        </w:tc>
      </w:tr>
      <w:tr w:rsidR="0047189B" w:rsidRPr="0047189B" w:rsidTr="0047189B">
        <w:trPr>
          <w:jc w:val="center"/>
        </w:trPr>
        <w:tc>
          <w:tcPr>
            <w:tcW w:w="817" w:type="dxa"/>
            <w:vMerge/>
          </w:tcPr>
          <w:p w:rsidR="0047189B" w:rsidRPr="0047189B" w:rsidRDefault="0047189B" w:rsidP="0047189B">
            <w:pPr>
              <w:rPr>
                <w:rFonts w:ascii="Times New Roman" w:hAnsi="Times New Roman" w:cs="Times New Roman"/>
              </w:rPr>
            </w:pPr>
          </w:p>
        </w:tc>
        <w:tc>
          <w:tcPr>
            <w:tcW w:w="2977" w:type="dxa"/>
            <w:vMerge/>
          </w:tcPr>
          <w:p w:rsidR="0047189B" w:rsidRPr="0047189B" w:rsidRDefault="0047189B" w:rsidP="0047189B">
            <w:pPr>
              <w:rPr>
                <w:rFonts w:ascii="Times New Roman" w:hAnsi="Times New Roman" w:cs="Times New Roman"/>
              </w:rPr>
            </w:pPr>
          </w:p>
        </w:tc>
        <w:tc>
          <w:tcPr>
            <w:tcW w:w="3384" w:type="dxa"/>
          </w:tcPr>
          <w:p w:rsidR="0047189B" w:rsidRPr="0047189B" w:rsidRDefault="0047189B" w:rsidP="0047189B">
            <w:pPr>
              <w:rPr>
                <w:rFonts w:ascii="Times New Roman" w:hAnsi="Times New Roman" w:cs="Times New Roman"/>
              </w:rPr>
            </w:pPr>
          </w:p>
        </w:tc>
        <w:tc>
          <w:tcPr>
            <w:tcW w:w="2393" w:type="dxa"/>
          </w:tcPr>
          <w:p w:rsidR="0047189B" w:rsidRPr="0047189B" w:rsidRDefault="0047189B" w:rsidP="0047189B">
            <w:pPr>
              <w:rPr>
                <w:rFonts w:ascii="Times New Roman" w:hAnsi="Times New Roman" w:cs="Times New Roman"/>
              </w:rPr>
            </w:pPr>
          </w:p>
        </w:tc>
      </w:tr>
      <w:tr w:rsidR="0047189B" w:rsidRPr="0047189B" w:rsidTr="0047189B">
        <w:trPr>
          <w:jc w:val="center"/>
        </w:trPr>
        <w:tc>
          <w:tcPr>
            <w:tcW w:w="817" w:type="dxa"/>
            <w:vMerge/>
          </w:tcPr>
          <w:p w:rsidR="0047189B" w:rsidRPr="0047189B" w:rsidRDefault="0047189B" w:rsidP="0047189B">
            <w:pPr>
              <w:rPr>
                <w:rFonts w:ascii="Times New Roman" w:hAnsi="Times New Roman" w:cs="Times New Roman"/>
              </w:rPr>
            </w:pPr>
          </w:p>
        </w:tc>
        <w:tc>
          <w:tcPr>
            <w:tcW w:w="2977" w:type="dxa"/>
            <w:vMerge/>
          </w:tcPr>
          <w:p w:rsidR="0047189B" w:rsidRPr="0047189B" w:rsidRDefault="0047189B" w:rsidP="0047189B">
            <w:pPr>
              <w:rPr>
                <w:rFonts w:ascii="Times New Roman" w:hAnsi="Times New Roman" w:cs="Times New Roman"/>
              </w:rPr>
            </w:pPr>
          </w:p>
        </w:tc>
        <w:tc>
          <w:tcPr>
            <w:tcW w:w="3384" w:type="dxa"/>
          </w:tcPr>
          <w:p w:rsidR="0047189B" w:rsidRPr="0047189B" w:rsidRDefault="0047189B" w:rsidP="0047189B">
            <w:pPr>
              <w:rPr>
                <w:rFonts w:ascii="Times New Roman" w:hAnsi="Times New Roman" w:cs="Times New Roman"/>
              </w:rPr>
            </w:pPr>
            <w:r w:rsidRPr="0047189B">
              <w:rPr>
                <w:rFonts w:ascii="Times New Roman" w:hAnsi="Times New Roman" w:cs="Times New Roman"/>
              </w:rPr>
              <w:t>Всего:</w:t>
            </w:r>
          </w:p>
        </w:tc>
        <w:tc>
          <w:tcPr>
            <w:tcW w:w="2393" w:type="dxa"/>
          </w:tcPr>
          <w:p w:rsidR="0047189B" w:rsidRPr="0047189B" w:rsidRDefault="0047189B" w:rsidP="0047189B">
            <w:pPr>
              <w:rPr>
                <w:rFonts w:ascii="Times New Roman" w:hAnsi="Times New Roman" w:cs="Times New Roman"/>
              </w:rPr>
            </w:pPr>
          </w:p>
        </w:tc>
      </w:tr>
      <w:tr w:rsidR="0047189B" w:rsidRPr="0047189B" w:rsidTr="0047189B">
        <w:trPr>
          <w:jc w:val="center"/>
        </w:trPr>
        <w:tc>
          <w:tcPr>
            <w:tcW w:w="817" w:type="dxa"/>
          </w:tcPr>
          <w:p w:rsidR="0047189B" w:rsidRPr="0047189B" w:rsidRDefault="0047189B" w:rsidP="0047189B">
            <w:pPr>
              <w:rPr>
                <w:rFonts w:ascii="Times New Roman" w:hAnsi="Times New Roman" w:cs="Times New Roman"/>
              </w:rPr>
            </w:pPr>
            <w:r w:rsidRPr="0047189B">
              <w:rPr>
                <w:rFonts w:ascii="Times New Roman" w:hAnsi="Times New Roman" w:cs="Times New Roman"/>
              </w:rPr>
              <w:t>3</w:t>
            </w:r>
          </w:p>
        </w:tc>
        <w:tc>
          <w:tcPr>
            <w:tcW w:w="6361" w:type="dxa"/>
            <w:gridSpan w:val="2"/>
          </w:tcPr>
          <w:p w:rsidR="0047189B" w:rsidRPr="0047189B" w:rsidRDefault="0047189B" w:rsidP="0047189B">
            <w:pPr>
              <w:rPr>
                <w:rFonts w:ascii="Times New Roman" w:hAnsi="Times New Roman" w:cs="Times New Roman"/>
              </w:rPr>
            </w:pPr>
            <w:r w:rsidRPr="0047189B">
              <w:rPr>
                <w:rFonts w:ascii="Times New Roman" w:hAnsi="Times New Roman" w:cs="Times New Roman"/>
              </w:rPr>
              <w:t>Остаток:</w:t>
            </w:r>
          </w:p>
        </w:tc>
        <w:tc>
          <w:tcPr>
            <w:tcW w:w="2393" w:type="dxa"/>
          </w:tcPr>
          <w:p w:rsidR="0047189B" w:rsidRPr="0047189B" w:rsidRDefault="0047189B" w:rsidP="0047189B">
            <w:pPr>
              <w:rPr>
                <w:rFonts w:ascii="Times New Roman" w:hAnsi="Times New Roman" w:cs="Times New Roman"/>
              </w:rPr>
            </w:pPr>
          </w:p>
        </w:tc>
      </w:tr>
      <w:tr w:rsidR="0047189B" w:rsidRPr="0047189B" w:rsidTr="0047189B">
        <w:trPr>
          <w:jc w:val="center"/>
        </w:trPr>
        <w:tc>
          <w:tcPr>
            <w:tcW w:w="817" w:type="dxa"/>
            <w:vMerge w:val="restart"/>
          </w:tcPr>
          <w:p w:rsidR="0047189B" w:rsidRPr="0047189B" w:rsidRDefault="0047189B" w:rsidP="0047189B">
            <w:pPr>
              <w:rPr>
                <w:rFonts w:ascii="Times New Roman" w:hAnsi="Times New Roman" w:cs="Times New Roman"/>
              </w:rPr>
            </w:pPr>
            <w:r w:rsidRPr="0047189B">
              <w:rPr>
                <w:rFonts w:ascii="Times New Roman" w:hAnsi="Times New Roman" w:cs="Times New Roman"/>
              </w:rPr>
              <w:t>4</w:t>
            </w:r>
          </w:p>
        </w:tc>
        <w:tc>
          <w:tcPr>
            <w:tcW w:w="2977" w:type="dxa"/>
            <w:vMerge w:val="restart"/>
          </w:tcPr>
          <w:p w:rsidR="0047189B" w:rsidRPr="0047189B" w:rsidRDefault="0047189B" w:rsidP="0047189B">
            <w:pPr>
              <w:rPr>
                <w:rFonts w:ascii="Times New Roman" w:hAnsi="Times New Roman" w:cs="Times New Roman"/>
              </w:rPr>
            </w:pPr>
            <w:r w:rsidRPr="0047189B">
              <w:rPr>
                <w:rFonts w:ascii="Times New Roman" w:hAnsi="Times New Roman" w:cs="Times New Roman"/>
              </w:rPr>
              <w:t xml:space="preserve">Кредиторская задолженность </w:t>
            </w:r>
          </w:p>
        </w:tc>
        <w:tc>
          <w:tcPr>
            <w:tcW w:w="3384" w:type="dxa"/>
          </w:tcPr>
          <w:p w:rsidR="0047189B" w:rsidRPr="0047189B" w:rsidRDefault="0047189B" w:rsidP="0047189B">
            <w:pPr>
              <w:rPr>
                <w:rFonts w:ascii="Times New Roman" w:hAnsi="Times New Roman" w:cs="Times New Roman"/>
              </w:rPr>
            </w:pPr>
            <w:r w:rsidRPr="0047189B">
              <w:rPr>
                <w:rFonts w:ascii="Times New Roman" w:hAnsi="Times New Roman" w:cs="Times New Roman"/>
              </w:rPr>
              <w:t>КОСГУ</w:t>
            </w:r>
          </w:p>
          <w:p w:rsidR="0047189B" w:rsidRPr="0047189B" w:rsidRDefault="0047189B" w:rsidP="0047189B">
            <w:pPr>
              <w:rPr>
                <w:rFonts w:ascii="Times New Roman" w:hAnsi="Times New Roman" w:cs="Times New Roman"/>
              </w:rPr>
            </w:pPr>
            <w:r w:rsidRPr="0047189B">
              <w:rPr>
                <w:rFonts w:ascii="Times New Roman" w:hAnsi="Times New Roman" w:cs="Times New Roman"/>
              </w:rPr>
              <w:t>211</w:t>
            </w:r>
          </w:p>
        </w:tc>
        <w:tc>
          <w:tcPr>
            <w:tcW w:w="2393" w:type="dxa"/>
          </w:tcPr>
          <w:p w:rsidR="0047189B" w:rsidRPr="0047189B" w:rsidRDefault="0047189B" w:rsidP="0047189B">
            <w:pPr>
              <w:rPr>
                <w:rFonts w:ascii="Times New Roman" w:hAnsi="Times New Roman" w:cs="Times New Roman"/>
              </w:rPr>
            </w:pPr>
          </w:p>
        </w:tc>
      </w:tr>
      <w:tr w:rsidR="0047189B" w:rsidRPr="0047189B" w:rsidTr="0047189B">
        <w:trPr>
          <w:jc w:val="center"/>
        </w:trPr>
        <w:tc>
          <w:tcPr>
            <w:tcW w:w="817" w:type="dxa"/>
            <w:vMerge/>
          </w:tcPr>
          <w:p w:rsidR="0047189B" w:rsidRPr="0047189B" w:rsidRDefault="0047189B" w:rsidP="0047189B">
            <w:pPr>
              <w:rPr>
                <w:rFonts w:ascii="Times New Roman" w:hAnsi="Times New Roman" w:cs="Times New Roman"/>
              </w:rPr>
            </w:pPr>
          </w:p>
        </w:tc>
        <w:tc>
          <w:tcPr>
            <w:tcW w:w="2977" w:type="dxa"/>
            <w:vMerge/>
          </w:tcPr>
          <w:p w:rsidR="0047189B" w:rsidRPr="0047189B" w:rsidRDefault="0047189B" w:rsidP="0047189B">
            <w:pPr>
              <w:rPr>
                <w:rFonts w:ascii="Times New Roman" w:hAnsi="Times New Roman" w:cs="Times New Roman"/>
              </w:rPr>
            </w:pPr>
          </w:p>
        </w:tc>
        <w:tc>
          <w:tcPr>
            <w:tcW w:w="3384" w:type="dxa"/>
          </w:tcPr>
          <w:p w:rsidR="0047189B" w:rsidRPr="0047189B" w:rsidRDefault="0047189B" w:rsidP="0047189B">
            <w:pPr>
              <w:rPr>
                <w:rFonts w:ascii="Times New Roman" w:hAnsi="Times New Roman" w:cs="Times New Roman"/>
              </w:rPr>
            </w:pPr>
            <w:r w:rsidRPr="0047189B">
              <w:rPr>
                <w:rFonts w:ascii="Times New Roman" w:hAnsi="Times New Roman" w:cs="Times New Roman"/>
              </w:rPr>
              <w:t>…</w:t>
            </w:r>
          </w:p>
        </w:tc>
        <w:tc>
          <w:tcPr>
            <w:tcW w:w="2393" w:type="dxa"/>
          </w:tcPr>
          <w:p w:rsidR="0047189B" w:rsidRPr="0047189B" w:rsidRDefault="0047189B" w:rsidP="0047189B">
            <w:pPr>
              <w:rPr>
                <w:rFonts w:ascii="Times New Roman" w:hAnsi="Times New Roman" w:cs="Times New Roman"/>
              </w:rPr>
            </w:pPr>
          </w:p>
        </w:tc>
      </w:tr>
      <w:tr w:rsidR="0047189B" w:rsidRPr="0047189B" w:rsidTr="0047189B">
        <w:trPr>
          <w:jc w:val="center"/>
        </w:trPr>
        <w:tc>
          <w:tcPr>
            <w:tcW w:w="817" w:type="dxa"/>
            <w:vMerge/>
          </w:tcPr>
          <w:p w:rsidR="0047189B" w:rsidRPr="0047189B" w:rsidRDefault="0047189B" w:rsidP="0047189B">
            <w:pPr>
              <w:rPr>
                <w:rFonts w:ascii="Times New Roman" w:hAnsi="Times New Roman" w:cs="Times New Roman"/>
              </w:rPr>
            </w:pPr>
          </w:p>
        </w:tc>
        <w:tc>
          <w:tcPr>
            <w:tcW w:w="2977" w:type="dxa"/>
            <w:vMerge/>
          </w:tcPr>
          <w:p w:rsidR="0047189B" w:rsidRPr="0047189B" w:rsidRDefault="0047189B" w:rsidP="0047189B">
            <w:pPr>
              <w:rPr>
                <w:rFonts w:ascii="Times New Roman" w:hAnsi="Times New Roman" w:cs="Times New Roman"/>
              </w:rPr>
            </w:pPr>
          </w:p>
        </w:tc>
        <w:tc>
          <w:tcPr>
            <w:tcW w:w="3384" w:type="dxa"/>
          </w:tcPr>
          <w:p w:rsidR="0047189B" w:rsidRPr="0047189B" w:rsidRDefault="0047189B" w:rsidP="0047189B">
            <w:pPr>
              <w:rPr>
                <w:rFonts w:ascii="Times New Roman" w:hAnsi="Times New Roman" w:cs="Times New Roman"/>
              </w:rPr>
            </w:pPr>
          </w:p>
        </w:tc>
        <w:tc>
          <w:tcPr>
            <w:tcW w:w="2393" w:type="dxa"/>
          </w:tcPr>
          <w:p w:rsidR="0047189B" w:rsidRPr="0047189B" w:rsidRDefault="0047189B" w:rsidP="0047189B">
            <w:pPr>
              <w:rPr>
                <w:rFonts w:ascii="Times New Roman" w:hAnsi="Times New Roman" w:cs="Times New Roman"/>
              </w:rPr>
            </w:pPr>
          </w:p>
        </w:tc>
      </w:tr>
      <w:tr w:rsidR="0047189B" w:rsidRPr="0047189B" w:rsidTr="0047189B">
        <w:trPr>
          <w:jc w:val="center"/>
        </w:trPr>
        <w:tc>
          <w:tcPr>
            <w:tcW w:w="817" w:type="dxa"/>
            <w:vMerge/>
          </w:tcPr>
          <w:p w:rsidR="0047189B" w:rsidRPr="0047189B" w:rsidRDefault="0047189B" w:rsidP="0047189B">
            <w:pPr>
              <w:rPr>
                <w:rFonts w:ascii="Times New Roman" w:hAnsi="Times New Roman" w:cs="Times New Roman"/>
              </w:rPr>
            </w:pPr>
          </w:p>
        </w:tc>
        <w:tc>
          <w:tcPr>
            <w:tcW w:w="2977" w:type="dxa"/>
            <w:vMerge/>
          </w:tcPr>
          <w:p w:rsidR="0047189B" w:rsidRPr="0047189B" w:rsidRDefault="0047189B" w:rsidP="0047189B">
            <w:pPr>
              <w:rPr>
                <w:rFonts w:ascii="Times New Roman" w:hAnsi="Times New Roman" w:cs="Times New Roman"/>
              </w:rPr>
            </w:pPr>
          </w:p>
        </w:tc>
        <w:tc>
          <w:tcPr>
            <w:tcW w:w="3384" w:type="dxa"/>
          </w:tcPr>
          <w:p w:rsidR="0047189B" w:rsidRPr="0047189B" w:rsidRDefault="0047189B" w:rsidP="0047189B">
            <w:pPr>
              <w:rPr>
                <w:rFonts w:ascii="Times New Roman" w:hAnsi="Times New Roman" w:cs="Times New Roman"/>
              </w:rPr>
            </w:pPr>
            <w:r w:rsidRPr="0047189B">
              <w:rPr>
                <w:rFonts w:ascii="Times New Roman" w:hAnsi="Times New Roman" w:cs="Times New Roman"/>
              </w:rPr>
              <w:t>Всего:</w:t>
            </w:r>
          </w:p>
        </w:tc>
        <w:tc>
          <w:tcPr>
            <w:tcW w:w="2393" w:type="dxa"/>
          </w:tcPr>
          <w:p w:rsidR="0047189B" w:rsidRPr="0047189B" w:rsidRDefault="0047189B" w:rsidP="0047189B">
            <w:pPr>
              <w:rPr>
                <w:rFonts w:ascii="Times New Roman" w:hAnsi="Times New Roman" w:cs="Times New Roman"/>
              </w:rPr>
            </w:pPr>
          </w:p>
        </w:tc>
      </w:tr>
    </w:tbl>
    <w:p w:rsidR="0047189B" w:rsidRPr="0047189B" w:rsidRDefault="0047189B" w:rsidP="0047189B">
      <w:pPr>
        <w:rPr>
          <w:rFonts w:ascii="Times New Roman" w:hAnsi="Times New Roman" w:cs="Times New Roman"/>
        </w:rPr>
      </w:pPr>
    </w:p>
    <w:p w:rsidR="0047189B" w:rsidRDefault="0047189B" w:rsidP="0047189B">
      <w:pPr>
        <w:contextualSpacing/>
        <w:jc w:val="both"/>
        <w:rPr>
          <w:rFonts w:ascii="Times New Roman" w:hAnsi="Times New Roman" w:cs="Times New Roman"/>
        </w:rPr>
      </w:pPr>
      <w:r w:rsidRPr="0047189B">
        <w:rPr>
          <w:rFonts w:ascii="Times New Roman" w:hAnsi="Times New Roman" w:cs="Times New Roman"/>
        </w:rPr>
        <w:t xml:space="preserve">       Глава  </w:t>
      </w:r>
      <w:r>
        <w:rPr>
          <w:rFonts w:ascii="Times New Roman" w:hAnsi="Times New Roman" w:cs="Times New Roman"/>
        </w:rPr>
        <w:t xml:space="preserve">сельсовета </w:t>
      </w:r>
      <w:r w:rsidRPr="0047189B">
        <w:rPr>
          <w:rFonts w:ascii="Times New Roman" w:hAnsi="Times New Roman" w:cs="Times New Roman"/>
        </w:rPr>
        <w:t xml:space="preserve"> __________________________ М.В. Романченко</w:t>
      </w:r>
    </w:p>
    <w:p w:rsidR="0047189B" w:rsidRPr="0047189B" w:rsidRDefault="0047189B" w:rsidP="0047189B">
      <w:pPr>
        <w:pStyle w:val="a8"/>
        <w:numPr>
          <w:ilvl w:val="0"/>
          <w:numId w:val="2"/>
        </w:numPr>
        <w:spacing w:line="360" w:lineRule="auto"/>
        <w:jc w:val="center"/>
        <w:rPr>
          <w:sz w:val="22"/>
          <w:szCs w:val="22"/>
        </w:rPr>
      </w:pPr>
      <w:r w:rsidRPr="0047189B">
        <w:rPr>
          <w:sz w:val="22"/>
          <w:szCs w:val="22"/>
        </w:rPr>
        <w:lastRenderedPageBreak/>
        <w:t>РЕШЕНИЕ</w:t>
      </w:r>
    </w:p>
    <w:p w:rsidR="0047189B" w:rsidRPr="0047189B" w:rsidRDefault="0047189B" w:rsidP="0047189B">
      <w:pPr>
        <w:pStyle w:val="a8"/>
        <w:numPr>
          <w:ilvl w:val="0"/>
          <w:numId w:val="2"/>
        </w:numPr>
        <w:spacing w:line="360" w:lineRule="auto"/>
        <w:jc w:val="center"/>
        <w:rPr>
          <w:sz w:val="22"/>
          <w:szCs w:val="22"/>
        </w:rPr>
      </w:pPr>
    </w:p>
    <w:p w:rsidR="0047189B" w:rsidRPr="0047189B" w:rsidRDefault="0047189B" w:rsidP="0047189B">
      <w:pPr>
        <w:pStyle w:val="a8"/>
        <w:numPr>
          <w:ilvl w:val="0"/>
          <w:numId w:val="2"/>
        </w:numPr>
        <w:jc w:val="center"/>
        <w:rPr>
          <w:sz w:val="22"/>
          <w:szCs w:val="22"/>
        </w:rPr>
      </w:pPr>
      <w:r w:rsidRPr="0047189B">
        <w:rPr>
          <w:sz w:val="22"/>
          <w:szCs w:val="22"/>
        </w:rPr>
        <w:t>22.11.2019                                      с.  Алексеевка</w:t>
      </w:r>
      <w:r w:rsidRPr="0047189B">
        <w:rPr>
          <w:sz w:val="22"/>
          <w:szCs w:val="22"/>
        </w:rPr>
        <w:tab/>
      </w:r>
      <w:r w:rsidRPr="0047189B">
        <w:rPr>
          <w:sz w:val="22"/>
          <w:szCs w:val="22"/>
        </w:rPr>
        <w:tab/>
        <w:t xml:space="preserve">                       № 46-29р</w:t>
      </w:r>
    </w:p>
    <w:p w:rsidR="0047189B" w:rsidRPr="0047189B" w:rsidRDefault="0047189B" w:rsidP="0047189B">
      <w:pPr>
        <w:pStyle w:val="a8"/>
        <w:keepNext/>
        <w:numPr>
          <w:ilvl w:val="0"/>
          <w:numId w:val="2"/>
        </w:numPr>
        <w:tabs>
          <w:tab w:val="right" w:pos="4253"/>
        </w:tabs>
        <w:jc w:val="center"/>
        <w:outlineLvl w:val="0"/>
        <w:rPr>
          <w:sz w:val="22"/>
          <w:szCs w:val="22"/>
        </w:rPr>
      </w:pPr>
    </w:p>
    <w:p w:rsidR="0047189B" w:rsidRPr="0047189B" w:rsidRDefault="0047189B" w:rsidP="0047189B">
      <w:pPr>
        <w:pStyle w:val="a8"/>
        <w:keepNext/>
        <w:numPr>
          <w:ilvl w:val="0"/>
          <w:numId w:val="2"/>
        </w:numPr>
        <w:tabs>
          <w:tab w:val="right" w:pos="4253"/>
        </w:tabs>
        <w:outlineLvl w:val="0"/>
        <w:rPr>
          <w:sz w:val="22"/>
          <w:szCs w:val="22"/>
        </w:rPr>
      </w:pPr>
    </w:p>
    <w:p w:rsidR="0047189B" w:rsidRPr="0047189B" w:rsidRDefault="0047189B" w:rsidP="0047189B">
      <w:pPr>
        <w:pStyle w:val="a8"/>
        <w:keepNext/>
        <w:numPr>
          <w:ilvl w:val="0"/>
          <w:numId w:val="2"/>
        </w:numPr>
        <w:ind w:right="-1"/>
        <w:outlineLvl w:val="0"/>
        <w:rPr>
          <w:sz w:val="22"/>
          <w:szCs w:val="22"/>
        </w:rPr>
      </w:pPr>
      <w:r w:rsidRPr="0047189B">
        <w:rPr>
          <w:sz w:val="22"/>
          <w:szCs w:val="22"/>
        </w:rPr>
        <w:t>О внесении изменений в Решение</w:t>
      </w:r>
    </w:p>
    <w:p w:rsidR="0047189B" w:rsidRPr="0047189B" w:rsidRDefault="0047189B" w:rsidP="0047189B">
      <w:pPr>
        <w:pStyle w:val="a8"/>
        <w:keepNext/>
        <w:numPr>
          <w:ilvl w:val="0"/>
          <w:numId w:val="2"/>
        </w:numPr>
        <w:ind w:right="-1"/>
        <w:outlineLvl w:val="0"/>
        <w:rPr>
          <w:sz w:val="22"/>
          <w:szCs w:val="22"/>
        </w:rPr>
      </w:pPr>
      <w:r w:rsidRPr="0047189B">
        <w:rPr>
          <w:sz w:val="22"/>
          <w:szCs w:val="22"/>
        </w:rPr>
        <w:t>от 30.06.2014 № 41-119р  «О земельном налоге»</w:t>
      </w:r>
    </w:p>
    <w:p w:rsidR="0047189B" w:rsidRPr="0047189B" w:rsidRDefault="0047189B" w:rsidP="0047189B">
      <w:pPr>
        <w:pStyle w:val="a8"/>
        <w:numPr>
          <w:ilvl w:val="0"/>
          <w:numId w:val="2"/>
        </w:numPr>
        <w:autoSpaceDE w:val="0"/>
        <w:autoSpaceDN w:val="0"/>
        <w:adjustRightInd w:val="0"/>
        <w:jc w:val="both"/>
        <w:outlineLvl w:val="2"/>
        <w:rPr>
          <w:sz w:val="22"/>
          <w:szCs w:val="22"/>
        </w:rPr>
      </w:pPr>
    </w:p>
    <w:p w:rsidR="0047189B" w:rsidRPr="0047189B" w:rsidRDefault="0047189B" w:rsidP="0047189B">
      <w:pPr>
        <w:pStyle w:val="a8"/>
        <w:numPr>
          <w:ilvl w:val="0"/>
          <w:numId w:val="2"/>
        </w:numPr>
        <w:jc w:val="both"/>
        <w:rPr>
          <w:sz w:val="22"/>
          <w:szCs w:val="22"/>
        </w:rPr>
      </w:pPr>
      <w:r w:rsidRPr="0047189B">
        <w:rPr>
          <w:sz w:val="22"/>
          <w:szCs w:val="22"/>
        </w:rPr>
        <w:t>В соответствии с главой 31 «Земельный налог» части второй Налогового кодекса Российской Федерации, руководствуясь Уставом муниципального образования Алексеевский сельсовет, сельский Совет депутатов</w:t>
      </w:r>
      <w:r w:rsidRPr="0047189B">
        <w:rPr>
          <w:i/>
          <w:sz w:val="22"/>
          <w:szCs w:val="22"/>
        </w:rPr>
        <w:t xml:space="preserve"> </w:t>
      </w:r>
      <w:r w:rsidRPr="0047189B">
        <w:rPr>
          <w:sz w:val="22"/>
          <w:szCs w:val="22"/>
        </w:rPr>
        <w:t>РЕШИЛ:</w:t>
      </w:r>
    </w:p>
    <w:p w:rsidR="0047189B" w:rsidRPr="0047189B" w:rsidRDefault="0047189B" w:rsidP="0047189B">
      <w:pPr>
        <w:pStyle w:val="21"/>
        <w:numPr>
          <w:ilvl w:val="0"/>
          <w:numId w:val="2"/>
        </w:numPr>
        <w:rPr>
          <w:sz w:val="22"/>
          <w:szCs w:val="22"/>
        </w:rPr>
      </w:pPr>
      <w:r w:rsidRPr="0047189B">
        <w:rPr>
          <w:sz w:val="22"/>
          <w:szCs w:val="22"/>
        </w:rPr>
        <w:t xml:space="preserve">    1. Внести следующие изменения в Решение Алексеевского сельского Совета депутатов от 30.06.2014 № 41-119р «О земельном налоге»:</w:t>
      </w:r>
    </w:p>
    <w:p w:rsidR="0047189B" w:rsidRPr="0047189B" w:rsidRDefault="0047189B" w:rsidP="0047189B">
      <w:pPr>
        <w:pStyle w:val="a8"/>
        <w:numPr>
          <w:ilvl w:val="0"/>
          <w:numId w:val="2"/>
        </w:numPr>
        <w:rPr>
          <w:b/>
          <w:sz w:val="22"/>
          <w:szCs w:val="22"/>
        </w:rPr>
      </w:pPr>
      <w:r w:rsidRPr="0047189B">
        <w:rPr>
          <w:sz w:val="22"/>
          <w:szCs w:val="22"/>
        </w:rPr>
        <w:t xml:space="preserve">          </w:t>
      </w:r>
      <w:r w:rsidRPr="0047189B">
        <w:rPr>
          <w:b/>
          <w:sz w:val="22"/>
          <w:szCs w:val="22"/>
        </w:rPr>
        <w:t xml:space="preserve">1.1  абзац  2 подпункта 2.1 пункта 2 изложить в новой редакции: </w:t>
      </w:r>
    </w:p>
    <w:p w:rsidR="0047189B" w:rsidRPr="0047189B" w:rsidRDefault="0047189B" w:rsidP="0047189B">
      <w:pPr>
        <w:pStyle w:val="a8"/>
        <w:numPr>
          <w:ilvl w:val="0"/>
          <w:numId w:val="2"/>
        </w:numPr>
        <w:ind w:right="-1"/>
        <w:jc w:val="both"/>
        <w:rPr>
          <w:sz w:val="22"/>
          <w:szCs w:val="22"/>
        </w:rPr>
      </w:pPr>
      <w:r w:rsidRPr="0047189B">
        <w:rPr>
          <w:sz w:val="22"/>
          <w:szCs w:val="22"/>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47189B" w:rsidRPr="0047189B" w:rsidRDefault="0047189B" w:rsidP="0047189B">
      <w:pPr>
        <w:pStyle w:val="a8"/>
        <w:numPr>
          <w:ilvl w:val="0"/>
          <w:numId w:val="2"/>
        </w:numPr>
        <w:ind w:right="-1"/>
        <w:jc w:val="both"/>
        <w:rPr>
          <w:b/>
          <w:sz w:val="22"/>
          <w:szCs w:val="22"/>
        </w:rPr>
      </w:pPr>
      <w:r w:rsidRPr="0047189B">
        <w:rPr>
          <w:b/>
          <w:sz w:val="22"/>
          <w:szCs w:val="22"/>
        </w:rPr>
        <w:t xml:space="preserve">          1.2. абзац  3 подпункта 2.1 пункта 2 изложить в новой редакции:</w:t>
      </w:r>
    </w:p>
    <w:p w:rsidR="0047189B" w:rsidRPr="0047189B" w:rsidRDefault="0047189B" w:rsidP="0047189B">
      <w:pPr>
        <w:pStyle w:val="a8"/>
        <w:numPr>
          <w:ilvl w:val="0"/>
          <w:numId w:val="2"/>
        </w:numPr>
        <w:ind w:right="-1"/>
        <w:jc w:val="both"/>
        <w:rPr>
          <w:sz w:val="22"/>
          <w:szCs w:val="22"/>
        </w:rPr>
      </w:pPr>
      <w:r w:rsidRPr="0047189B">
        <w:rPr>
          <w:sz w:val="22"/>
          <w:szCs w:val="22"/>
        </w:rPr>
        <w:t xml:space="preserve"> «не используемых в предпринимательской деятельности, приобретенных (предоставленных) для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7189B" w:rsidRPr="0047189B" w:rsidRDefault="0047189B" w:rsidP="0047189B">
      <w:pPr>
        <w:pStyle w:val="a8"/>
        <w:numPr>
          <w:ilvl w:val="0"/>
          <w:numId w:val="2"/>
        </w:numPr>
        <w:spacing w:before="100" w:beforeAutospacing="1"/>
        <w:rPr>
          <w:b/>
          <w:sz w:val="22"/>
          <w:szCs w:val="22"/>
        </w:rPr>
      </w:pPr>
      <w:r w:rsidRPr="0047189B">
        <w:rPr>
          <w:b/>
          <w:sz w:val="22"/>
          <w:szCs w:val="22"/>
        </w:rPr>
        <w:t xml:space="preserve"> 1.3. пункт 6 изложить в новой редакции:</w:t>
      </w:r>
    </w:p>
    <w:p w:rsidR="0047189B" w:rsidRPr="0047189B" w:rsidRDefault="0047189B" w:rsidP="0047189B">
      <w:pPr>
        <w:pStyle w:val="a8"/>
        <w:numPr>
          <w:ilvl w:val="0"/>
          <w:numId w:val="2"/>
        </w:numPr>
        <w:ind w:right="-1"/>
        <w:jc w:val="both"/>
        <w:rPr>
          <w:sz w:val="22"/>
          <w:szCs w:val="22"/>
        </w:rPr>
      </w:pPr>
      <w:r w:rsidRPr="0047189B">
        <w:rPr>
          <w:sz w:val="22"/>
          <w:szCs w:val="22"/>
        </w:rPr>
        <w:t>«6. Установить порядок уплаты налога и авансовых платежей по земельному налогу в отношении налогоплательщиков-организаций:</w:t>
      </w:r>
    </w:p>
    <w:p w:rsidR="0047189B" w:rsidRPr="0047189B" w:rsidRDefault="0047189B" w:rsidP="0047189B">
      <w:pPr>
        <w:pStyle w:val="a8"/>
        <w:numPr>
          <w:ilvl w:val="0"/>
          <w:numId w:val="2"/>
        </w:numPr>
        <w:ind w:right="-1"/>
        <w:jc w:val="both"/>
        <w:rPr>
          <w:sz w:val="22"/>
          <w:szCs w:val="22"/>
        </w:rPr>
      </w:pPr>
      <w:r w:rsidRPr="0047189B">
        <w:rPr>
          <w:sz w:val="22"/>
          <w:szCs w:val="22"/>
        </w:rPr>
        <w:t xml:space="preserve">     6.1.Налог подлежит уплате налогоплательщиками-организациями в срок не позднее 1 марта года, следующего за истекшим налоговым периодом. Авансовые платежи по налогу подлежат уплате налогоплательщиками-организациями в срок не позднее последнего числа месяца, следующего за истекшим отчетным периодом.».</w:t>
      </w:r>
    </w:p>
    <w:p w:rsidR="0047189B" w:rsidRPr="0047189B" w:rsidRDefault="0047189B" w:rsidP="0047189B">
      <w:pPr>
        <w:pStyle w:val="21"/>
        <w:numPr>
          <w:ilvl w:val="0"/>
          <w:numId w:val="2"/>
        </w:numPr>
        <w:rPr>
          <w:sz w:val="22"/>
          <w:szCs w:val="22"/>
        </w:rPr>
      </w:pPr>
      <w:r w:rsidRPr="0047189B">
        <w:rPr>
          <w:sz w:val="22"/>
          <w:szCs w:val="22"/>
        </w:rPr>
        <w:t>2. Контроль за исполнением настоящего Решения возложить на постоянную комиссию по экономической политики и финансам (Кривовяз А.Н.)</w:t>
      </w:r>
      <w:r w:rsidRPr="0047189B">
        <w:rPr>
          <w:color w:val="000000"/>
          <w:sz w:val="22"/>
          <w:szCs w:val="22"/>
        </w:rPr>
        <w:t>.</w:t>
      </w:r>
    </w:p>
    <w:p w:rsidR="0047189B" w:rsidRPr="0047189B" w:rsidRDefault="0047189B" w:rsidP="0047189B">
      <w:pPr>
        <w:pStyle w:val="21"/>
        <w:numPr>
          <w:ilvl w:val="0"/>
          <w:numId w:val="2"/>
        </w:numPr>
        <w:rPr>
          <w:sz w:val="22"/>
          <w:szCs w:val="22"/>
        </w:rPr>
      </w:pPr>
      <w:r w:rsidRPr="0047189B">
        <w:rPr>
          <w:sz w:val="22"/>
          <w:szCs w:val="22"/>
        </w:rPr>
        <w:t xml:space="preserve">3. Решение вступает в силу по истечении одного месяца со дня его опубликования  в газете «Алексеевские вести», </w:t>
      </w:r>
      <w:r w:rsidRPr="0047189B">
        <w:rPr>
          <w:color w:val="000000"/>
          <w:sz w:val="22"/>
          <w:szCs w:val="22"/>
        </w:rPr>
        <w:t>но не ранее 01 января 2020 года в части подпункта 1.1. и подпункта 1.2. пункта 1 и не ранее 01 января 2021 года в части подпункта 1.3. пункта 1.</w:t>
      </w:r>
      <w:r w:rsidRPr="0047189B">
        <w:rPr>
          <w:sz w:val="22"/>
          <w:szCs w:val="22"/>
        </w:rPr>
        <w:t xml:space="preserve"> </w:t>
      </w:r>
    </w:p>
    <w:p w:rsidR="0047189B" w:rsidRPr="0047189B" w:rsidRDefault="0047189B" w:rsidP="0047189B">
      <w:pPr>
        <w:pStyle w:val="a8"/>
        <w:numPr>
          <w:ilvl w:val="0"/>
          <w:numId w:val="2"/>
        </w:numPr>
        <w:tabs>
          <w:tab w:val="left" w:pos="895"/>
        </w:tabs>
        <w:jc w:val="both"/>
        <w:rPr>
          <w:sz w:val="22"/>
          <w:szCs w:val="22"/>
        </w:rPr>
      </w:pPr>
      <w:r w:rsidRPr="0047189B">
        <w:rPr>
          <w:sz w:val="22"/>
          <w:szCs w:val="22"/>
        </w:rPr>
        <w:t xml:space="preserve">         4. Опубликовать решение в газете «Алексеевские вести» и на  «Официальном интернет-сайте администрации Алексеевского сельсовета» (Alekseevka.bdu.su).</w:t>
      </w:r>
    </w:p>
    <w:p w:rsidR="0047189B" w:rsidRPr="0047189B" w:rsidRDefault="0047189B" w:rsidP="0047189B">
      <w:pPr>
        <w:pStyle w:val="a8"/>
        <w:numPr>
          <w:ilvl w:val="0"/>
          <w:numId w:val="2"/>
        </w:numPr>
        <w:jc w:val="both"/>
        <w:rPr>
          <w:sz w:val="22"/>
          <w:szCs w:val="22"/>
        </w:rPr>
      </w:pPr>
    </w:p>
    <w:p w:rsidR="0047189B" w:rsidRPr="0047189B" w:rsidRDefault="0047189B" w:rsidP="0047189B">
      <w:pPr>
        <w:pStyle w:val="a8"/>
        <w:numPr>
          <w:ilvl w:val="0"/>
          <w:numId w:val="2"/>
        </w:numPr>
        <w:jc w:val="both"/>
        <w:rPr>
          <w:sz w:val="22"/>
          <w:szCs w:val="22"/>
        </w:rPr>
      </w:pPr>
    </w:p>
    <w:p w:rsidR="0047189B" w:rsidRPr="0047189B" w:rsidRDefault="0047189B" w:rsidP="0047189B">
      <w:pPr>
        <w:pStyle w:val="a8"/>
        <w:numPr>
          <w:ilvl w:val="0"/>
          <w:numId w:val="2"/>
        </w:numPr>
        <w:jc w:val="both"/>
        <w:rPr>
          <w:sz w:val="22"/>
          <w:szCs w:val="22"/>
        </w:rPr>
      </w:pPr>
      <w:r w:rsidRPr="0047189B">
        <w:rPr>
          <w:sz w:val="22"/>
          <w:szCs w:val="22"/>
        </w:rPr>
        <w:t>Председатель                                                                     Глава сельсовета</w:t>
      </w:r>
    </w:p>
    <w:p w:rsidR="0047189B" w:rsidRPr="0047189B" w:rsidRDefault="0047189B" w:rsidP="0047189B">
      <w:pPr>
        <w:pStyle w:val="a8"/>
        <w:numPr>
          <w:ilvl w:val="0"/>
          <w:numId w:val="2"/>
        </w:numPr>
        <w:jc w:val="both"/>
        <w:rPr>
          <w:sz w:val="22"/>
          <w:szCs w:val="22"/>
        </w:rPr>
      </w:pPr>
      <w:r w:rsidRPr="0047189B">
        <w:rPr>
          <w:sz w:val="22"/>
          <w:szCs w:val="22"/>
        </w:rPr>
        <w:t xml:space="preserve">   Совета депутатов                                                                   М.В. Романченко        </w:t>
      </w:r>
    </w:p>
    <w:p w:rsidR="0047189B" w:rsidRPr="00694470" w:rsidRDefault="0047189B" w:rsidP="00694470">
      <w:pPr>
        <w:pStyle w:val="a8"/>
        <w:numPr>
          <w:ilvl w:val="0"/>
          <w:numId w:val="2"/>
        </w:numPr>
        <w:jc w:val="both"/>
        <w:rPr>
          <w:sz w:val="22"/>
          <w:szCs w:val="22"/>
        </w:rPr>
      </w:pPr>
      <w:r w:rsidRPr="0047189B">
        <w:rPr>
          <w:sz w:val="22"/>
          <w:szCs w:val="22"/>
        </w:rPr>
        <w:t xml:space="preserve">                        А.С. Лазарев</w:t>
      </w:r>
    </w:p>
    <w:p w:rsidR="0047189B" w:rsidRPr="0047189B" w:rsidRDefault="0047189B" w:rsidP="0047189B">
      <w:pPr>
        <w:pStyle w:val="a8"/>
        <w:numPr>
          <w:ilvl w:val="0"/>
          <w:numId w:val="2"/>
        </w:numPr>
        <w:rPr>
          <w:sz w:val="22"/>
          <w:szCs w:val="22"/>
        </w:rPr>
      </w:pPr>
    </w:p>
    <w:p w:rsidR="0047189B" w:rsidRPr="0047189B" w:rsidRDefault="0047189B" w:rsidP="00694470">
      <w:pPr>
        <w:pStyle w:val="a8"/>
        <w:numPr>
          <w:ilvl w:val="0"/>
          <w:numId w:val="2"/>
        </w:numPr>
        <w:jc w:val="center"/>
        <w:rPr>
          <w:sz w:val="22"/>
          <w:szCs w:val="22"/>
        </w:rPr>
      </w:pPr>
      <w:r w:rsidRPr="0047189B">
        <w:rPr>
          <w:sz w:val="22"/>
          <w:szCs w:val="22"/>
        </w:rPr>
        <w:t>АЛЕКСЕЕВСКИЙ СЕЛЬСКИЙ СОВЕТ ДЕПУТАТОВ</w:t>
      </w:r>
    </w:p>
    <w:p w:rsidR="0047189B" w:rsidRPr="0047189B" w:rsidRDefault="0047189B" w:rsidP="00694470">
      <w:pPr>
        <w:pStyle w:val="a8"/>
        <w:numPr>
          <w:ilvl w:val="0"/>
          <w:numId w:val="2"/>
        </w:numPr>
        <w:jc w:val="center"/>
        <w:rPr>
          <w:sz w:val="22"/>
          <w:szCs w:val="22"/>
        </w:rPr>
      </w:pPr>
      <w:r w:rsidRPr="0047189B">
        <w:rPr>
          <w:sz w:val="22"/>
          <w:szCs w:val="22"/>
        </w:rPr>
        <w:t>КУРАГИНСКОГО РАЙОНА КРАСНОЯРСКОГО КРАЯ</w:t>
      </w:r>
    </w:p>
    <w:p w:rsidR="0047189B" w:rsidRPr="0047189B" w:rsidRDefault="0047189B" w:rsidP="00694470">
      <w:pPr>
        <w:pStyle w:val="4"/>
        <w:numPr>
          <w:ilvl w:val="0"/>
          <w:numId w:val="2"/>
        </w:numPr>
        <w:rPr>
          <w:sz w:val="22"/>
          <w:szCs w:val="22"/>
        </w:rPr>
      </w:pPr>
    </w:p>
    <w:p w:rsidR="0047189B" w:rsidRPr="0047189B" w:rsidRDefault="0047189B" w:rsidP="00694470">
      <w:pPr>
        <w:pStyle w:val="4"/>
        <w:numPr>
          <w:ilvl w:val="0"/>
          <w:numId w:val="2"/>
        </w:numPr>
        <w:rPr>
          <w:sz w:val="22"/>
          <w:szCs w:val="22"/>
        </w:rPr>
      </w:pPr>
      <w:r w:rsidRPr="0047189B">
        <w:rPr>
          <w:sz w:val="22"/>
          <w:szCs w:val="22"/>
        </w:rPr>
        <w:t>РЕШЕНИЕ</w:t>
      </w:r>
    </w:p>
    <w:p w:rsidR="0047189B" w:rsidRPr="0047189B" w:rsidRDefault="0047189B" w:rsidP="0047189B">
      <w:pPr>
        <w:pStyle w:val="a8"/>
        <w:numPr>
          <w:ilvl w:val="0"/>
          <w:numId w:val="2"/>
        </w:numPr>
        <w:rPr>
          <w:sz w:val="22"/>
          <w:szCs w:val="22"/>
        </w:rPr>
      </w:pPr>
    </w:p>
    <w:p w:rsidR="0047189B" w:rsidRPr="0047189B" w:rsidRDefault="0047189B" w:rsidP="00694470">
      <w:pPr>
        <w:pStyle w:val="a8"/>
        <w:numPr>
          <w:ilvl w:val="0"/>
          <w:numId w:val="2"/>
        </w:numPr>
        <w:jc w:val="center"/>
        <w:rPr>
          <w:sz w:val="22"/>
          <w:szCs w:val="22"/>
        </w:rPr>
      </w:pPr>
      <w:r w:rsidRPr="0047189B">
        <w:rPr>
          <w:sz w:val="22"/>
          <w:szCs w:val="22"/>
        </w:rPr>
        <w:t>30.06.2014г                                       с. Алексеевка                                         № 41-119р</w:t>
      </w:r>
    </w:p>
    <w:p w:rsidR="0047189B" w:rsidRPr="0047189B" w:rsidRDefault="0047189B" w:rsidP="00694470">
      <w:pPr>
        <w:pStyle w:val="a8"/>
        <w:numPr>
          <w:ilvl w:val="0"/>
          <w:numId w:val="2"/>
        </w:numPr>
        <w:jc w:val="center"/>
        <w:rPr>
          <w:sz w:val="22"/>
          <w:szCs w:val="22"/>
        </w:rPr>
      </w:pPr>
      <w:r w:rsidRPr="0047189B">
        <w:rPr>
          <w:sz w:val="22"/>
          <w:szCs w:val="22"/>
        </w:rPr>
        <w:t>(в редакции решение от 20.06.2017 № 21-66р, от  11.04.2016 № 9-28р, от 12.09.2016 № 14-42р, от 20.06.2017 № 21-66р, от 30.08.2018 № 31-24)</w:t>
      </w:r>
    </w:p>
    <w:p w:rsidR="0047189B" w:rsidRPr="0047189B" w:rsidRDefault="0047189B" w:rsidP="0047189B">
      <w:pPr>
        <w:pStyle w:val="a8"/>
        <w:numPr>
          <w:ilvl w:val="0"/>
          <w:numId w:val="2"/>
        </w:numPr>
        <w:shd w:val="clear" w:color="auto" w:fill="FFFFFF"/>
        <w:autoSpaceDE w:val="0"/>
        <w:autoSpaceDN w:val="0"/>
        <w:adjustRightInd w:val="0"/>
        <w:rPr>
          <w:color w:val="000000"/>
          <w:sz w:val="22"/>
          <w:szCs w:val="22"/>
        </w:rPr>
      </w:pPr>
    </w:p>
    <w:p w:rsidR="0047189B" w:rsidRPr="0047189B" w:rsidRDefault="0047189B" w:rsidP="0047189B">
      <w:pPr>
        <w:pStyle w:val="a8"/>
        <w:numPr>
          <w:ilvl w:val="0"/>
          <w:numId w:val="2"/>
        </w:numPr>
        <w:shd w:val="clear" w:color="auto" w:fill="FFFFFF"/>
        <w:autoSpaceDE w:val="0"/>
        <w:autoSpaceDN w:val="0"/>
        <w:adjustRightInd w:val="0"/>
        <w:rPr>
          <w:color w:val="000000"/>
          <w:sz w:val="22"/>
          <w:szCs w:val="22"/>
        </w:rPr>
      </w:pPr>
      <w:r w:rsidRPr="0047189B">
        <w:rPr>
          <w:color w:val="000000"/>
          <w:sz w:val="22"/>
          <w:szCs w:val="22"/>
        </w:rPr>
        <w:t>О земельном налоге</w:t>
      </w:r>
    </w:p>
    <w:p w:rsidR="0047189B" w:rsidRPr="0047189B" w:rsidRDefault="0047189B" w:rsidP="0047189B">
      <w:pPr>
        <w:pStyle w:val="a8"/>
        <w:numPr>
          <w:ilvl w:val="0"/>
          <w:numId w:val="2"/>
        </w:numPr>
        <w:shd w:val="clear" w:color="auto" w:fill="FFFFFF"/>
        <w:autoSpaceDE w:val="0"/>
        <w:autoSpaceDN w:val="0"/>
        <w:adjustRightInd w:val="0"/>
        <w:rPr>
          <w:sz w:val="22"/>
          <w:szCs w:val="22"/>
        </w:rPr>
      </w:pPr>
    </w:p>
    <w:p w:rsidR="0047189B" w:rsidRPr="0047189B" w:rsidRDefault="0047189B" w:rsidP="0047189B">
      <w:pPr>
        <w:pStyle w:val="a8"/>
        <w:numPr>
          <w:ilvl w:val="0"/>
          <w:numId w:val="2"/>
        </w:numPr>
        <w:shd w:val="clear" w:color="auto" w:fill="FFFFFF"/>
        <w:autoSpaceDE w:val="0"/>
        <w:autoSpaceDN w:val="0"/>
        <w:adjustRightInd w:val="0"/>
        <w:jc w:val="both"/>
        <w:rPr>
          <w:sz w:val="22"/>
          <w:szCs w:val="22"/>
        </w:rPr>
      </w:pPr>
      <w:r w:rsidRPr="0047189B">
        <w:rPr>
          <w:sz w:val="22"/>
          <w:szCs w:val="22"/>
        </w:rPr>
        <w:t xml:space="preserve">В соответствии с главой 31 "Земельный налог" части второй Налогового кодекса Российской Федерации, Постановлением Правительства Российской Федерации от 07.02.2008 N 52 "О порядке доведения </w:t>
      </w:r>
      <w:r w:rsidRPr="0047189B">
        <w:rPr>
          <w:sz w:val="22"/>
          <w:szCs w:val="22"/>
        </w:rPr>
        <w:lastRenderedPageBreak/>
        <w:t>кадастровой стоимости земельных участков до сведения налогоплательщиков", Федеральным законом от 06.10.2003 № 131-ФЗ «Об общих принципах организации местного самоуправления в Российской Федерации», Федеральным законом от 02.12.2012 № 334-ФЗ «о  внесении изменений в часть вторую Налогового кодекса РФ, статью 5 Закона РФ «О налогах на имущество физических лиц»», ст. 23 Устава муниципального образования Алексеевский сельсовет, сельский Совет депутатов РЕШИЛ:</w:t>
      </w:r>
    </w:p>
    <w:p w:rsidR="0047189B" w:rsidRPr="0047189B" w:rsidRDefault="0047189B" w:rsidP="0047189B">
      <w:pPr>
        <w:pStyle w:val="a8"/>
        <w:numPr>
          <w:ilvl w:val="0"/>
          <w:numId w:val="2"/>
        </w:numPr>
        <w:autoSpaceDE w:val="0"/>
        <w:autoSpaceDN w:val="0"/>
        <w:adjustRightInd w:val="0"/>
        <w:jc w:val="both"/>
        <w:rPr>
          <w:sz w:val="22"/>
          <w:szCs w:val="22"/>
        </w:rPr>
      </w:pPr>
      <w:r w:rsidRPr="0047189B">
        <w:rPr>
          <w:sz w:val="22"/>
          <w:szCs w:val="22"/>
        </w:rPr>
        <w:t xml:space="preserve">1. Ввести с 1 января 2015 года на территории муниципального образования Алексеевский   сельсовет земельный налог.      </w:t>
      </w:r>
    </w:p>
    <w:p w:rsidR="0047189B" w:rsidRPr="0047189B" w:rsidRDefault="0047189B" w:rsidP="0047189B">
      <w:pPr>
        <w:pStyle w:val="a8"/>
        <w:numPr>
          <w:ilvl w:val="0"/>
          <w:numId w:val="2"/>
        </w:numPr>
        <w:autoSpaceDE w:val="0"/>
        <w:autoSpaceDN w:val="0"/>
        <w:adjustRightInd w:val="0"/>
        <w:jc w:val="both"/>
        <w:rPr>
          <w:sz w:val="22"/>
          <w:szCs w:val="22"/>
        </w:rPr>
      </w:pPr>
      <w:r w:rsidRPr="0047189B">
        <w:rPr>
          <w:sz w:val="22"/>
          <w:szCs w:val="22"/>
        </w:rPr>
        <w:t>2. Установить следующие ставки земельного налога:</w:t>
      </w:r>
    </w:p>
    <w:p w:rsidR="0047189B" w:rsidRPr="0047189B" w:rsidRDefault="0047189B" w:rsidP="0047189B">
      <w:pPr>
        <w:pStyle w:val="a8"/>
        <w:numPr>
          <w:ilvl w:val="0"/>
          <w:numId w:val="2"/>
        </w:numPr>
        <w:jc w:val="both"/>
        <w:rPr>
          <w:sz w:val="22"/>
          <w:szCs w:val="22"/>
        </w:rPr>
      </w:pPr>
      <w:r w:rsidRPr="0047189B">
        <w:rPr>
          <w:sz w:val="22"/>
          <w:szCs w:val="22"/>
        </w:rPr>
        <w:t xml:space="preserve">       2.1. В размере 0,1 процента в отношении земельных участков:</w:t>
      </w:r>
    </w:p>
    <w:p w:rsidR="0047189B" w:rsidRPr="0047189B" w:rsidRDefault="0047189B" w:rsidP="0047189B">
      <w:pPr>
        <w:pStyle w:val="a8"/>
        <w:numPr>
          <w:ilvl w:val="0"/>
          <w:numId w:val="2"/>
        </w:numPr>
        <w:jc w:val="both"/>
        <w:rPr>
          <w:sz w:val="22"/>
          <w:szCs w:val="22"/>
        </w:rPr>
      </w:pPr>
      <w:r w:rsidRPr="0047189B">
        <w:rPr>
          <w:sz w:val="22"/>
          <w:szCs w:val="22"/>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47189B" w:rsidRPr="0047189B" w:rsidRDefault="0047189B" w:rsidP="0047189B">
      <w:pPr>
        <w:pStyle w:val="a8"/>
        <w:numPr>
          <w:ilvl w:val="0"/>
          <w:numId w:val="2"/>
        </w:numPr>
        <w:jc w:val="both"/>
        <w:rPr>
          <w:sz w:val="22"/>
          <w:szCs w:val="22"/>
        </w:rPr>
      </w:pPr>
      <w:r w:rsidRPr="0047189B">
        <w:rPr>
          <w:sz w:val="22"/>
          <w:szCs w:val="22"/>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47189B" w:rsidRPr="0047189B" w:rsidRDefault="0047189B" w:rsidP="0047189B">
      <w:pPr>
        <w:pStyle w:val="a8"/>
        <w:numPr>
          <w:ilvl w:val="0"/>
          <w:numId w:val="2"/>
        </w:numPr>
        <w:autoSpaceDE w:val="0"/>
        <w:autoSpaceDN w:val="0"/>
        <w:adjustRightInd w:val="0"/>
        <w:jc w:val="both"/>
        <w:rPr>
          <w:sz w:val="22"/>
          <w:szCs w:val="22"/>
        </w:rPr>
      </w:pPr>
      <w:r w:rsidRPr="0047189B">
        <w:rPr>
          <w:sz w:val="22"/>
          <w:szCs w:val="22"/>
        </w:rPr>
        <w:t>не используемых в предпринимательской деятельности, приобретенных (предоставленных) для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7189B" w:rsidRPr="0047189B" w:rsidRDefault="0047189B" w:rsidP="0047189B">
      <w:pPr>
        <w:pStyle w:val="a8"/>
        <w:numPr>
          <w:ilvl w:val="0"/>
          <w:numId w:val="2"/>
        </w:numPr>
        <w:autoSpaceDE w:val="0"/>
        <w:autoSpaceDN w:val="0"/>
        <w:adjustRightInd w:val="0"/>
        <w:jc w:val="both"/>
        <w:rPr>
          <w:sz w:val="22"/>
          <w:szCs w:val="22"/>
        </w:rPr>
      </w:pPr>
      <w:r w:rsidRPr="0047189B">
        <w:rPr>
          <w:sz w:val="22"/>
          <w:szCs w:val="22"/>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47189B" w:rsidRPr="0047189B" w:rsidRDefault="0047189B" w:rsidP="0047189B">
      <w:pPr>
        <w:pStyle w:val="a8"/>
        <w:numPr>
          <w:ilvl w:val="0"/>
          <w:numId w:val="2"/>
        </w:numPr>
        <w:autoSpaceDE w:val="0"/>
        <w:autoSpaceDN w:val="0"/>
        <w:adjustRightInd w:val="0"/>
        <w:jc w:val="both"/>
        <w:rPr>
          <w:sz w:val="22"/>
          <w:szCs w:val="22"/>
        </w:rPr>
      </w:pPr>
      <w:r w:rsidRPr="0047189B">
        <w:rPr>
          <w:sz w:val="22"/>
          <w:szCs w:val="22"/>
        </w:rPr>
        <w:t>2.2. В размере 1,5 процента в отношении прочих земельных участков.</w:t>
      </w:r>
    </w:p>
    <w:p w:rsidR="0047189B" w:rsidRPr="0047189B" w:rsidRDefault="0047189B" w:rsidP="0047189B">
      <w:pPr>
        <w:pStyle w:val="a8"/>
        <w:numPr>
          <w:ilvl w:val="0"/>
          <w:numId w:val="2"/>
        </w:numPr>
        <w:autoSpaceDE w:val="0"/>
        <w:autoSpaceDN w:val="0"/>
        <w:adjustRightInd w:val="0"/>
        <w:jc w:val="both"/>
        <w:rPr>
          <w:sz w:val="22"/>
          <w:szCs w:val="22"/>
        </w:rPr>
      </w:pPr>
      <w:r w:rsidRPr="0047189B">
        <w:rPr>
          <w:sz w:val="22"/>
          <w:szCs w:val="22"/>
        </w:rPr>
        <w:t>3. исключен решением от 12.09.2016 №  14-42р.</w:t>
      </w:r>
    </w:p>
    <w:p w:rsidR="0047189B" w:rsidRPr="0047189B" w:rsidRDefault="0047189B" w:rsidP="0047189B">
      <w:pPr>
        <w:pStyle w:val="a8"/>
        <w:numPr>
          <w:ilvl w:val="0"/>
          <w:numId w:val="2"/>
        </w:numPr>
        <w:autoSpaceDE w:val="0"/>
        <w:autoSpaceDN w:val="0"/>
        <w:adjustRightInd w:val="0"/>
        <w:jc w:val="both"/>
        <w:rPr>
          <w:sz w:val="22"/>
          <w:szCs w:val="22"/>
        </w:rPr>
      </w:pPr>
      <w:r w:rsidRPr="0047189B">
        <w:rPr>
          <w:sz w:val="22"/>
          <w:szCs w:val="22"/>
        </w:rPr>
        <w:t>4. исключен решением от 12.09.2016 № 14-42р.</w:t>
      </w:r>
    </w:p>
    <w:p w:rsidR="0047189B" w:rsidRPr="0047189B" w:rsidRDefault="0047189B" w:rsidP="0047189B">
      <w:pPr>
        <w:pStyle w:val="a8"/>
        <w:numPr>
          <w:ilvl w:val="0"/>
          <w:numId w:val="2"/>
        </w:numPr>
        <w:autoSpaceDE w:val="0"/>
        <w:autoSpaceDN w:val="0"/>
        <w:adjustRightInd w:val="0"/>
        <w:jc w:val="both"/>
        <w:rPr>
          <w:sz w:val="22"/>
          <w:szCs w:val="22"/>
        </w:rPr>
      </w:pPr>
      <w:r w:rsidRPr="0047189B">
        <w:rPr>
          <w:sz w:val="22"/>
          <w:szCs w:val="22"/>
        </w:rPr>
        <w:t>5. Освободить от уплаты земельного налога налогоплательщиков, определенных ст. 395 Налогового кодекса РФ, а также:</w:t>
      </w:r>
    </w:p>
    <w:p w:rsidR="0047189B" w:rsidRPr="0047189B" w:rsidRDefault="0047189B" w:rsidP="0047189B">
      <w:pPr>
        <w:pStyle w:val="a8"/>
        <w:numPr>
          <w:ilvl w:val="0"/>
          <w:numId w:val="2"/>
        </w:numPr>
        <w:autoSpaceDE w:val="0"/>
        <w:autoSpaceDN w:val="0"/>
        <w:adjustRightInd w:val="0"/>
        <w:jc w:val="both"/>
        <w:rPr>
          <w:sz w:val="22"/>
          <w:szCs w:val="22"/>
        </w:rPr>
      </w:pPr>
      <w:r w:rsidRPr="0047189B">
        <w:rPr>
          <w:sz w:val="22"/>
          <w:szCs w:val="22"/>
        </w:rPr>
        <w:t>5.1. Органы исполнительной и законодательной власти края, органы местного самоуправления района, некоммерческие организации, финансируемые за счет средств  краевого и (или) местного бюджета;</w:t>
      </w:r>
    </w:p>
    <w:p w:rsidR="0047189B" w:rsidRPr="0047189B" w:rsidRDefault="0047189B" w:rsidP="0047189B">
      <w:pPr>
        <w:pStyle w:val="a8"/>
        <w:numPr>
          <w:ilvl w:val="0"/>
          <w:numId w:val="2"/>
        </w:numPr>
        <w:shd w:val="clear" w:color="auto" w:fill="FFFFFF"/>
        <w:autoSpaceDE w:val="0"/>
        <w:autoSpaceDN w:val="0"/>
        <w:adjustRightInd w:val="0"/>
        <w:jc w:val="both"/>
        <w:rPr>
          <w:sz w:val="22"/>
          <w:szCs w:val="22"/>
        </w:rPr>
      </w:pPr>
      <w:r w:rsidRPr="0047189B">
        <w:rPr>
          <w:sz w:val="22"/>
          <w:szCs w:val="22"/>
        </w:rPr>
        <w:t>5.2. Предоставить с 01.01.2011 года льготы по земельному  налогу в размере 100%:</w:t>
      </w:r>
    </w:p>
    <w:p w:rsidR="0047189B" w:rsidRPr="0047189B" w:rsidRDefault="0047189B" w:rsidP="0047189B">
      <w:pPr>
        <w:pStyle w:val="a8"/>
        <w:numPr>
          <w:ilvl w:val="0"/>
          <w:numId w:val="2"/>
        </w:numPr>
        <w:shd w:val="clear" w:color="auto" w:fill="FFFFFF"/>
        <w:autoSpaceDE w:val="0"/>
        <w:autoSpaceDN w:val="0"/>
        <w:adjustRightInd w:val="0"/>
        <w:jc w:val="both"/>
        <w:rPr>
          <w:sz w:val="22"/>
          <w:szCs w:val="22"/>
        </w:rPr>
      </w:pPr>
      <w:r w:rsidRPr="0047189B">
        <w:rPr>
          <w:sz w:val="22"/>
          <w:szCs w:val="22"/>
        </w:rPr>
        <w:t>-   участникам Великой Отечественной войны и их  вдовам;</w:t>
      </w:r>
    </w:p>
    <w:p w:rsidR="0047189B" w:rsidRPr="0047189B" w:rsidRDefault="0047189B" w:rsidP="0047189B">
      <w:pPr>
        <w:pStyle w:val="a8"/>
        <w:numPr>
          <w:ilvl w:val="0"/>
          <w:numId w:val="2"/>
        </w:numPr>
        <w:shd w:val="clear" w:color="auto" w:fill="FFFFFF"/>
        <w:autoSpaceDE w:val="0"/>
        <w:autoSpaceDN w:val="0"/>
        <w:adjustRightInd w:val="0"/>
        <w:jc w:val="both"/>
        <w:rPr>
          <w:sz w:val="22"/>
          <w:szCs w:val="22"/>
        </w:rPr>
      </w:pPr>
      <w:r w:rsidRPr="0047189B">
        <w:rPr>
          <w:sz w:val="22"/>
          <w:szCs w:val="22"/>
        </w:rPr>
        <w:t>- собственникам земельных участков, подлежащих налогообложению, достигших возраста 80 лет и старше;</w:t>
      </w:r>
    </w:p>
    <w:p w:rsidR="0047189B" w:rsidRPr="0047189B" w:rsidRDefault="0047189B" w:rsidP="0047189B">
      <w:pPr>
        <w:pStyle w:val="a8"/>
        <w:numPr>
          <w:ilvl w:val="0"/>
          <w:numId w:val="2"/>
        </w:numPr>
        <w:shd w:val="clear" w:color="auto" w:fill="FFFFFF"/>
        <w:autoSpaceDE w:val="0"/>
        <w:autoSpaceDN w:val="0"/>
        <w:adjustRightInd w:val="0"/>
        <w:jc w:val="both"/>
        <w:rPr>
          <w:sz w:val="22"/>
          <w:szCs w:val="22"/>
        </w:rPr>
      </w:pPr>
      <w:r w:rsidRPr="0047189B">
        <w:rPr>
          <w:color w:val="000000"/>
          <w:sz w:val="22"/>
          <w:szCs w:val="22"/>
        </w:rPr>
        <w:t>-   Героям  Советского  Союза,  Героям  Российской  Федерации,  полных кавалерам ордена Славы;</w:t>
      </w:r>
    </w:p>
    <w:p w:rsidR="0047189B" w:rsidRPr="0047189B" w:rsidRDefault="0047189B" w:rsidP="0047189B">
      <w:pPr>
        <w:pStyle w:val="a8"/>
        <w:numPr>
          <w:ilvl w:val="0"/>
          <w:numId w:val="2"/>
        </w:numPr>
        <w:shd w:val="clear" w:color="auto" w:fill="FFFFFF"/>
        <w:autoSpaceDE w:val="0"/>
        <w:autoSpaceDN w:val="0"/>
        <w:adjustRightInd w:val="0"/>
        <w:jc w:val="both"/>
        <w:rPr>
          <w:sz w:val="22"/>
          <w:szCs w:val="22"/>
        </w:rPr>
      </w:pPr>
      <w:r w:rsidRPr="0047189B">
        <w:rPr>
          <w:color w:val="000000"/>
          <w:sz w:val="22"/>
          <w:szCs w:val="22"/>
        </w:rPr>
        <w:t xml:space="preserve">-   инвалидам, имеющих </w:t>
      </w:r>
      <w:r w:rsidRPr="0047189B">
        <w:rPr>
          <w:color w:val="000000"/>
          <w:sz w:val="22"/>
          <w:szCs w:val="22"/>
          <w:lang w:val="en-US"/>
        </w:rPr>
        <w:t>I</w:t>
      </w:r>
      <w:r w:rsidRPr="0047189B">
        <w:rPr>
          <w:color w:val="000000"/>
          <w:sz w:val="22"/>
          <w:szCs w:val="22"/>
        </w:rPr>
        <w:t xml:space="preserve"> группу инвалидности, а также лицам, имеющим </w:t>
      </w:r>
      <w:r w:rsidRPr="0047189B">
        <w:rPr>
          <w:color w:val="000000"/>
          <w:sz w:val="22"/>
          <w:szCs w:val="22"/>
          <w:lang w:val="en-US"/>
        </w:rPr>
        <w:t>II</w:t>
      </w:r>
      <w:r w:rsidRPr="0047189B">
        <w:rPr>
          <w:color w:val="000000"/>
          <w:sz w:val="22"/>
          <w:szCs w:val="22"/>
        </w:rPr>
        <w:t xml:space="preserve"> группу инвалидности, установленную до 1 января 2004 года;</w:t>
      </w:r>
    </w:p>
    <w:p w:rsidR="0047189B" w:rsidRPr="0047189B" w:rsidRDefault="0047189B" w:rsidP="0047189B">
      <w:pPr>
        <w:pStyle w:val="a8"/>
        <w:numPr>
          <w:ilvl w:val="0"/>
          <w:numId w:val="2"/>
        </w:numPr>
        <w:shd w:val="clear" w:color="auto" w:fill="FFFFFF"/>
        <w:autoSpaceDE w:val="0"/>
        <w:autoSpaceDN w:val="0"/>
        <w:adjustRightInd w:val="0"/>
        <w:jc w:val="both"/>
        <w:rPr>
          <w:sz w:val="22"/>
          <w:szCs w:val="22"/>
        </w:rPr>
      </w:pPr>
      <w:r w:rsidRPr="0047189B">
        <w:rPr>
          <w:color w:val="000000"/>
          <w:sz w:val="22"/>
          <w:szCs w:val="22"/>
        </w:rPr>
        <w:t>-   инвалидам с детства;</w:t>
      </w:r>
    </w:p>
    <w:p w:rsidR="0047189B" w:rsidRPr="0047189B" w:rsidRDefault="0047189B" w:rsidP="0047189B">
      <w:pPr>
        <w:pStyle w:val="a8"/>
        <w:numPr>
          <w:ilvl w:val="0"/>
          <w:numId w:val="2"/>
        </w:numPr>
        <w:shd w:val="clear" w:color="auto" w:fill="FFFFFF"/>
        <w:autoSpaceDE w:val="0"/>
        <w:autoSpaceDN w:val="0"/>
        <w:adjustRightInd w:val="0"/>
        <w:jc w:val="both"/>
        <w:rPr>
          <w:sz w:val="22"/>
          <w:szCs w:val="22"/>
        </w:rPr>
      </w:pPr>
      <w:r w:rsidRPr="0047189B">
        <w:rPr>
          <w:color w:val="000000"/>
          <w:sz w:val="22"/>
          <w:szCs w:val="22"/>
        </w:rPr>
        <w:t>-   ветеранам   и   инвалидам   Великой   Отечественной   войны,   а   также ветеранам и инвалидам боевых действий;</w:t>
      </w:r>
    </w:p>
    <w:p w:rsidR="0047189B" w:rsidRPr="0047189B" w:rsidRDefault="0047189B" w:rsidP="0047189B">
      <w:pPr>
        <w:pStyle w:val="a8"/>
        <w:numPr>
          <w:ilvl w:val="0"/>
          <w:numId w:val="2"/>
        </w:numPr>
        <w:shd w:val="clear" w:color="auto" w:fill="FFFFFF"/>
        <w:autoSpaceDE w:val="0"/>
        <w:autoSpaceDN w:val="0"/>
        <w:adjustRightInd w:val="0"/>
        <w:jc w:val="both"/>
        <w:rPr>
          <w:sz w:val="22"/>
          <w:szCs w:val="22"/>
        </w:rPr>
      </w:pPr>
      <w:r w:rsidRPr="0047189B">
        <w:rPr>
          <w:color w:val="000000"/>
          <w:sz w:val="22"/>
          <w:szCs w:val="22"/>
        </w:rPr>
        <w:t>-   физическим лицам, имеющим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w:t>
      </w:r>
      <w:r w:rsidRPr="0047189B">
        <w:rPr>
          <w:sz w:val="22"/>
          <w:szCs w:val="22"/>
        </w:rPr>
        <w:t xml:space="preserve"> </w:t>
      </w:r>
      <w:r w:rsidRPr="0047189B">
        <w:rPr>
          <w:color w:val="000000"/>
          <w:sz w:val="22"/>
          <w:szCs w:val="22"/>
        </w:rPr>
        <w:t>соответствии с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47189B" w:rsidRPr="0047189B" w:rsidRDefault="0047189B" w:rsidP="0047189B">
      <w:pPr>
        <w:pStyle w:val="a8"/>
        <w:numPr>
          <w:ilvl w:val="0"/>
          <w:numId w:val="2"/>
        </w:numPr>
        <w:shd w:val="clear" w:color="auto" w:fill="FFFFFF"/>
        <w:autoSpaceDE w:val="0"/>
        <w:autoSpaceDN w:val="0"/>
        <w:adjustRightInd w:val="0"/>
        <w:jc w:val="both"/>
        <w:rPr>
          <w:sz w:val="22"/>
          <w:szCs w:val="22"/>
        </w:rPr>
      </w:pPr>
      <w:r w:rsidRPr="0047189B">
        <w:rPr>
          <w:color w:val="000000"/>
          <w:sz w:val="22"/>
          <w:szCs w:val="22"/>
        </w:rPr>
        <w:t>-   физическим лицам,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47189B" w:rsidRPr="0047189B" w:rsidRDefault="0047189B" w:rsidP="0047189B">
      <w:pPr>
        <w:pStyle w:val="a8"/>
        <w:numPr>
          <w:ilvl w:val="0"/>
          <w:numId w:val="2"/>
        </w:numPr>
        <w:shd w:val="clear" w:color="auto" w:fill="FFFFFF"/>
        <w:autoSpaceDE w:val="0"/>
        <w:autoSpaceDN w:val="0"/>
        <w:adjustRightInd w:val="0"/>
        <w:jc w:val="both"/>
        <w:rPr>
          <w:color w:val="000000"/>
          <w:sz w:val="22"/>
          <w:szCs w:val="22"/>
        </w:rPr>
      </w:pPr>
      <w:r w:rsidRPr="0047189B">
        <w:rPr>
          <w:color w:val="000000"/>
          <w:sz w:val="22"/>
          <w:szCs w:val="22"/>
        </w:rPr>
        <w:t>-   физическим лицам,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r w:rsidRPr="0047189B">
        <w:rPr>
          <w:sz w:val="22"/>
          <w:szCs w:val="22"/>
        </w:rPr>
        <w:t xml:space="preserve"> </w:t>
      </w:r>
      <w:r w:rsidRPr="0047189B">
        <w:rPr>
          <w:color w:val="000000"/>
          <w:sz w:val="22"/>
          <w:szCs w:val="22"/>
        </w:rPr>
        <w:t>начиная с налогового периода 2010 года вышеуказанных категорий налогоплательщиков.</w:t>
      </w:r>
    </w:p>
    <w:p w:rsidR="0047189B" w:rsidRPr="0047189B" w:rsidRDefault="0047189B" w:rsidP="0047189B">
      <w:pPr>
        <w:pStyle w:val="a8"/>
        <w:numPr>
          <w:ilvl w:val="0"/>
          <w:numId w:val="2"/>
        </w:numPr>
        <w:shd w:val="clear" w:color="auto" w:fill="FFFFFF"/>
        <w:autoSpaceDE w:val="0"/>
        <w:autoSpaceDN w:val="0"/>
        <w:adjustRightInd w:val="0"/>
        <w:jc w:val="both"/>
        <w:rPr>
          <w:color w:val="000000"/>
          <w:sz w:val="22"/>
          <w:szCs w:val="22"/>
        </w:rPr>
      </w:pPr>
      <w:r w:rsidRPr="0047189B">
        <w:rPr>
          <w:color w:val="000000"/>
          <w:sz w:val="22"/>
          <w:szCs w:val="22"/>
        </w:rPr>
        <w:t xml:space="preserve">      </w:t>
      </w:r>
      <w:r w:rsidRPr="0047189B">
        <w:rPr>
          <w:sz w:val="22"/>
          <w:szCs w:val="22"/>
        </w:rPr>
        <w:t>5.3. Уменьшить налоговую базу от налогообложения по земельному налогу субъектов инвестиционной деятельности, предусмотренных в ст. 19 Федерального закона от 25.02.1999 № 39-ФЗ Налогового кодекса РФ в размере 5 процентов.</w:t>
      </w:r>
    </w:p>
    <w:p w:rsidR="0047189B" w:rsidRPr="0047189B" w:rsidRDefault="0047189B" w:rsidP="0047189B">
      <w:pPr>
        <w:pStyle w:val="a8"/>
        <w:numPr>
          <w:ilvl w:val="0"/>
          <w:numId w:val="2"/>
        </w:numPr>
        <w:ind w:right="-1"/>
        <w:jc w:val="both"/>
        <w:rPr>
          <w:sz w:val="22"/>
          <w:szCs w:val="22"/>
        </w:rPr>
      </w:pPr>
      <w:r w:rsidRPr="0047189B">
        <w:rPr>
          <w:sz w:val="22"/>
          <w:szCs w:val="22"/>
        </w:rPr>
        <w:t xml:space="preserve">      6. Установить порядок уплаты налога и авансовых платежей по земельному налогу в отношении налогоплательщиков-организаций:</w:t>
      </w:r>
    </w:p>
    <w:p w:rsidR="0047189B" w:rsidRPr="0047189B" w:rsidRDefault="0047189B" w:rsidP="0047189B">
      <w:pPr>
        <w:pStyle w:val="a8"/>
        <w:numPr>
          <w:ilvl w:val="0"/>
          <w:numId w:val="2"/>
        </w:numPr>
        <w:ind w:right="-1"/>
        <w:jc w:val="both"/>
        <w:rPr>
          <w:sz w:val="22"/>
          <w:szCs w:val="22"/>
        </w:rPr>
      </w:pPr>
      <w:r w:rsidRPr="0047189B">
        <w:rPr>
          <w:sz w:val="22"/>
          <w:szCs w:val="22"/>
        </w:rPr>
        <w:lastRenderedPageBreak/>
        <w:t xml:space="preserve">      6.1.Налог подлежит уплате налогоплательщиками-организациями в срок не позднее 1 марта года, следующего за истекшим налоговым периодом. Авансовые платежи по налогу подлежат уплате налогоплательщиками-организациями в срок не позднее последнего числа месяца, следующего за истекшим отчетным периодом.».</w:t>
      </w:r>
    </w:p>
    <w:p w:rsidR="0047189B" w:rsidRPr="0047189B" w:rsidRDefault="0047189B" w:rsidP="0047189B">
      <w:pPr>
        <w:pStyle w:val="a8"/>
        <w:numPr>
          <w:ilvl w:val="0"/>
          <w:numId w:val="2"/>
        </w:numPr>
        <w:tabs>
          <w:tab w:val="left" w:pos="855"/>
        </w:tabs>
        <w:jc w:val="both"/>
        <w:rPr>
          <w:sz w:val="22"/>
          <w:szCs w:val="22"/>
        </w:rPr>
      </w:pPr>
      <w:r w:rsidRPr="0047189B">
        <w:rPr>
          <w:sz w:val="22"/>
          <w:szCs w:val="22"/>
        </w:rPr>
        <w:t>7. Признать утратившим  силу:</w:t>
      </w:r>
    </w:p>
    <w:p w:rsidR="0047189B" w:rsidRPr="0047189B" w:rsidRDefault="0047189B" w:rsidP="0047189B">
      <w:pPr>
        <w:pStyle w:val="a8"/>
        <w:numPr>
          <w:ilvl w:val="0"/>
          <w:numId w:val="2"/>
        </w:numPr>
        <w:shd w:val="clear" w:color="auto" w:fill="FFFFFF"/>
        <w:autoSpaceDE w:val="0"/>
        <w:autoSpaceDN w:val="0"/>
        <w:adjustRightInd w:val="0"/>
        <w:jc w:val="both"/>
        <w:rPr>
          <w:sz w:val="22"/>
          <w:szCs w:val="22"/>
        </w:rPr>
      </w:pPr>
      <w:r w:rsidRPr="0047189B">
        <w:rPr>
          <w:color w:val="000000"/>
          <w:sz w:val="22"/>
          <w:szCs w:val="22"/>
        </w:rPr>
        <w:t>-</w:t>
      </w:r>
      <w:r w:rsidRPr="0047189B">
        <w:rPr>
          <w:sz w:val="22"/>
          <w:szCs w:val="22"/>
        </w:rPr>
        <w:t xml:space="preserve"> решение от 14.12.2012  № 26-27р «О земельном налоге»;</w:t>
      </w:r>
    </w:p>
    <w:p w:rsidR="0047189B" w:rsidRPr="0047189B" w:rsidRDefault="0047189B" w:rsidP="0047189B">
      <w:pPr>
        <w:pStyle w:val="a8"/>
        <w:numPr>
          <w:ilvl w:val="0"/>
          <w:numId w:val="2"/>
        </w:numPr>
        <w:jc w:val="both"/>
        <w:rPr>
          <w:sz w:val="22"/>
          <w:szCs w:val="22"/>
        </w:rPr>
      </w:pPr>
      <w:r w:rsidRPr="0047189B">
        <w:rPr>
          <w:sz w:val="22"/>
          <w:szCs w:val="22"/>
        </w:rPr>
        <w:t xml:space="preserve">8.  </w:t>
      </w:r>
      <w:r w:rsidRPr="0047189B">
        <w:rPr>
          <w:color w:val="000000"/>
          <w:sz w:val="22"/>
          <w:szCs w:val="22"/>
        </w:rPr>
        <w:t>Контроль за исполнением настоящего решения возложить на председателя Алексеевского сельского Совета депутатов.</w:t>
      </w:r>
    </w:p>
    <w:p w:rsidR="0047189B" w:rsidRPr="0047189B" w:rsidRDefault="0047189B" w:rsidP="0047189B">
      <w:pPr>
        <w:pStyle w:val="a8"/>
        <w:numPr>
          <w:ilvl w:val="0"/>
          <w:numId w:val="2"/>
        </w:numPr>
        <w:autoSpaceDE w:val="0"/>
        <w:autoSpaceDN w:val="0"/>
        <w:adjustRightInd w:val="0"/>
        <w:jc w:val="both"/>
        <w:rPr>
          <w:sz w:val="22"/>
          <w:szCs w:val="22"/>
        </w:rPr>
      </w:pPr>
      <w:r w:rsidRPr="0047189B">
        <w:rPr>
          <w:sz w:val="22"/>
          <w:szCs w:val="22"/>
        </w:rPr>
        <w:t xml:space="preserve">9.  Решение вступает в силу 1 января 2015 года, но не ранее, чем по истечении одного месяца со  дня его  официального  опубликования в газете    «Алексеевские вести». </w:t>
      </w:r>
    </w:p>
    <w:p w:rsidR="0047189B" w:rsidRPr="0047189B" w:rsidRDefault="0047189B" w:rsidP="0047189B">
      <w:pPr>
        <w:pStyle w:val="a8"/>
        <w:numPr>
          <w:ilvl w:val="0"/>
          <w:numId w:val="2"/>
        </w:numPr>
        <w:tabs>
          <w:tab w:val="center" w:pos="4960"/>
        </w:tabs>
        <w:jc w:val="both"/>
        <w:rPr>
          <w:sz w:val="22"/>
          <w:szCs w:val="22"/>
        </w:rPr>
      </w:pPr>
    </w:p>
    <w:p w:rsidR="0047189B" w:rsidRPr="0047189B" w:rsidRDefault="0047189B" w:rsidP="0047189B">
      <w:pPr>
        <w:pStyle w:val="a8"/>
        <w:numPr>
          <w:ilvl w:val="0"/>
          <w:numId w:val="2"/>
        </w:numPr>
        <w:tabs>
          <w:tab w:val="center" w:pos="4960"/>
        </w:tabs>
        <w:jc w:val="both"/>
        <w:rPr>
          <w:sz w:val="22"/>
          <w:szCs w:val="22"/>
        </w:rPr>
      </w:pPr>
      <w:r w:rsidRPr="0047189B">
        <w:rPr>
          <w:sz w:val="22"/>
          <w:szCs w:val="22"/>
        </w:rPr>
        <w:t>Председатель Совета депутатов</w:t>
      </w:r>
      <w:r w:rsidRPr="0047189B">
        <w:rPr>
          <w:sz w:val="22"/>
          <w:szCs w:val="22"/>
        </w:rPr>
        <w:tab/>
        <w:t xml:space="preserve">                                       М.В. Романченко</w:t>
      </w:r>
    </w:p>
    <w:p w:rsidR="0047189B" w:rsidRPr="0047189B" w:rsidRDefault="0047189B" w:rsidP="0047189B">
      <w:pPr>
        <w:pStyle w:val="a8"/>
        <w:numPr>
          <w:ilvl w:val="0"/>
          <w:numId w:val="2"/>
        </w:numPr>
        <w:tabs>
          <w:tab w:val="center" w:pos="4960"/>
        </w:tabs>
        <w:jc w:val="both"/>
        <w:rPr>
          <w:sz w:val="22"/>
          <w:szCs w:val="22"/>
        </w:rPr>
      </w:pPr>
      <w:r w:rsidRPr="0047189B">
        <w:rPr>
          <w:sz w:val="22"/>
          <w:szCs w:val="22"/>
        </w:rPr>
        <w:t>Глава сельсовета</w:t>
      </w:r>
    </w:p>
    <w:p w:rsidR="0047189B" w:rsidRPr="0047189B" w:rsidRDefault="0047189B" w:rsidP="0047189B">
      <w:pPr>
        <w:pStyle w:val="a8"/>
        <w:numPr>
          <w:ilvl w:val="0"/>
          <w:numId w:val="2"/>
        </w:numPr>
        <w:shd w:val="clear" w:color="auto" w:fill="FFFFFF"/>
        <w:autoSpaceDE w:val="0"/>
        <w:autoSpaceDN w:val="0"/>
        <w:adjustRightInd w:val="0"/>
        <w:jc w:val="both"/>
        <w:rPr>
          <w:color w:val="000000"/>
        </w:rPr>
      </w:pPr>
    </w:p>
    <w:p w:rsidR="0047189B" w:rsidRPr="00694470" w:rsidRDefault="0047189B" w:rsidP="00694470">
      <w:pPr>
        <w:pStyle w:val="a8"/>
        <w:shd w:val="clear" w:color="auto" w:fill="FFFFFF"/>
        <w:autoSpaceDE w:val="0"/>
        <w:autoSpaceDN w:val="0"/>
        <w:adjustRightInd w:val="0"/>
        <w:ind w:left="432"/>
        <w:jc w:val="both"/>
        <w:rPr>
          <w:color w:val="000000"/>
        </w:rPr>
      </w:pPr>
    </w:p>
    <w:p w:rsidR="0047189B" w:rsidRPr="0047189B" w:rsidRDefault="0047189B" w:rsidP="0047189B">
      <w:pPr>
        <w:numPr>
          <w:ilvl w:val="0"/>
          <w:numId w:val="2"/>
        </w:numPr>
        <w:suppressAutoHyphens/>
        <w:spacing w:after="0" w:line="360" w:lineRule="auto"/>
        <w:jc w:val="center"/>
        <w:rPr>
          <w:rFonts w:ascii="Times New Roman" w:hAnsi="Times New Roman" w:cs="Times New Roman"/>
        </w:rPr>
      </w:pPr>
      <w:r w:rsidRPr="0047189B">
        <w:rPr>
          <w:rFonts w:ascii="Times New Roman" w:hAnsi="Times New Roman" w:cs="Times New Roman"/>
        </w:rPr>
        <w:t>РЕШЕНИЕ</w:t>
      </w:r>
    </w:p>
    <w:p w:rsidR="0047189B" w:rsidRPr="0047189B" w:rsidRDefault="0047189B" w:rsidP="0047189B">
      <w:pPr>
        <w:numPr>
          <w:ilvl w:val="0"/>
          <w:numId w:val="2"/>
        </w:numPr>
        <w:suppressAutoHyphens/>
        <w:spacing w:after="0" w:line="240" w:lineRule="auto"/>
        <w:jc w:val="center"/>
        <w:rPr>
          <w:rFonts w:ascii="Times New Roman" w:hAnsi="Times New Roman" w:cs="Times New Roman"/>
        </w:rPr>
      </w:pPr>
    </w:p>
    <w:p w:rsidR="0047189B" w:rsidRPr="0047189B" w:rsidRDefault="0047189B" w:rsidP="0047189B">
      <w:pPr>
        <w:numPr>
          <w:ilvl w:val="0"/>
          <w:numId w:val="2"/>
        </w:numPr>
        <w:suppressAutoHyphens/>
        <w:spacing w:after="0" w:line="240" w:lineRule="auto"/>
        <w:jc w:val="center"/>
        <w:rPr>
          <w:rFonts w:ascii="Times New Roman" w:hAnsi="Times New Roman" w:cs="Times New Roman"/>
        </w:rPr>
      </w:pPr>
      <w:r w:rsidRPr="0047189B">
        <w:rPr>
          <w:rFonts w:ascii="Times New Roman" w:hAnsi="Times New Roman" w:cs="Times New Roman"/>
        </w:rPr>
        <w:t>22.11.2019                                    с.  Алексеевка</w:t>
      </w:r>
      <w:r w:rsidRPr="0047189B">
        <w:rPr>
          <w:rFonts w:ascii="Times New Roman" w:hAnsi="Times New Roman" w:cs="Times New Roman"/>
        </w:rPr>
        <w:tab/>
      </w:r>
      <w:r w:rsidRPr="0047189B">
        <w:rPr>
          <w:rFonts w:ascii="Times New Roman" w:hAnsi="Times New Roman" w:cs="Times New Roman"/>
        </w:rPr>
        <w:tab/>
        <w:t xml:space="preserve">                         № 46-30р</w:t>
      </w:r>
    </w:p>
    <w:p w:rsidR="0047189B" w:rsidRPr="0047189B" w:rsidRDefault="0047189B" w:rsidP="0047189B">
      <w:pPr>
        <w:numPr>
          <w:ilvl w:val="0"/>
          <w:numId w:val="2"/>
        </w:numPr>
        <w:suppressAutoHyphens/>
        <w:autoSpaceDE w:val="0"/>
        <w:spacing w:after="0" w:line="240" w:lineRule="auto"/>
        <w:jc w:val="center"/>
        <w:rPr>
          <w:rFonts w:ascii="Times New Roman" w:eastAsia="Arial" w:hAnsi="Times New Roman" w:cs="Times New Roman"/>
        </w:rPr>
      </w:pPr>
    </w:p>
    <w:p w:rsidR="0047189B" w:rsidRPr="0047189B" w:rsidRDefault="0047189B" w:rsidP="0047189B">
      <w:pPr>
        <w:pStyle w:val="1"/>
        <w:keepLines w:val="0"/>
        <w:numPr>
          <w:ilvl w:val="0"/>
          <w:numId w:val="2"/>
        </w:numPr>
        <w:suppressAutoHyphens/>
        <w:spacing w:before="0" w:line="240" w:lineRule="auto"/>
        <w:ind w:left="0" w:firstLine="0"/>
        <w:jc w:val="both"/>
        <w:rPr>
          <w:rFonts w:ascii="Times New Roman" w:hAnsi="Times New Roman" w:cs="Times New Roman"/>
          <w:b w:val="0"/>
          <w:color w:val="0D0D0D" w:themeColor="text1" w:themeTint="F2"/>
          <w:sz w:val="22"/>
          <w:szCs w:val="22"/>
        </w:rPr>
      </w:pPr>
      <w:r w:rsidRPr="0047189B">
        <w:rPr>
          <w:rFonts w:ascii="Times New Roman" w:hAnsi="Times New Roman" w:cs="Times New Roman"/>
          <w:b w:val="0"/>
          <w:color w:val="0D0D0D" w:themeColor="text1" w:themeTint="F2"/>
          <w:sz w:val="22"/>
          <w:szCs w:val="22"/>
        </w:rPr>
        <w:t>О внесении изменений и дополнений в Решение от 23.11.2018 № 34-36р  «О налоге на имущество физических лиц на территории МО Алексеевский сельсовет».</w:t>
      </w:r>
    </w:p>
    <w:p w:rsidR="0047189B" w:rsidRPr="0047189B" w:rsidRDefault="0047189B" w:rsidP="0047189B">
      <w:pPr>
        <w:pStyle w:val="ConsNormal"/>
        <w:ind w:right="0" w:firstLine="539"/>
        <w:jc w:val="center"/>
        <w:rPr>
          <w:rFonts w:ascii="Times New Roman" w:hAnsi="Times New Roman" w:cs="Times New Roman"/>
          <w:sz w:val="22"/>
          <w:szCs w:val="22"/>
        </w:rPr>
      </w:pPr>
    </w:p>
    <w:p w:rsidR="0047189B" w:rsidRPr="0047189B" w:rsidRDefault="0047189B" w:rsidP="0047189B">
      <w:pPr>
        <w:autoSpaceDE w:val="0"/>
        <w:autoSpaceDN w:val="0"/>
        <w:adjustRightInd w:val="0"/>
        <w:ind w:firstLine="709"/>
        <w:jc w:val="both"/>
        <w:rPr>
          <w:rFonts w:ascii="Times New Roman" w:eastAsiaTheme="minorHAnsi" w:hAnsi="Times New Roman" w:cs="Times New Roman"/>
          <w:lang w:eastAsia="en-US"/>
        </w:rPr>
      </w:pPr>
      <w:r w:rsidRPr="0047189B">
        <w:rPr>
          <w:rFonts w:ascii="Times New Roman" w:hAnsi="Times New Roman" w:cs="Times New Roman"/>
          <w:bCs/>
        </w:rPr>
        <w:t>В целях приведения Решения Алексеевского сельского Совета депутатов от 23.11.2018 № 34-36 р «О налоге на имущество физических лиц на территории МО Алексеевский сельсовет» в соответствие с требованиями Налогового законодательства РФ, руководствуясь Уставом Алексеевского сельсовета Курагинского района, сельский Совет депутатов РЕШИ</w:t>
      </w:r>
      <w:r w:rsidRPr="0047189B">
        <w:rPr>
          <w:rFonts w:ascii="Times New Roman" w:hAnsi="Times New Roman" w:cs="Times New Roman"/>
        </w:rPr>
        <w:t>Л:</w:t>
      </w:r>
    </w:p>
    <w:p w:rsidR="0047189B" w:rsidRPr="0047189B" w:rsidRDefault="0047189B" w:rsidP="0047189B">
      <w:pPr>
        <w:pStyle w:val="1"/>
        <w:keepLines w:val="0"/>
        <w:numPr>
          <w:ilvl w:val="0"/>
          <w:numId w:val="2"/>
        </w:numPr>
        <w:suppressAutoHyphens/>
        <w:spacing w:before="0" w:line="240" w:lineRule="auto"/>
        <w:ind w:left="0" w:firstLine="0"/>
        <w:jc w:val="both"/>
        <w:rPr>
          <w:rFonts w:ascii="Times New Roman" w:hAnsi="Times New Roman" w:cs="Times New Roman"/>
          <w:b w:val="0"/>
          <w:color w:val="0D0D0D" w:themeColor="text1" w:themeTint="F2"/>
          <w:sz w:val="22"/>
          <w:szCs w:val="22"/>
        </w:rPr>
      </w:pPr>
      <w:r w:rsidRPr="0047189B">
        <w:rPr>
          <w:rFonts w:ascii="Times New Roman" w:hAnsi="Times New Roman" w:cs="Times New Roman"/>
          <w:b w:val="0"/>
          <w:color w:val="0D0D0D" w:themeColor="text1" w:themeTint="F2"/>
          <w:sz w:val="22"/>
          <w:szCs w:val="22"/>
        </w:rPr>
        <w:t>1. Внести в Решение Алексеевского сельского Совета депутатов от 23.11.2018 г № 34-36р «О налоге на имущество физических лиц на территории МО Алексеевский сельсовет», в редакции Решения (от 28.12.2018 г № 36-39р, от 26.04.2019 № 39-6р, от 25.10.2019 № 45-21р), следующие изменения и дополнения:</w:t>
      </w:r>
    </w:p>
    <w:p w:rsidR="0047189B" w:rsidRPr="0047189B" w:rsidRDefault="0047189B" w:rsidP="0047189B">
      <w:pPr>
        <w:pStyle w:val="1"/>
        <w:keepLines w:val="0"/>
        <w:numPr>
          <w:ilvl w:val="0"/>
          <w:numId w:val="2"/>
        </w:numPr>
        <w:suppressAutoHyphens/>
        <w:spacing w:before="0" w:line="240" w:lineRule="auto"/>
        <w:ind w:left="0" w:firstLine="0"/>
        <w:jc w:val="both"/>
        <w:rPr>
          <w:rFonts w:ascii="Times New Roman" w:eastAsia="Arial" w:hAnsi="Times New Roman" w:cs="Times New Roman"/>
          <w:b w:val="0"/>
          <w:bCs w:val="0"/>
          <w:color w:val="0D0D0D" w:themeColor="text1" w:themeTint="F2"/>
          <w:sz w:val="22"/>
          <w:szCs w:val="22"/>
        </w:rPr>
      </w:pPr>
      <w:r w:rsidRPr="0047189B">
        <w:rPr>
          <w:rFonts w:ascii="Times New Roman" w:hAnsi="Times New Roman" w:cs="Times New Roman"/>
          <w:color w:val="0D0D0D" w:themeColor="text1" w:themeTint="F2"/>
          <w:sz w:val="22"/>
          <w:szCs w:val="22"/>
        </w:rPr>
        <w:t xml:space="preserve">1.1. в строке 7 таблицы пункт 2 слова: </w:t>
      </w:r>
      <w:r w:rsidRPr="0047189B">
        <w:rPr>
          <w:rFonts w:ascii="Times New Roman" w:eastAsia="Arial" w:hAnsi="Times New Roman" w:cs="Times New Roman"/>
          <w:b w:val="0"/>
          <w:bCs w:val="0"/>
          <w:color w:val="0D0D0D" w:themeColor="text1" w:themeTint="F2"/>
          <w:sz w:val="22"/>
          <w:szCs w:val="22"/>
        </w:rPr>
        <w:t>«,предоставленного для ведения личного подсобного, дачного хозяйства», заменить на слова «для ведения личного подсобного хозяйства».</w:t>
      </w:r>
    </w:p>
    <w:p w:rsidR="0047189B" w:rsidRPr="0047189B" w:rsidRDefault="0047189B" w:rsidP="0047189B">
      <w:pPr>
        <w:pStyle w:val="ConsNormal"/>
        <w:ind w:right="0" w:firstLine="0"/>
        <w:jc w:val="both"/>
        <w:rPr>
          <w:rFonts w:ascii="Times New Roman" w:hAnsi="Times New Roman" w:cs="Times New Roman"/>
          <w:sz w:val="22"/>
          <w:szCs w:val="22"/>
        </w:rPr>
      </w:pPr>
      <w:r w:rsidRPr="0047189B">
        <w:rPr>
          <w:rFonts w:ascii="Times New Roman" w:eastAsia="Times New Roman" w:hAnsi="Times New Roman" w:cs="Times New Roman"/>
          <w:b/>
          <w:bCs/>
          <w:sz w:val="22"/>
          <w:szCs w:val="22"/>
        </w:rPr>
        <w:t>1.2. абзацы:</w:t>
      </w:r>
      <w:r w:rsidRPr="0047189B">
        <w:rPr>
          <w:rFonts w:ascii="Times New Roman" w:hAnsi="Times New Roman" w:cs="Times New Roman"/>
          <w:sz w:val="22"/>
          <w:szCs w:val="22"/>
        </w:rPr>
        <w:t xml:space="preserve">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47189B" w:rsidRPr="0047189B" w:rsidRDefault="0047189B" w:rsidP="0047189B">
      <w:pPr>
        <w:pStyle w:val="ConsNormal"/>
        <w:ind w:right="0"/>
        <w:jc w:val="both"/>
        <w:rPr>
          <w:rFonts w:ascii="Times New Roman" w:hAnsi="Times New Roman" w:cs="Times New Roman"/>
          <w:sz w:val="22"/>
          <w:szCs w:val="22"/>
        </w:rPr>
      </w:pPr>
      <w:r w:rsidRPr="0047189B">
        <w:rPr>
          <w:rFonts w:ascii="Times New Roman" w:hAnsi="Times New Roman" w:cs="Times New Roman"/>
          <w:sz w:val="22"/>
          <w:szCs w:val="22"/>
        </w:rPr>
        <w:t>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применения для налоговых льгот.</w:t>
      </w:r>
    </w:p>
    <w:p w:rsidR="0047189B" w:rsidRPr="0047189B" w:rsidRDefault="0047189B" w:rsidP="0047189B">
      <w:pPr>
        <w:pStyle w:val="ConsNormal"/>
        <w:ind w:right="0"/>
        <w:jc w:val="both"/>
        <w:rPr>
          <w:rFonts w:ascii="Times New Roman" w:hAnsi="Times New Roman" w:cs="Times New Roman"/>
          <w:sz w:val="22"/>
          <w:szCs w:val="22"/>
        </w:rPr>
      </w:pPr>
      <w:r w:rsidRPr="0047189B">
        <w:rPr>
          <w:rFonts w:ascii="Times New Roman" w:hAnsi="Times New Roman" w:cs="Times New Roman"/>
          <w:sz w:val="22"/>
          <w:szCs w:val="22"/>
        </w:rPr>
        <w:t>Налоговая льгота предоставляется в отношении следующих видов объектов налогообложения:</w:t>
      </w:r>
    </w:p>
    <w:p w:rsidR="0047189B" w:rsidRPr="0047189B" w:rsidRDefault="0047189B" w:rsidP="0047189B">
      <w:pPr>
        <w:pStyle w:val="ConsNormal"/>
        <w:ind w:right="0"/>
        <w:jc w:val="both"/>
        <w:rPr>
          <w:rFonts w:ascii="Times New Roman" w:hAnsi="Times New Roman" w:cs="Times New Roman"/>
          <w:sz w:val="22"/>
          <w:szCs w:val="22"/>
        </w:rPr>
      </w:pPr>
      <w:r w:rsidRPr="0047189B">
        <w:rPr>
          <w:rFonts w:ascii="Times New Roman" w:hAnsi="Times New Roman" w:cs="Times New Roman"/>
          <w:sz w:val="22"/>
          <w:szCs w:val="22"/>
        </w:rPr>
        <w:t>квартира, часть квартира или комната;</w:t>
      </w:r>
    </w:p>
    <w:p w:rsidR="0047189B" w:rsidRPr="0047189B" w:rsidRDefault="0047189B" w:rsidP="0047189B">
      <w:pPr>
        <w:pStyle w:val="ConsNormal"/>
        <w:ind w:right="0"/>
        <w:jc w:val="both"/>
        <w:rPr>
          <w:rFonts w:ascii="Times New Roman" w:hAnsi="Times New Roman" w:cs="Times New Roman"/>
          <w:sz w:val="22"/>
          <w:szCs w:val="22"/>
        </w:rPr>
      </w:pPr>
      <w:r w:rsidRPr="0047189B">
        <w:rPr>
          <w:rFonts w:ascii="Times New Roman" w:hAnsi="Times New Roman" w:cs="Times New Roman"/>
          <w:sz w:val="22"/>
          <w:szCs w:val="22"/>
        </w:rPr>
        <w:t>жилой дом или часть жилого дома;</w:t>
      </w:r>
    </w:p>
    <w:p w:rsidR="0047189B" w:rsidRPr="0047189B" w:rsidRDefault="0047189B" w:rsidP="0047189B">
      <w:pPr>
        <w:pStyle w:val="ConsNormal"/>
        <w:ind w:right="0"/>
        <w:jc w:val="both"/>
        <w:rPr>
          <w:rFonts w:ascii="Times New Roman" w:hAnsi="Times New Roman" w:cs="Times New Roman"/>
          <w:sz w:val="22"/>
          <w:szCs w:val="22"/>
        </w:rPr>
      </w:pPr>
      <w:r w:rsidRPr="0047189B">
        <w:rPr>
          <w:rFonts w:ascii="Times New Roman" w:hAnsi="Times New Roman" w:cs="Times New Roman"/>
          <w:sz w:val="22"/>
          <w:szCs w:val="22"/>
        </w:rPr>
        <w:t>помещение или сооружение, указанные в подпункте 14 пункта 1 ст.407 Налогового кодекса;</w:t>
      </w:r>
    </w:p>
    <w:p w:rsidR="0047189B" w:rsidRPr="0047189B" w:rsidRDefault="0047189B" w:rsidP="0047189B">
      <w:pPr>
        <w:pStyle w:val="ConsNormal"/>
        <w:ind w:right="0"/>
        <w:jc w:val="both"/>
        <w:rPr>
          <w:rFonts w:ascii="Times New Roman" w:hAnsi="Times New Roman" w:cs="Times New Roman"/>
          <w:sz w:val="22"/>
          <w:szCs w:val="22"/>
        </w:rPr>
      </w:pPr>
      <w:r w:rsidRPr="0047189B">
        <w:rPr>
          <w:rFonts w:ascii="Times New Roman" w:hAnsi="Times New Roman" w:cs="Times New Roman"/>
          <w:sz w:val="22"/>
          <w:szCs w:val="22"/>
        </w:rPr>
        <w:t>хозяйственное строение или сооружение, указанные в подпункте 15 пункта 1 ст.407 Налогового кодекса;</w:t>
      </w:r>
    </w:p>
    <w:p w:rsidR="0047189B" w:rsidRPr="0047189B" w:rsidRDefault="0047189B" w:rsidP="0047189B">
      <w:pPr>
        <w:pStyle w:val="ConsNormal"/>
        <w:ind w:right="0"/>
        <w:jc w:val="both"/>
        <w:rPr>
          <w:rFonts w:ascii="Times New Roman" w:hAnsi="Times New Roman" w:cs="Times New Roman"/>
          <w:sz w:val="22"/>
          <w:szCs w:val="22"/>
        </w:rPr>
      </w:pPr>
      <w:r w:rsidRPr="0047189B">
        <w:rPr>
          <w:rFonts w:ascii="Times New Roman" w:hAnsi="Times New Roman" w:cs="Times New Roman"/>
          <w:sz w:val="22"/>
          <w:szCs w:val="22"/>
        </w:rPr>
        <w:t xml:space="preserve">гараж или машино-место.» - </w:t>
      </w:r>
      <w:r w:rsidRPr="0047189B">
        <w:rPr>
          <w:rFonts w:ascii="Times New Roman" w:hAnsi="Times New Roman" w:cs="Times New Roman"/>
          <w:b/>
          <w:sz w:val="22"/>
          <w:szCs w:val="22"/>
        </w:rPr>
        <w:t>исключить.</w:t>
      </w:r>
    </w:p>
    <w:p w:rsidR="0047189B" w:rsidRPr="0047189B" w:rsidRDefault="0047189B" w:rsidP="0047189B">
      <w:pPr>
        <w:pStyle w:val="1"/>
        <w:keepLines w:val="0"/>
        <w:numPr>
          <w:ilvl w:val="0"/>
          <w:numId w:val="2"/>
        </w:numPr>
        <w:suppressAutoHyphens/>
        <w:spacing w:before="0" w:line="240" w:lineRule="auto"/>
        <w:ind w:left="0" w:firstLine="0"/>
        <w:jc w:val="both"/>
        <w:rPr>
          <w:rFonts w:ascii="Times New Roman" w:hAnsi="Times New Roman" w:cs="Times New Roman"/>
          <w:b w:val="0"/>
          <w:sz w:val="22"/>
          <w:szCs w:val="22"/>
        </w:rPr>
      </w:pPr>
      <w:r w:rsidRPr="0047189B">
        <w:rPr>
          <w:rFonts w:ascii="Times New Roman" w:hAnsi="Times New Roman" w:cs="Times New Roman"/>
          <w:b w:val="0"/>
          <w:sz w:val="22"/>
          <w:szCs w:val="22"/>
        </w:rPr>
        <w:t>2. Налоговые ставки устанавливаются в следующих размерах от кадастровой стоимости объектов налогообложения:</w:t>
      </w:r>
    </w:p>
    <w:p w:rsidR="0047189B" w:rsidRPr="0047189B" w:rsidRDefault="0047189B" w:rsidP="0047189B">
      <w:pPr>
        <w:pStyle w:val="ConsNormal"/>
        <w:ind w:right="0" w:firstLine="0"/>
        <w:jc w:val="both"/>
        <w:rPr>
          <w:rFonts w:ascii="Times New Roman" w:hAnsi="Times New Roman" w:cs="Times New Roman"/>
          <w:sz w:val="22"/>
          <w:szCs w:val="22"/>
        </w:rPr>
      </w:pPr>
    </w:p>
    <w:tbl>
      <w:tblPr>
        <w:tblW w:w="0" w:type="auto"/>
        <w:tblInd w:w="58" w:type="dxa"/>
        <w:tblLayout w:type="fixed"/>
        <w:tblCellMar>
          <w:top w:w="55" w:type="dxa"/>
          <w:left w:w="55" w:type="dxa"/>
          <w:bottom w:w="55" w:type="dxa"/>
          <w:right w:w="55" w:type="dxa"/>
        </w:tblCellMar>
        <w:tblLook w:val="0000"/>
      </w:tblPr>
      <w:tblGrid>
        <w:gridCol w:w="545"/>
        <w:gridCol w:w="7037"/>
        <w:gridCol w:w="1771"/>
      </w:tblGrid>
      <w:tr w:rsidR="0047189B" w:rsidRPr="0047189B" w:rsidTr="0047189B">
        <w:tc>
          <w:tcPr>
            <w:tcW w:w="545" w:type="dxa"/>
            <w:tcBorders>
              <w:top w:val="single" w:sz="1" w:space="0" w:color="000000"/>
              <w:left w:val="single" w:sz="1" w:space="0" w:color="000000"/>
              <w:bottom w:val="single" w:sz="1" w:space="0" w:color="000000"/>
            </w:tcBorders>
            <w:shd w:val="clear" w:color="auto" w:fill="auto"/>
          </w:tcPr>
          <w:p w:rsidR="0047189B" w:rsidRPr="0047189B" w:rsidRDefault="0047189B" w:rsidP="0047189B">
            <w:pPr>
              <w:pStyle w:val="af7"/>
              <w:snapToGrid w:val="0"/>
              <w:jc w:val="both"/>
              <w:rPr>
                <w:sz w:val="22"/>
                <w:szCs w:val="22"/>
              </w:rPr>
            </w:pPr>
            <w:r w:rsidRPr="0047189B">
              <w:rPr>
                <w:sz w:val="22"/>
                <w:szCs w:val="22"/>
              </w:rPr>
              <w:t>№</w:t>
            </w:r>
          </w:p>
          <w:p w:rsidR="0047189B" w:rsidRPr="0047189B" w:rsidRDefault="0047189B" w:rsidP="0047189B">
            <w:pPr>
              <w:pStyle w:val="af7"/>
              <w:jc w:val="both"/>
              <w:rPr>
                <w:sz w:val="22"/>
                <w:szCs w:val="22"/>
              </w:rPr>
            </w:pPr>
            <w:r w:rsidRPr="0047189B">
              <w:rPr>
                <w:sz w:val="22"/>
                <w:szCs w:val="22"/>
              </w:rPr>
              <w:t>п/п</w:t>
            </w:r>
          </w:p>
        </w:tc>
        <w:tc>
          <w:tcPr>
            <w:tcW w:w="7037" w:type="dxa"/>
            <w:tcBorders>
              <w:top w:val="single" w:sz="1" w:space="0" w:color="000000"/>
              <w:left w:val="single" w:sz="1" w:space="0" w:color="000000"/>
              <w:bottom w:val="single" w:sz="1" w:space="0" w:color="000000"/>
            </w:tcBorders>
            <w:shd w:val="clear" w:color="auto" w:fill="auto"/>
          </w:tcPr>
          <w:p w:rsidR="0047189B" w:rsidRPr="0047189B" w:rsidRDefault="0047189B" w:rsidP="0047189B">
            <w:pPr>
              <w:pStyle w:val="af7"/>
              <w:snapToGrid w:val="0"/>
              <w:jc w:val="both"/>
              <w:rPr>
                <w:sz w:val="22"/>
                <w:szCs w:val="22"/>
              </w:rPr>
            </w:pPr>
            <w:r w:rsidRPr="0047189B">
              <w:rPr>
                <w:sz w:val="22"/>
                <w:szCs w:val="22"/>
              </w:rPr>
              <w:t>Объект налогообложения</w:t>
            </w:r>
          </w:p>
        </w:tc>
        <w:tc>
          <w:tcPr>
            <w:tcW w:w="1771" w:type="dxa"/>
            <w:tcBorders>
              <w:top w:val="single" w:sz="1" w:space="0" w:color="000000"/>
              <w:left w:val="single" w:sz="1" w:space="0" w:color="000000"/>
              <w:bottom w:val="single" w:sz="1" w:space="0" w:color="000000"/>
              <w:right w:val="single" w:sz="1" w:space="0" w:color="000000"/>
            </w:tcBorders>
            <w:shd w:val="clear" w:color="auto" w:fill="auto"/>
          </w:tcPr>
          <w:p w:rsidR="0047189B" w:rsidRPr="0047189B" w:rsidRDefault="0047189B" w:rsidP="0047189B">
            <w:pPr>
              <w:pStyle w:val="af7"/>
              <w:snapToGrid w:val="0"/>
              <w:jc w:val="both"/>
              <w:rPr>
                <w:sz w:val="22"/>
                <w:szCs w:val="22"/>
              </w:rPr>
            </w:pPr>
            <w:r w:rsidRPr="0047189B">
              <w:rPr>
                <w:sz w:val="22"/>
                <w:szCs w:val="22"/>
              </w:rPr>
              <w:t>Налоговая ставка (в процентах)</w:t>
            </w:r>
          </w:p>
        </w:tc>
      </w:tr>
      <w:tr w:rsidR="0047189B" w:rsidRPr="0047189B" w:rsidTr="0047189B">
        <w:tc>
          <w:tcPr>
            <w:tcW w:w="545" w:type="dxa"/>
            <w:tcBorders>
              <w:left w:val="single" w:sz="1" w:space="0" w:color="000000"/>
              <w:bottom w:val="single" w:sz="1" w:space="0" w:color="000000"/>
            </w:tcBorders>
            <w:shd w:val="clear" w:color="auto" w:fill="auto"/>
          </w:tcPr>
          <w:p w:rsidR="0047189B" w:rsidRPr="0047189B" w:rsidRDefault="0047189B" w:rsidP="0047189B">
            <w:pPr>
              <w:pStyle w:val="af7"/>
              <w:snapToGrid w:val="0"/>
              <w:jc w:val="both"/>
              <w:rPr>
                <w:sz w:val="22"/>
                <w:szCs w:val="22"/>
              </w:rPr>
            </w:pPr>
          </w:p>
        </w:tc>
        <w:tc>
          <w:tcPr>
            <w:tcW w:w="7037" w:type="dxa"/>
            <w:tcBorders>
              <w:left w:val="single" w:sz="1" w:space="0" w:color="000000"/>
              <w:bottom w:val="single" w:sz="1" w:space="0" w:color="000000"/>
            </w:tcBorders>
            <w:shd w:val="clear" w:color="auto" w:fill="auto"/>
          </w:tcPr>
          <w:p w:rsidR="0047189B" w:rsidRPr="0047189B" w:rsidRDefault="0047189B" w:rsidP="0047189B">
            <w:pPr>
              <w:pStyle w:val="af7"/>
              <w:snapToGrid w:val="0"/>
              <w:jc w:val="both"/>
              <w:rPr>
                <w:sz w:val="22"/>
                <w:szCs w:val="22"/>
              </w:rPr>
            </w:pPr>
            <w:r w:rsidRPr="0047189B">
              <w:rPr>
                <w:sz w:val="22"/>
                <w:szCs w:val="22"/>
              </w:rPr>
              <w:t>жилой дом (часть жилого дома);</w:t>
            </w:r>
          </w:p>
        </w:tc>
        <w:tc>
          <w:tcPr>
            <w:tcW w:w="1771" w:type="dxa"/>
            <w:tcBorders>
              <w:left w:val="single" w:sz="1" w:space="0" w:color="000000"/>
              <w:bottom w:val="single" w:sz="1" w:space="0" w:color="000000"/>
              <w:right w:val="single" w:sz="1" w:space="0" w:color="000000"/>
            </w:tcBorders>
            <w:shd w:val="clear" w:color="auto" w:fill="auto"/>
          </w:tcPr>
          <w:p w:rsidR="0047189B" w:rsidRPr="0047189B" w:rsidRDefault="0047189B" w:rsidP="0047189B">
            <w:pPr>
              <w:pStyle w:val="af7"/>
              <w:snapToGrid w:val="0"/>
              <w:jc w:val="both"/>
              <w:rPr>
                <w:sz w:val="22"/>
                <w:szCs w:val="22"/>
              </w:rPr>
            </w:pPr>
            <w:r w:rsidRPr="0047189B">
              <w:rPr>
                <w:sz w:val="22"/>
                <w:szCs w:val="22"/>
              </w:rPr>
              <w:t>0,1</w:t>
            </w:r>
          </w:p>
        </w:tc>
      </w:tr>
      <w:tr w:rsidR="0047189B" w:rsidRPr="0047189B" w:rsidTr="0047189B">
        <w:tc>
          <w:tcPr>
            <w:tcW w:w="545" w:type="dxa"/>
            <w:tcBorders>
              <w:left w:val="single" w:sz="1" w:space="0" w:color="000000"/>
              <w:bottom w:val="single" w:sz="1" w:space="0" w:color="000000"/>
            </w:tcBorders>
            <w:shd w:val="clear" w:color="auto" w:fill="auto"/>
          </w:tcPr>
          <w:p w:rsidR="0047189B" w:rsidRPr="0047189B" w:rsidRDefault="0047189B" w:rsidP="0047189B">
            <w:pPr>
              <w:pStyle w:val="af7"/>
              <w:snapToGrid w:val="0"/>
              <w:jc w:val="both"/>
              <w:rPr>
                <w:sz w:val="22"/>
                <w:szCs w:val="22"/>
              </w:rPr>
            </w:pPr>
          </w:p>
        </w:tc>
        <w:tc>
          <w:tcPr>
            <w:tcW w:w="7037" w:type="dxa"/>
            <w:tcBorders>
              <w:left w:val="single" w:sz="1" w:space="0" w:color="000000"/>
              <w:bottom w:val="single" w:sz="1" w:space="0" w:color="000000"/>
            </w:tcBorders>
            <w:shd w:val="clear" w:color="auto" w:fill="auto"/>
          </w:tcPr>
          <w:p w:rsidR="0047189B" w:rsidRPr="0047189B" w:rsidRDefault="0047189B" w:rsidP="0047189B">
            <w:pPr>
              <w:pStyle w:val="af7"/>
              <w:snapToGrid w:val="0"/>
              <w:jc w:val="both"/>
              <w:rPr>
                <w:sz w:val="22"/>
                <w:szCs w:val="22"/>
              </w:rPr>
            </w:pPr>
            <w:r w:rsidRPr="0047189B">
              <w:rPr>
                <w:sz w:val="22"/>
                <w:szCs w:val="22"/>
              </w:rPr>
              <w:t>квартира (часть квартиры);</w:t>
            </w:r>
          </w:p>
        </w:tc>
        <w:tc>
          <w:tcPr>
            <w:tcW w:w="1771" w:type="dxa"/>
            <w:tcBorders>
              <w:left w:val="single" w:sz="1" w:space="0" w:color="000000"/>
              <w:bottom w:val="single" w:sz="1" w:space="0" w:color="000000"/>
              <w:right w:val="single" w:sz="1" w:space="0" w:color="000000"/>
            </w:tcBorders>
            <w:shd w:val="clear" w:color="auto" w:fill="auto"/>
          </w:tcPr>
          <w:p w:rsidR="0047189B" w:rsidRPr="0047189B" w:rsidRDefault="0047189B" w:rsidP="0047189B">
            <w:pPr>
              <w:pStyle w:val="af7"/>
              <w:snapToGrid w:val="0"/>
              <w:jc w:val="both"/>
              <w:rPr>
                <w:sz w:val="22"/>
                <w:szCs w:val="22"/>
              </w:rPr>
            </w:pPr>
            <w:r w:rsidRPr="0047189B">
              <w:rPr>
                <w:sz w:val="22"/>
                <w:szCs w:val="22"/>
              </w:rPr>
              <w:t>0,1</w:t>
            </w:r>
          </w:p>
        </w:tc>
      </w:tr>
      <w:tr w:rsidR="0047189B" w:rsidRPr="0047189B" w:rsidTr="0047189B">
        <w:trPr>
          <w:trHeight w:val="380"/>
        </w:trPr>
        <w:tc>
          <w:tcPr>
            <w:tcW w:w="545" w:type="dxa"/>
            <w:tcBorders>
              <w:left w:val="single" w:sz="1" w:space="0" w:color="000000"/>
              <w:bottom w:val="single" w:sz="1" w:space="0" w:color="000000"/>
            </w:tcBorders>
            <w:shd w:val="clear" w:color="auto" w:fill="auto"/>
          </w:tcPr>
          <w:p w:rsidR="0047189B" w:rsidRPr="0047189B" w:rsidRDefault="0047189B" w:rsidP="0047189B">
            <w:pPr>
              <w:pStyle w:val="af7"/>
              <w:snapToGrid w:val="0"/>
              <w:jc w:val="both"/>
              <w:rPr>
                <w:sz w:val="22"/>
                <w:szCs w:val="22"/>
              </w:rPr>
            </w:pPr>
          </w:p>
        </w:tc>
        <w:tc>
          <w:tcPr>
            <w:tcW w:w="7037" w:type="dxa"/>
            <w:tcBorders>
              <w:left w:val="single" w:sz="1" w:space="0" w:color="000000"/>
              <w:bottom w:val="single" w:sz="1" w:space="0" w:color="000000"/>
            </w:tcBorders>
            <w:shd w:val="clear" w:color="auto" w:fill="auto"/>
          </w:tcPr>
          <w:p w:rsidR="0047189B" w:rsidRPr="0047189B" w:rsidRDefault="0047189B" w:rsidP="0047189B">
            <w:pPr>
              <w:autoSpaceDE w:val="0"/>
              <w:autoSpaceDN w:val="0"/>
              <w:adjustRightInd w:val="0"/>
              <w:jc w:val="both"/>
              <w:rPr>
                <w:rFonts w:ascii="Times New Roman" w:hAnsi="Times New Roman" w:cs="Times New Roman"/>
              </w:rPr>
            </w:pPr>
            <w:r w:rsidRPr="0047189B">
              <w:rPr>
                <w:rFonts w:ascii="Times New Roman" w:hAnsi="Times New Roman" w:cs="Times New Roman"/>
              </w:rPr>
              <w:t>комната</w:t>
            </w:r>
          </w:p>
        </w:tc>
        <w:tc>
          <w:tcPr>
            <w:tcW w:w="1771" w:type="dxa"/>
            <w:tcBorders>
              <w:left w:val="single" w:sz="1" w:space="0" w:color="000000"/>
              <w:bottom w:val="single" w:sz="1" w:space="0" w:color="000000"/>
              <w:right w:val="single" w:sz="1" w:space="0" w:color="000000"/>
            </w:tcBorders>
            <w:shd w:val="clear" w:color="auto" w:fill="auto"/>
          </w:tcPr>
          <w:p w:rsidR="0047189B" w:rsidRPr="0047189B" w:rsidRDefault="0047189B" w:rsidP="0047189B">
            <w:pPr>
              <w:pStyle w:val="af7"/>
              <w:snapToGrid w:val="0"/>
              <w:jc w:val="both"/>
              <w:rPr>
                <w:sz w:val="22"/>
                <w:szCs w:val="22"/>
              </w:rPr>
            </w:pPr>
            <w:r w:rsidRPr="0047189B">
              <w:rPr>
                <w:sz w:val="22"/>
                <w:szCs w:val="22"/>
              </w:rPr>
              <w:t>0,1</w:t>
            </w:r>
          </w:p>
        </w:tc>
      </w:tr>
      <w:tr w:rsidR="0047189B" w:rsidRPr="0047189B" w:rsidTr="0047189B">
        <w:tc>
          <w:tcPr>
            <w:tcW w:w="545" w:type="dxa"/>
            <w:tcBorders>
              <w:left w:val="single" w:sz="1" w:space="0" w:color="000000"/>
              <w:bottom w:val="single" w:sz="1" w:space="0" w:color="000000"/>
            </w:tcBorders>
            <w:shd w:val="clear" w:color="auto" w:fill="auto"/>
          </w:tcPr>
          <w:p w:rsidR="0047189B" w:rsidRPr="0047189B" w:rsidRDefault="0047189B" w:rsidP="0047189B">
            <w:pPr>
              <w:pStyle w:val="af7"/>
              <w:snapToGrid w:val="0"/>
              <w:jc w:val="both"/>
              <w:rPr>
                <w:sz w:val="22"/>
                <w:szCs w:val="22"/>
              </w:rPr>
            </w:pPr>
          </w:p>
          <w:p w:rsidR="0047189B" w:rsidRPr="0047189B" w:rsidRDefault="0047189B" w:rsidP="0047189B">
            <w:pPr>
              <w:pStyle w:val="af7"/>
              <w:snapToGrid w:val="0"/>
              <w:jc w:val="both"/>
              <w:rPr>
                <w:sz w:val="22"/>
                <w:szCs w:val="22"/>
              </w:rPr>
            </w:pPr>
          </w:p>
          <w:p w:rsidR="0047189B" w:rsidRPr="0047189B" w:rsidRDefault="0047189B" w:rsidP="0047189B">
            <w:pPr>
              <w:pStyle w:val="af7"/>
              <w:snapToGrid w:val="0"/>
              <w:jc w:val="both"/>
              <w:rPr>
                <w:sz w:val="22"/>
                <w:szCs w:val="22"/>
              </w:rPr>
            </w:pPr>
          </w:p>
        </w:tc>
        <w:tc>
          <w:tcPr>
            <w:tcW w:w="7037" w:type="dxa"/>
            <w:tcBorders>
              <w:left w:val="single" w:sz="1" w:space="0" w:color="000000"/>
              <w:bottom w:val="single" w:sz="1" w:space="0" w:color="000000"/>
            </w:tcBorders>
            <w:shd w:val="clear" w:color="auto" w:fill="auto"/>
          </w:tcPr>
          <w:p w:rsidR="0047189B" w:rsidRPr="0047189B" w:rsidRDefault="0047189B" w:rsidP="0047189B">
            <w:pPr>
              <w:pStyle w:val="af7"/>
              <w:snapToGrid w:val="0"/>
              <w:jc w:val="both"/>
              <w:rPr>
                <w:sz w:val="22"/>
                <w:szCs w:val="22"/>
              </w:rPr>
            </w:pPr>
            <w:r w:rsidRPr="0047189B">
              <w:rPr>
                <w:sz w:val="22"/>
                <w:szCs w:val="22"/>
              </w:rPr>
              <w:t>объект незавершенного строительства в случае, если проектируемым назначением такого объекта является жилой дом;</w:t>
            </w:r>
          </w:p>
        </w:tc>
        <w:tc>
          <w:tcPr>
            <w:tcW w:w="1771" w:type="dxa"/>
            <w:tcBorders>
              <w:left w:val="single" w:sz="1" w:space="0" w:color="000000"/>
              <w:bottom w:val="single" w:sz="1" w:space="0" w:color="000000"/>
              <w:right w:val="single" w:sz="1" w:space="0" w:color="000000"/>
            </w:tcBorders>
            <w:shd w:val="clear" w:color="auto" w:fill="auto"/>
          </w:tcPr>
          <w:p w:rsidR="0047189B" w:rsidRPr="0047189B" w:rsidRDefault="0047189B" w:rsidP="0047189B">
            <w:pPr>
              <w:pStyle w:val="af7"/>
              <w:snapToGrid w:val="0"/>
              <w:jc w:val="both"/>
              <w:rPr>
                <w:sz w:val="22"/>
                <w:szCs w:val="22"/>
              </w:rPr>
            </w:pPr>
            <w:r w:rsidRPr="0047189B">
              <w:rPr>
                <w:sz w:val="22"/>
                <w:szCs w:val="22"/>
              </w:rPr>
              <w:t>0,1</w:t>
            </w:r>
          </w:p>
        </w:tc>
      </w:tr>
      <w:tr w:rsidR="0047189B" w:rsidRPr="0047189B" w:rsidTr="0047189B">
        <w:tc>
          <w:tcPr>
            <w:tcW w:w="545" w:type="dxa"/>
            <w:tcBorders>
              <w:top w:val="single" w:sz="4" w:space="0" w:color="auto"/>
              <w:left w:val="single" w:sz="1" w:space="0" w:color="000000"/>
              <w:bottom w:val="single" w:sz="1" w:space="0" w:color="000000"/>
            </w:tcBorders>
            <w:shd w:val="clear" w:color="auto" w:fill="auto"/>
          </w:tcPr>
          <w:p w:rsidR="0047189B" w:rsidRPr="0047189B" w:rsidRDefault="0047189B" w:rsidP="0047189B">
            <w:pPr>
              <w:pStyle w:val="af7"/>
              <w:snapToGrid w:val="0"/>
              <w:jc w:val="both"/>
              <w:rPr>
                <w:sz w:val="22"/>
                <w:szCs w:val="22"/>
              </w:rPr>
            </w:pPr>
          </w:p>
          <w:p w:rsidR="0047189B" w:rsidRPr="0047189B" w:rsidRDefault="0047189B" w:rsidP="0047189B">
            <w:pPr>
              <w:pStyle w:val="af7"/>
              <w:snapToGrid w:val="0"/>
              <w:jc w:val="both"/>
              <w:rPr>
                <w:sz w:val="22"/>
                <w:szCs w:val="22"/>
              </w:rPr>
            </w:pPr>
          </w:p>
        </w:tc>
        <w:tc>
          <w:tcPr>
            <w:tcW w:w="7037" w:type="dxa"/>
            <w:tcBorders>
              <w:top w:val="single" w:sz="4" w:space="0" w:color="auto"/>
              <w:left w:val="single" w:sz="1" w:space="0" w:color="000000"/>
              <w:bottom w:val="single" w:sz="1" w:space="0" w:color="000000"/>
            </w:tcBorders>
            <w:shd w:val="clear" w:color="auto" w:fill="auto"/>
          </w:tcPr>
          <w:p w:rsidR="0047189B" w:rsidRPr="0047189B" w:rsidRDefault="0047189B" w:rsidP="0047189B">
            <w:pPr>
              <w:pStyle w:val="af7"/>
              <w:snapToGrid w:val="0"/>
              <w:jc w:val="both"/>
              <w:rPr>
                <w:sz w:val="22"/>
                <w:szCs w:val="22"/>
              </w:rPr>
            </w:pPr>
            <w:r w:rsidRPr="0047189B">
              <w:rPr>
                <w:sz w:val="22"/>
                <w:szCs w:val="22"/>
              </w:rPr>
              <w:t>единый недвижимый комплекс, в состав которого входит хотя бы один жилой дом;</w:t>
            </w:r>
          </w:p>
        </w:tc>
        <w:tc>
          <w:tcPr>
            <w:tcW w:w="1771" w:type="dxa"/>
            <w:tcBorders>
              <w:top w:val="single" w:sz="4" w:space="0" w:color="auto"/>
              <w:left w:val="single" w:sz="1" w:space="0" w:color="000000"/>
              <w:bottom w:val="single" w:sz="1" w:space="0" w:color="000000"/>
              <w:right w:val="single" w:sz="1" w:space="0" w:color="000000"/>
            </w:tcBorders>
            <w:shd w:val="clear" w:color="auto" w:fill="auto"/>
          </w:tcPr>
          <w:p w:rsidR="0047189B" w:rsidRPr="0047189B" w:rsidRDefault="0047189B" w:rsidP="0047189B">
            <w:pPr>
              <w:pStyle w:val="af7"/>
              <w:snapToGrid w:val="0"/>
              <w:jc w:val="both"/>
              <w:rPr>
                <w:sz w:val="22"/>
                <w:szCs w:val="22"/>
              </w:rPr>
            </w:pPr>
            <w:r w:rsidRPr="0047189B">
              <w:rPr>
                <w:sz w:val="22"/>
                <w:szCs w:val="22"/>
              </w:rPr>
              <w:t>0,1</w:t>
            </w:r>
          </w:p>
        </w:tc>
      </w:tr>
      <w:tr w:rsidR="0047189B" w:rsidRPr="0047189B" w:rsidTr="0047189B">
        <w:tc>
          <w:tcPr>
            <w:tcW w:w="545" w:type="dxa"/>
            <w:tcBorders>
              <w:top w:val="single" w:sz="4" w:space="0" w:color="auto"/>
              <w:left w:val="single" w:sz="1" w:space="0" w:color="000000"/>
              <w:bottom w:val="single" w:sz="1" w:space="0" w:color="000000"/>
            </w:tcBorders>
            <w:shd w:val="clear" w:color="auto" w:fill="auto"/>
          </w:tcPr>
          <w:p w:rsidR="0047189B" w:rsidRPr="0047189B" w:rsidRDefault="0047189B" w:rsidP="0047189B">
            <w:pPr>
              <w:pStyle w:val="af7"/>
              <w:snapToGrid w:val="0"/>
              <w:jc w:val="both"/>
              <w:rPr>
                <w:sz w:val="22"/>
                <w:szCs w:val="22"/>
              </w:rPr>
            </w:pPr>
          </w:p>
        </w:tc>
        <w:tc>
          <w:tcPr>
            <w:tcW w:w="7037" w:type="dxa"/>
            <w:tcBorders>
              <w:top w:val="single" w:sz="4" w:space="0" w:color="auto"/>
              <w:left w:val="single" w:sz="1" w:space="0" w:color="000000"/>
              <w:bottom w:val="single" w:sz="1" w:space="0" w:color="000000"/>
            </w:tcBorders>
            <w:shd w:val="clear" w:color="auto" w:fill="auto"/>
          </w:tcPr>
          <w:p w:rsidR="0047189B" w:rsidRPr="0047189B" w:rsidRDefault="0047189B" w:rsidP="0047189B">
            <w:pPr>
              <w:pStyle w:val="af7"/>
              <w:snapToGrid w:val="0"/>
              <w:jc w:val="both"/>
              <w:rPr>
                <w:sz w:val="22"/>
                <w:szCs w:val="22"/>
              </w:rPr>
            </w:pPr>
            <w:r w:rsidRPr="0047189B">
              <w:rPr>
                <w:sz w:val="22"/>
                <w:szCs w:val="22"/>
              </w:rPr>
              <w:t>гараж, машино-место, в том числе расположенные в объектах налогообложения, указанных в подпункте 2 пункта 2 статьи 406 Налогового кодекса Российской Федерации</w:t>
            </w:r>
          </w:p>
        </w:tc>
        <w:tc>
          <w:tcPr>
            <w:tcW w:w="1771" w:type="dxa"/>
            <w:tcBorders>
              <w:top w:val="single" w:sz="4" w:space="0" w:color="auto"/>
              <w:left w:val="single" w:sz="1" w:space="0" w:color="000000"/>
              <w:bottom w:val="single" w:sz="1" w:space="0" w:color="000000"/>
              <w:right w:val="single" w:sz="1" w:space="0" w:color="000000"/>
            </w:tcBorders>
            <w:shd w:val="clear" w:color="auto" w:fill="auto"/>
          </w:tcPr>
          <w:p w:rsidR="0047189B" w:rsidRPr="0047189B" w:rsidRDefault="0047189B" w:rsidP="0047189B">
            <w:pPr>
              <w:pStyle w:val="af7"/>
              <w:snapToGrid w:val="0"/>
              <w:jc w:val="both"/>
              <w:rPr>
                <w:sz w:val="22"/>
                <w:szCs w:val="22"/>
              </w:rPr>
            </w:pPr>
            <w:r w:rsidRPr="0047189B">
              <w:rPr>
                <w:sz w:val="22"/>
                <w:szCs w:val="22"/>
              </w:rPr>
              <w:t>0,1</w:t>
            </w:r>
          </w:p>
        </w:tc>
      </w:tr>
      <w:tr w:rsidR="0047189B" w:rsidRPr="0047189B" w:rsidTr="0047189B">
        <w:tc>
          <w:tcPr>
            <w:tcW w:w="545" w:type="dxa"/>
            <w:tcBorders>
              <w:left w:val="single" w:sz="1" w:space="0" w:color="000000"/>
              <w:bottom w:val="single" w:sz="1" w:space="0" w:color="000000"/>
            </w:tcBorders>
            <w:shd w:val="clear" w:color="auto" w:fill="auto"/>
          </w:tcPr>
          <w:p w:rsidR="0047189B" w:rsidRPr="0047189B" w:rsidRDefault="0047189B" w:rsidP="0047189B">
            <w:pPr>
              <w:pStyle w:val="af7"/>
              <w:snapToGrid w:val="0"/>
              <w:jc w:val="both"/>
              <w:rPr>
                <w:sz w:val="22"/>
                <w:szCs w:val="22"/>
              </w:rPr>
            </w:pPr>
          </w:p>
        </w:tc>
        <w:tc>
          <w:tcPr>
            <w:tcW w:w="7037" w:type="dxa"/>
            <w:tcBorders>
              <w:left w:val="single" w:sz="1" w:space="0" w:color="000000"/>
              <w:bottom w:val="single" w:sz="1" w:space="0" w:color="000000"/>
            </w:tcBorders>
            <w:shd w:val="clear" w:color="auto" w:fill="auto"/>
          </w:tcPr>
          <w:p w:rsidR="0047189B" w:rsidRPr="0047189B" w:rsidRDefault="0047189B" w:rsidP="0047189B">
            <w:pPr>
              <w:pStyle w:val="af7"/>
              <w:snapToGrid w:val="0"/>
              <w:jc w:val="both"/>
              <w:rPr>
                <w:sz w:val="22"/>
                <w:szCs w:val="22"/>
              </w:rPr>
            </w:pPr>
            <w:r w:rsidRPr="0047189B">
              <w:rPr>
                <w:sz w:val="22"/>
                <w:szCs w:val="22"/>
              </w:rPr>
              <w:t>хозяйственное строение или сооружение, площадь которого не превышает 50 квадратных метров и которое расположено на земельном участке, для ведения личного подсобного хозяйства, огородничества, садоводства или индивидуального жилищного строительства;</w:t>
            </w:r>
          </w:p>
        </w:tc>
        <w:tc>
          <w:tcPr>
            <w:tcW w:w="1771" w:type="dxa"/>
            <w:tcBorders>
              <w:left w:val="single" w:sz="1" w:space="0" w:color="000000"/>
              <w:bottom w:val="single" w:sz="1" w:space="0" w:color="000000"/>
              <w:right w:val="single" w:sz="1" w:space="0" w:color="000000"/>
            </w:tcBorders>
            <w:shd w:val="clear" w:color="auto" w:fill="auto"/>
          </w:tcPr>
          <w:p w:rsidR="0047189B" w:rsidRPr="0047189B" w:rsidRDefault="0047189B" w:rsidP="0047189B">
            <w:pPr>
              <w:pStyle w:val="af7"/>
              <w:snapToGrid w:val="0"/>
              <w:jc w:val="both"/>
              <w:rPr>
                <w:sz w:val="22"/>
                <w:szCs w:val="22"/>
              </w:rPr>
            </w:pPr>
            <w:r w:rsidRPr="0047189B">
              <w:rPr>
                <w:sz w:val="22"/>
                <w:szCs w:val="22"/>
              </w:rPr>
              <w:t>0,1</w:t>
            </w:r>
          </w:p>
        </w:tc>
      </w:tr>
      <w:tr w:rsidR="0047189B" w:rsidRPr="0047189B" w:rsidTr="0047189B">
        <w:tc>
          <w:tcPr>
            <w:tcW w:w="545" w:type="dxa"/>
            <w:tcBorders>
              <w:left w:val="single" w:sz="1" w:space="0" w:color="000000"/>
              <w:bottom w:val="single" w:sz="1" w:space="0" w:color="000000"/>
            </w:tcBorders>
            <w:shd w:val="clear" w:color="auto" w:fill="auto"/>
          </w:tcPr>
          <w:p w:rsidR="0047189B" w:rsidRPr="0047189B" w:rsidRDefault="0047189B" w:rsidP="0047189B">
            <w:pPr>
              <w:pStyle w:val="af7"/>
              <w:snapToGrid w:val="0"/>
              <w:jc w:val="both"/>
              <w:rPr>
                <w:sz w:val="22"/>
                <w:szCs w:val="22"/>
              </w:rPr>
            </w:pPr>
          </w:p>
        </w:tc>
        <w:tc>
          <w:tcPr>
            <w:tcW w:w="7037" w:type="dxa"/>
            <w:tcBorders>
              <w:left w:val="single" w:sz="1" w:space="0" w:color="000000"/>
              <w:bottom w:val="single" w:sz="1" w:space="0" w:color="000000"/>
            </w:tcBorders>
            <w:shd w:val="clear" w:color="auto" w:fill="auto"/>
          </w:tcPr>
          <w:p w:rsidR="0047189B" w:rsidRPr="0047189B" w:rsidRDefault="0047189B" w:rsidP="0047189B">
            <w:pPr>
              <w:pStyle w:val="af7"/>
              <w:snapToGrid w:val="0"/>
              <w:jc w:val="both"/>
              <w:rPr>
                <w:sz w:val="22"/>
                <w:szCs w:val="22"/>
              </w:rPr>
            </w:pPr>
            <w:r w:rsidRPr="0047189B">
              <w:rPr>
                <w:sz w:val="22"/>
                <w:szCs w:val="22"/>
              </w:rPr>
              <w:t>объект налогообложения, кадастровая стоимость которого превышает 300 миллионов рублей, а также объект налогообложения, включенный в перечень, определяемый в соответствии с пунктом 7 статьи 378.2 Налогового кодекса РФ, в отношении объектов налогообложения, предусмотренных абзацем вторым пункта 10 статьи 378.2 Налогового кодекса РФ</w:t>
            </w:r>
          </w:p>
        </w:tc>
        <w:tc>
          <w:tcPr>
            <w:tcW w:w="1771" w:type="dxa"/>
            <w:tcBorders>
              <w:left w:val="single" w:sz="1" w:space="0" w:color="000000"/>
              <w:bottom w:val="single" w:sz="1" w:space="0" w:color="000000"/>
              <w:right w:val="single" w:sz="1" w:space="0" w:color="000000"/>
            </w:tcBorders>
            <w:shd w:val="clear" w:color="auto" w:fill="auto"/>
          </w:tcPr>
          <w:p w:rsidR="0047189B" w:rsidRPr="0047189B" w:rsidRDefault="0047189B" w:rsidP="0047189B">
            <w:pPr>
              <w:pStyle w:val="af7"/>
              <w:snapToGrid w:val="0"/>
              <w:jc w:val="both"/>
              <w:rPr>
                <w:sz w:val="22"/>
                <w:szCs w:val="22"/>
              </w:rPr>
            </w:pPr>
            <w:r w:rsidRPr="0047189B">
              <w:rPr>
                <w:sz w:val="22"/>
                <w:szCs w:val="22"/>
              </w:rPr>
              <w:t>2</w:t>
            </w:r>
          </w:p>
        </w:tc>
      </w:tr>
      <w:tr w:rsidR="0047189B" w:rsidRPr="0047189B" w:rsidTr="0047189B">
        <w:tc>
          <w:tcPr>
            <w:tcW w:w="545" w:type="dxa"/>
            <w:tcBorders>
              <w:left w:val="single" w:sz="1" w:space="0" w:color="000000"/>
              <w:bottom w:val="single" w:sz="1" w:space="0" w:color="000000"/>
            </w:tcBorders>
            <w:shd w:val="clear" w:color="auto" w:fill="auto"/>
          </w:tcPr>
          <w:p w:rsidR="0047189B" w:rsidRPr="0047189B" w:rsidRDefault="0047189B" w:rsidP="0047189B">
            <w:pPr>
              <w:pStyle w:val="af7"/>
              <w:snapToGrid w:val="0"/>
              <w:jc w:val="both"/>
              <w:rPr>
                <w:sz w:val="22"/>
                <w:szCs w:val="22"/>
              </w:rPr>
            </w:pPr>
          </w:p>
        </w:tc>
        <w:tc>
          <w:tcPr>
            <w:tcW w:w="7037" w:type="dxa"/>
            <w:tcBorders>
              <w:left w:val="single" w:sz="1" w:space="0" w:color="000000"/>
              <w:bottom w:val="single" w:sz="1" w:space="0" w:color="000000"/>
            </w:tcBorders>
            <w:shd w:val="clear" w:color="auto" w:fill="auto"/>
          </w:tcPr>
          <w:p w:rsidR="0047189B" w:rsidRPr="0047189B" w:rsidRDefault="0047189B" w:rsidP="0047189B">
            <w:pPr>
              <w:pStyle w:val="af7"/>
              <w:snapToGrid w:val="0"/>
              <w:jc w:val="both"/>
              <w:rPr>
                <w:sz w:val="22"/>
                <w:szCs w:val="22"/>
              </w:rPr>
            </w:pPr>
            <w:r w:rsidRPr="0047189B">
              <w:rPr>
                <w:sz w:val="22"/>
                <w:szCs w:val="22"/>
              </w:rPr>
              <w:t>прочие объекты налогообложения</w:t>
            </w:r>
          </w:p>
        </w:tc>
        <w:tc>
          <w:tcPr>
            <w:tcW w:w="1771" w:type="dxa"/>
            <w:tcBorders>
              <w:left w:val="single" w:sz="1" w:space="0" w:color="000000"/>
              <w:bottom w:val="single" w:sz="1" w:space="0" w:color="000000"/>
              <w:right w:val="single" w:sz="1" w:space="0" w:color="000000"/>
            </w:tcBorders>
            <w:shd w:val="clear" w:color="auto" w:fill="auto"/>
          </w:tcPr>
          <w:p w:rsidR="0047189B" w:rsidRPr="0047189B" w:rsidRDefault="0047189B" w:rsidP="0047189B">
            <w:pPr>
              <w:pStyle w:val="af7"/>
              <w:snapToGrid w:val="0"/>
              <w:jc w:val="both"/>
              <w:rPr>
                <w:sz w:val="22"/>
                <w:szCs w:val="22"/>
              </w:rPr>
            </w:pPr>
            <w:r w:rsidRPr="0047189B">
              <w:rPr>
                <w:sz w:val="22"/>
                <w:szCs w:val="22"/>
              </w:rPr>
              <w:t>0,5</w:t>
            </w:r>
          </w:p>
        </w:tc>
      </w:tr>
    </w:tbl>
    <w:p w:rsidR="0047189B" w:rsidRPr="0047189B" w:rsidRDefault="0047189B" w:rsidP="0047189B">
      <w:pPr>
        <w:pStyle w:val="ConsNormal"/>
        <w:ind w:right="0"/>
        <w:jc w:val="both"/>
        <w:rPr>
          <w:rFonts w:ascii="Times New Roman" w:hAnsi="Times New Roman" w:cs="Times New Roman"/>
          <w:sz w:val="22"/>
          <w:szCs w:val="22"/>
        </w:rPr>
      </w:pPr>
      <w:r w:rsidRPr="0047189B">
        <w:rPr>
          <w:rFonts w:ascii="Times New Roman" w:hAnsi="Times New Roman" w:cs="Times New Roman"/>
          <w:sz w:val="22"/>
          <w:szCs w:val="22"/>
        </w:rPr>
        <w:t>3. Контроль за исполнением настоящего Решения возложить на постоянную комиссию по экономической политики и финансам (Кривовяз).</w:t>
      </w:r>
    </w:p>
    <w:p w:rsidR="0047189B" w:rsidRPr="0047189B" w:rsidRDefault="0047189B" w:rsidP="0047189B">
      <w:pPr>
        <w:pStyle w:val="21"/>
        <w:ind w:left="0" w:firstLine="709"/>
        <w:rPr>
          <w:sz w:val="22"/>
          <w:szCs w:val="22"/>
        </w:rPr>
      </w:pPr>
      <w:r w:rsidRPr="0047189B">
        <w:rPr>
          <w:sz w:val="22"/>
          <w:szCs w:val="22"/>
        </w:rPr>
        <w:t>4. Решение вступает в силу по истечении одного месяца со дня его опубликования  в газете «Алексеевские вести» и распространяет свое действие на правоотношения, возникшие с 01 января 2020 года.</w:t>
      </w:r>
    </w:p>
    <w:p w:rsidR="0047189B" w:rsidRPr="0047189B" w:rsidRDefault="0047189B" w:rsidP="0047189B">
      <w:pPr>
        <w:tabs>
          <w:tab w:val="left" w:pos="895"/>
        </w:tabs>
        <w:jc w:val="both"/>
        <w:rPr>
          <w:rFonts w:ascii="Times New Roman" w:hAnsi="Times New Roman" w:cs="Times New Roman"/>
        </w:rPr>
      </w:pPr>
      <w:r w:rsidRPr="0047189B">
        <w:rPr>
          <w:rFonts w:ascii="Times New Roman" w:hAnsi="Times New Roman" w:cs="Times New Roman"/>
        </w:rPr>
        <w:t>5. Опубликовать решение в газете «Алексеевские вести» и на  «Официальном интернет-сайте администрации Алексеевского сельсовета» (Alekseevka.bdu.su).</w:t>
      </w:r>
    </w:p>
    <w:p w:rsidR="0047189B" w:rsidRPr="0047189B" w:rsidRDefault="0047189B" w:rsidP="0047189B">
      <w:pPr>
        <w:tabs>
          <w:tab w:val="left" w:pos="895"/>
        </w:tabs>
        <w:jc w:val="both"/>
        <w:rPr>
          <w:rFonts w:ascii="Times New Roman" w:hAnsi="Times New Roman" w:cs="Times New Roman"/>
        </w:rPr>
      </w:pPr>
      <w:r w:rsidRPr="0047189B">
        <w:rPr>
          <w:rFonts w:ascii="Times New Roman" w:hAnsi="Times New Roman" w:cs="Times New Roman"/>
        </w:rPr>
        <w:t>6. В отношении налоговых периодов по налогу, истекших до 1 января 2019 года, применяются положения решения Алексеевского сельского Совета депутатов от 21.11.2014 № 45-125р «Об установлении на территории Муниципального образования Алексеевский сельсовет Налога на имущество физических лиц», действующего до дня вступления в силу настоящего решения</w:t>
      </w:r>
    </w:p>
    <w:p w:rsidR="0047189B" w:rsidRPr="0047189B" w:rsidRDefault="0047189B" w:rsidP="0047189B">
      <w:pPr>
        <w:jc w:val="both"/>
        <w:rPr>
          <w:rFonts w:ascii="Times New Roman" w:hAnsi="Times New Roman" w:cs="Times New Roman"/>
        </w:rPr>
      </w:pPr>
    </w:p>
    <w:p w:rsidR="0047189B" w:rsidRPr="0047189B" w:rsidRDefault="0047189B" w:rsidP="0047189B">
      <w:pPr>
        <w:spacing w:after="0"/>
        <w:jc w:val="both"/>
        <w:rPr>
          <w:rFonts w:ascii="Times New Roman" w:hAnsi="Times New Roman" w:cs="Times New Roman"/>
        </w:rPr>
      </w:pPr>
      <w:r w:rsidRPr="0047189B">
        <w:rPr>
          <w:rFonts w:ascii="Times New Roman" w:hAnsi="Times New Roman" w:cs="Times New Roman"/>
        </w:rPr>
        <w:t xml:space="preserve">Председатель                                         </w:t>
      </w:r>
      <w:r>
        <w:rPr>
          <w:rFonts w:ascii="Times New Roman" w:hAnsi="Times New Roman" w:cs="Times New Roman"/>
        </w:rPr>
        <w:t xml:space="preserve">                     </w:t>
      </w:r>
      <w:r w:rsidRPr="0047189B">
        <w:rPr>
          <w:rFonts w:ascii="Times New Roman" w:hAnsi="Times New Roman" w:cs="Times New Roman"/>
        </w:rPr>
        <w:t xml:space="preserve"> Глава сельсовета</w:t>
      </w:r>
    </w:p>
    <w:p w:rsidR="0047189B" w:rsidRPr="0047189B" w:rsidRDefault="0047189B" w:rsidP="0047189B">
      <w:pPr>
        <w:spacing w:after="0"/>
        <w:jc w:val="both"/>
        <w:rPr>
          <w:rFonts w:ascii="Times New Roman" w:hAnsi="Times New Roman" w:cs="Times New Roman"/>
        </w:rPr>
      </w:pPr>
      <w:r w:rsidRPr="0047189B">
        <w:rPr>
          <w:rFonts w:ascii="Times New Roman" w:hAnsi="Times New Roman" w:cs="Times New Roman"/>
        </w:rPr>
        <w:t>Совета депутатов                                                          М.В. Романченко</w:t>
      </w:r>
    </w:p>
    <w:p w:rsidR="0047189B" w:rsidRPr="0047189B" w:rsidRDefault="0047189B" w:rsidP="0047189B">
      <w:pPr>
        <w:spacing w:after="0"/>
        <w:jc w:val="both"/>
        <w:rPr>
          <w:rFonts w:ascii="Times New Roman" w:hAnsi="Times New Roman" w:cs="Times New Roman"/>
        </w:rPr>
      </w:pPr>
      <w:r w:rsidRPr="0047189B">
        <w:rPr>
          <w:rFonts w:ascii="Times New Roman" w:hAnsi="Times New Roman" w:cs="Times New Roman"/>
        </w:rPr>
        <w:t>А.С. Лазарев</w:t>
      </w:r>
    </w:p>
    <w:p w:rsidR="0047189B" w:rsidRDefault="0047189B" w:rsidP="0047189B">
      <w:pPr>
        <w:spacing w:after="0"/>
        <w:jc w:val="both"/>
      </w:pPr>
      <w:r>
        <w:t xml:space="preserve">                  </w:t>
      </w:r>
    </w:p>
    <w:p w:rsidR="0047189B" w:rsidRDefault="0047189B" w:rsidP="0047189B"/>
    <w:p w:rsidR="00E94F0B" w:rsidRPr="00E94F0B" w:rsidRDefault="00E94F0B" w:rsidP="00E65EAF">
      <w:pPr>
        <w:spacing w:after="0"/>
        <w:jc w:val="both"/>
        <w:rPr>
          <w:rFonts w:ascii="Times New Roman" w:hAnsi="Times New Roman" w:cs="Times New Roman"/>
          <w:spacing w:val="4"/>
        </w:rPr>
      </w:pPr>
    </w:p>
    <w:p w:rsidR="0047189B" w:rsidRPr="0047189B" w:rsidRDefault="0047189B" w:rsidP="0047189B">
      <w:pPr>
        <w:keepNext/>
        <w:spacing w:before="240" w:after="60" w:line="240" w:lineRule="auto"/>
        <w:ind w:firstLine="709"/>
        <w:jc w:val="center"/>
        <w:rPr>
          <w:rFonts w:ascii="Times New Roman" w:eastAsia="Times New Roman" w:hAnsi="Times New Roman" w:cs="Times New Roman"/>
        </w:rPr>
      </w:pPr>
      <w:r w:rsidRPr="0047189B">
        <w:rPr>
          <w:rFonts w:ascii="Times New Roman" w:eastAsia="Times New Roman" w:hAnsi="Times New Roman" w:cs="Times New Roman"/>
        </w:rPr>
        <w:t>РЕШЕНИЕ</w:t>
      </w:r>
    </w:p>
    <w:p w:rsidR="0047189B" w:rsidRPr="0047189B" w:rsidRDefault="0047189B" w:rsidP="0047189B">
      <w:pPr>
        <w:spacing w:after="0" w:line="240" w:lineRule="auto"/>
        <w:jc w:val="center"/>
        <w:rPr>
          <w:rFonts w:ascii="Times New Roman" w:eastAsia="Times New Roman" w:hAnsi="Times New Roman" w:cs="Times New Roman"/>
        </w:rPr>
      </w:pPr>
    </w:p>
    <w:p w:rsidR="0047189B" w:rsidRPr="0047189B" w:rsidRDefault="0047189B" w:rsidP="0047189B">
      <w:pPr>
        <w:spacing w:after="0" w:line="240" w:lineRule="auto"/>
        <w:jc w:val="center"/>
        <w:rPr>
          <w:rFonts w:ascii="Times New Roman" w:eastAsia="Times New Roman" w:hAnsi="Times New Roman" w:cs="Times New Roman"/>
        </w:rPr>
      </w:pPr>
      <w:r w:rsidRPr="0047189B">
        <w:rPr>
          <w:rFonts w:ascii="Times New Roman" w:eastAsia="Times New Roman" w:hAnsi="Times New Roman" w:cs="Times New Roman"/>
        </w:rPr>
        <w:t>22.11.2019                                      с. Алексеевка                                   № 46-32р</w:t>
      </w:r>
    </w:p>
    <w:p w:rsidR="0047189B" w:rsidRPr="0047189B" w:rsidRDefault="0047189B" w:rsidP="0047189B">
      <w:pPr>
        <w:spacing w:after="0" w:line="240" w:lineRule="auto"/>
        <w:ind w:firstLine="709"/>
        <w:jc w:val="both"/>
        <w:rPr>
          <w:rFonts w:ascii="Times New Roman" w:eastAsia="Times New Roman" w:hAnsi="Times New Roman" w:cs="Times New Roman"/>
        </w:rPr>
      </w:pPr>
    </w:p>
    <w:p w:rsidR="0047189B" w:rsidRPr="0047189B" w:rsidRDefault="0047189B" w:rsidP="0047189B">
      <w:pPr>
        <w:spacing w:after="0" w:line="240" w:lineRule="auto"/>
        <w:ind w:firstLine="709"/>
        <w:jc w:val="both"/>
        <w:rPr>
          <w:rFonts w:ascii="Times New Roman" w:eastAsia="Times New Roman" w:hAnsi="Times New Roman" w:cs="Times New Roman"/>
        </w:rPr>
      </w:pPr>
    </w:p>
    <w:p w:rsidR="0047189B" w:rsidRPr="0047189B" w:rsidRDefault="0047189B" w:rsidP="0047189B">
      <w:pPr>
        <w:spacing w:after="0" w:line="240" w:lineRule="auto"/>
        <w:jc w:val="both"/>
        <w:rPr>
          <w:rFonts w:ascii="Times New Roman" w:eastAsia="Times New Roman" w:hAnsi="Times New Roman" w:cs="Times New Roman"/>
        </w:rPr>
      </w:pPr>
      <w:r w:rsidRPr="0047189B">
        <w:rPr>
          <w:rFonts w:ascii="Times New Roman" w:eastAsia="Times New Roman" w:hAnsi="Times New Roman" w:cs="Times New Roman"/>
        </w:rPr>
        <w:t>О проведении публичных слушаний по вопросу «О проекте решения  «О бюджете муниципального образования Алексеевский сельсовет на 2020 год и плановый период 2021-2022 годов»»</w:t>
      </w:r>
    </w:p>
    <w:p w:rsidR="0047189B" w:rsidRPr="0047189B" w:rsidRDefault="0047189B" w:rsidP="0047189B">
      <w:pPr>
        <w:spacing w:after="0" w:line="240" w:lineRule="auto"/>
        <w:ind w:firstLine="709"/>
        <w:jc w:val="both"/>
        <w:rPr>
          <w:rFonts w:ascii="Times New Roman" w:eastAsia="Times New Roman" w:hAnsi="Times New Roman" w:cs="Times New Roman"/>
        </w:rPr>
      </w:pPr>
    </w:p>
    <w:p w:rsidR="0047189B" w:rsidRPr="0047189B" w:rsidRDefault="0047189B" w:rsidP="0047189B">
      <w:pPr>
        <w:spacing w:after="0" w:line="240" w:lineRule="auto"/>
        <w:ind w:firstLine="709"/>
        <w:jc w:val="both"/>
        <w:rPr>
          <w:rFonts w:ascii="Times New Roman" w:eastAsia="Times New Roman" w:hAnsi="Times New Roman" w:cs="Times New Roman"/>
        </w:rPr>
      </w:pPr>
      <w:r w:rsidRPr="0047189B">
        <w:rPr>
          <w:rFonts w:ascii="Times New Roman" w:eastAsia="Times New Roman" w:hAnsi="Times New Roman" w:cs="Times New Roman"/>
        </w:rPr>
        <w:t xml:space="preserve">   В соответствии со статьей 28 Федерального закона от 06.10.2003 № 131-ФЗ «Об общих  принципах организации местного самоуправления в Российской Федерации», статьей 39 Устава муниципального образования Алексеевский сельский Совет, на  основании Положения о порядке проведения публичных слушаний в Алексеевском сельсовете, утвержденного решением сельского Совета депутатов от 29.01.2015 г № 48-134р, рассмотрев проект решения «О бюджете муниципального образования Алексеевский сельсовет на 2018 год и плановый период 2019-2020 годов», Алексеевский сельский Совет депутатов РЕШИЛ:</w:t>
      </w:r>
    </w:p>
    <w:p w:rsidR="0047189B" w:rsidRPr="0047189B" w:rsidRDefault="0047189B" w:rsidP="0047189B">
      <w:pPr>
        <w:spacing w:after="0" w:line="240" w:lineRule="auto"/>
        <w:ind w:firstLine="709"/>
        <w:jc w:val="both"/>
        <w:rPr>
          <w:rFonts w:ascii="Times New Roman" w:eastAsia="Times New Roman" w:hAnsi="Times New Roman" w:cs="Times New Roman"/>
        </w:rPr>
      </w:pPr>
      <w:r w:rsidRPr="0047189B">
        <w:rPr>
          <w:rFonts w:ascii="Times New Roman" w:eastAsia="Times New Roman" w:hAnsi="Times New Roman" w:cs="Times New Roman"/>
        </w:rPr>
        <w:t xml:space="preserve">  1. Назначить публичные слушания по вопросу «О бюджете муниципального образования Алексеевский сельсовет на 2020 год и плановый период 2021-2022 годов».</w:t>
      </w:r>
    </w:p>
    <w:p w:rsidR="0047189B" w:rsidRPr="0047189B" w:rsidRDefault="0047189B" w:rsidP="0047189B">
      <w:pPr>
        <w:spacing w:after="0" w:line="240" w:lineRule="auto"/>
        <w:ind w:firstLine="709"/>
        <w:jc w:val="both"/>
        <w:rPr>
          <w:rFonts w:ascii="Times New Roman" w:eastAsia="Times New Roman" w:hAnsi="Times New Roman" w:cs="Times New Roman"/>
        </w:rPr>
      </w:pPr>
      <w:r w:rsidRPr="0047189B">
        <w:rPr>
          <w:rFonts w:ascii="Times New Roman" w:eastAsia="Times New Roman" w:hAnsi="Times New Roman" w:cs="Times New Roman"/>
        </w:rPr>
        <w:t xml:space="preserve">  2. Провести публичные слушания  12 декабря 2019 года в 14 часов в актовом зале Алексеевского ДК по адресу: с. Алексеевка, переулок Колхозный, д. 2.  </w:t>
      </w:r>
    </w:p>
    <w:p w:rsidR="0047189B" w:rsidRPr="0047189B" w:rsidRDefault="0047189B" w:rsidP="0047189B">
      <w:pPr>
        <w:spacing w:after="0" w:line="240" w:lineRule="auto"/>
        <w:ind w:firstLine="709"/>
        <w:jc w:val="both"/>
        <w:rPr>
          <w:rFonts w:ascii="Times New Roman" w:eastAsia="Times New Roman" w:hAnsi="Times New Roman" w:cs="Times New Roman"/>
        </w:rPr>
      </w:pPr>
      <w:r w:rsidRPr="0047189B">
        <w:rPr>
          <w:rFonts w:ascii="Times New Roman" w:eastAsia="Times New Roman" w:hAnsi="Times New Roman" w:cs="Times New Roman"/>
        </w:rPr>
        <w:lastRenderedPageBreak/>
        <w:t xml:space="preserve">   3. Назначить председательствующим на публичных слушаниях –           Лазарев А.С. – председателя сельского Совета депутатов, секретарем –Юрченко В.И.- специалиста 1 категории.</w:t>
      </w:r>
    </w:p>
    <w:p w:rsidR="0047189B" w:rsidRPr="0047189B" w:rsidRDefault="0047189B" w:rsidP="0047189B">
      <w:pPr>
        <w:spacing w:after="0" w:line="240" w:lineRule="auto"/>
        <w:ind w:firstLine="709"/>
        <w:jc w:val="both"/>
        <w:rPr>
          <w:rFonts w:ascii="Times New Roman" w:eastAsia="Times New Roman" w:hAnsi="Times New Roman" w:cs="Times New Roman"/>
        </w:rPr>
      </w:pPr>
      <w:r w:rsidRPr="0047189B">
        <w:rPr>
          <w:rFonts w:ascii="Times New Roman" w:eastAsia="Times New Roman" w:hAnsi="Times New Roman" w:cs="Times New Roman"/>
        </w:rPr>
        <w:t xml:space="preserve">  4. Утвердить рабочую группу по разработке проекта бюджета муниципального образования Алексеевский сельсовет на 2020 год и плановый период 2021-2022 годов, рассмотрению предложений по проекту решения о бюджете муниципального образования  Алексеевский сельсовет на 2019 год в следующем составе:</w:t>
      </w:r>
    </w:p>
    <w:p w:rsidR="0047189B" w:rsidRPr="0047189B" w:rsidRDefault="0047189B" w:rsidP="0047189B">
      <w:pPr>
        <w:spacing w:after="0" w:line="240" w:lineRule="auto"/>
        <w:ind w:firstLine="709"/>
        <w:jc w:val="both"/>
        <w:rPr>
          <w:rFonts w:ascii="Times New Roman" w:eastAsia="Times New Roman" w:hAnsi="Times New Roman" w:cs="Times New Roman"/>
        </w:rPr>
      </w:pPr>
      <w:r w:rsidRPr="0047189B">
        <w:rPr>
          <w:rFonts w:ascii="Times New Roman" w:eastAsia="Times New Roman" w:hAnsi="Times New Roman" w:cs="Times New Roman"/>
        </w:rPr>
        <w:t xml:space="preserve">   руководитель рабочей группы – Романченко М.В., Глава сельсовета;</w:t>
      </w:r>
    </w:p>
    <w:p w:rsidR="0047189B" w:rsidRPr="0047189B" w:rsidRDefault="0047189B" w:rsidP="0047189B">
      <w:pPr>
        <w:spacing w:after="0" w:line="240" w:lineRule="auto"/>
        <w:ind w:firstLine="709"/>
        <w:jc w:val="both"/>
        <w:rPr>
          <w:rFonts w:ascii="Times New Roman" w:eastAsia="Times New Roman" w:hAnsi="Times New Roman" w:cs="Times New Roman"/>
        </w:rPr>
      </w:pPr>
      <w:r w:rsidRPr="0047189B">
        <w:rPr>
          <w:rFonts w:ascii="Times New Roman" w:eastAsia="Times New Roman" w:hAnsi="Times New Roman" w:cs="Times New Roman"/>
        </w:rPr>
        <w:t xml:space="preserve">   заместитель руководителя рабочей группы – Лазарев А.С., председатель Алексеевского сельского Совета депутатов.</w:t>
      </w:r>
    </w:p>
    <w:p w:rsidR="0047189B" w:rsidRPr="0047189B" w:rsidRDefault="0047189B" w:rsidP="0047189B">
      <w:pPr>
        <w:spacing w:after="0" w:line="240" w:lineRule="auto"/>
        <w:ind w:firstLine="709"/>
        <w:jc w:val="both"/>
        <w:rPr>
          <w:rFonts w:ascii="Times New Roman" w:eastAsia="Times New Roman" w:hAnsi="Times New Roman" w:cs="Times New Roman"/>
        </w:rPr>
      </w:pPr>
      <w:r w:rsidRPr="0047189B">
        <w:rPr>
          <w:rFonts w:ascii="Times New Roman" w:eastAsia="Times New Roman" w:hAnsi="Times New Roman" w:cs="Times New Roman"/>
        </w:rPr>
        <w:t>Члены рабочей группы:</w:t>
      </w:r>
    </w:p>
    <w:p w:rsidR="0047189B" w:rsidRPr="0047189B" w:rsidRDefault="0047189B" w:rsidP="0047189B">
      <w:pPr>
        <w:tabs>
          <w:tab w:val="left" w:pos="3660"/>
        </w:tabs>
        <w:spacing w:after="0" w:line="240" w:lineRule="auto"/>
        <w:ind w:left="-142" w:firstLine="709"/>
        <w:jc w:val="both"/>
        <w:rPr>
          <w:rFonts w:ascii="Times New Roman" w:eastAsia="Times New Roman" w:hAnsi="Times New Roman" w:cs="Times New Roman"/>
        </w:rPr>
      </w:pPr>
      <w:r>
        <w:rPr>
          <w:rFonts w:ascii="Times New Roman" w:eastAsia="Times New Roman" w:hAnsi="Times New Roman" w:cs="Times New Roman"/>
        </w:rPr>
        <w:t xml:space="preserve">   </w:t>
      </w:r>
    </w:p>
    <w:p w:rsidR="0047189B" w:rsidRPr="0047189B" w:rsidRDefault="0047189B" w:rsidP="0047189B">
      <w:pPr>
        <w:spacing w:after="0" w:line="240" w:lineRule="auto"/>
        <w:ind w:firstLine="709"/>
        <w:jc w:val="both"/>
        <w:rPr>
          <w:rFonts w:ascii="Times New Roman" w:eastAsia="Times New Roman" w:hAnsi="Times New Roman" w:cs="Times New Roman"/>
        </w:rPr>
      </w:pPr>
      <w:r w:rsidRPr="0047189B">
        <w:rPr>
          <w:rFonts w:ascii="Times New Roman" w:eastAsia="Times New Roman" w:hAnsi="Times New Roman" w:cs="Times New Roman"/>
        </w:rPr>
        <w:t>Кривовяз А. Н.– депутат сельского Совета депутатов;</w:t>
      </w:r>
    </w:p>
    <w:p w:rsidR="0047189B" w:rsidRPr="0047189B" w:rsidRDefault="0047189B" w:rsidP="0047189B">
      <w:pPr>
        <w:spacing w:after="0" w:line="240" w:lineRule="auto"/>
        <w:ind w:firstLine="709"/>
        <w:jc w:val="both"/>
        <w:rPr>
          <w:rFonts w:ascii="Times New Roman" w:eastAsia="Times New Roman" w:hAnsi="Times New Roman" w:cs="Times New Roman"/>
        </w:rPr>
      </w:pPr>
      <w:r w:rsidRPr="0047189B">
        <w:rPr>
          <w:rFonts w:ascii="Times New Roman" w:eastAsia="Times New Roman" w:hAnsi="Times New Roman" w:cs="Times New Roman"/>
        </w:rPr>
        <w:t>Чуприянова Т.А. – бухгалтер администрации Алексеевского сельсовета.</w:t>
      </w:r>
    </w:p>
    <w:p w:rsidR="0047189B" w:rsidRPr="0047189B" w:rsidRDefault="0047189B" w:rsidP="0047189B">
      <w:pPr>
        <w:spacing w:after="0" w:line="240" w:lineRule="auto"/>
        <w:jc w:val="both"/>
        <w:rPr>
          <w:rFonts w:ascii="Times New Roman" w:eastAsia="Times New Roman" w:hAnsi="Times New Roman" w:cs="Times New Roman"/>
        </w:rPr>
      </w:pPr>
      <w:r w:rsidRPr="0047189B">
        <w:rPr>
          <w:rFonts w:ascii="Times New Roman" w:eastAsia="Times New Roman" w:hAnsi="Times New Roman" w:cs="Times New Roman"/>
        </w:rPr>
        <w:t xml:space="preserve">          5. Утвердить порядок организации и проведения публичных слушаний по проекту решения о бюджете муниципального образования Алексеевский сельсовет на 2020год и плановый период 2021-2022 годов (прилагается).</w:t>
      </w:r>
    </w:p>
    <w:p w:rsidR="0047189B" w:rsidRPr="0047189B" w:rsidRDefault="0047189B" w:rsidP="0047189B">
      <w:pPr>
        <w:spacing w:after="0" w:line="240" w:lineRule="auto"/>
        <w:ind w:firstLine="709"/>
        <w:jc w:val="both"/>
        <w:rPr>
          <w:rFonts w:ascii="Times New Roman" w:eastAsia="Times New Roman" w:hAnsi="Times New Roman" w:cs="Times New Roman"/>
        </w:rPr>
      </w:pPr>
      <w:r w:rsidRPr="0047189B">
        <w:rPr>
          <w:rFonts w:ascii="Times New Roman" w:eastAsia="Times New Roman" w:hAnsi="Times New Roman" w:cs="Times New Roman"/>
        </w:rPr>
        <w:t xml:space="preserve"> 6. Контроль за исполнением настоящего Решения оставляю за собой.</w:t>
      </w:r>
    </w:p>
    <w:p w:rsidR="0047189B" w:rsidRPr="0047189B" w:rsidRDefault="0047189B" w:rsidP="0047189B">
      <w:pPr>
        <w:spacing w:after="0" w:line="240" w:lineRule="auto"/>
        <w:ind w:firstLine="709"/>
        <w:jc w:val="both"/>
        <w:rPr>
          <w:rFonts w:ascii="Times New Roman" w:eastAsia="Times New Roman" w:hAnsi="Times New Roman" w:cs="Times New Roman"/>
        </w:rPr>
      </w:pPr>
      <w:r w:rsidRPr="0047189B">
        <w:rPr>
          <w:rFonts w:ascii="Times New Roman" w:eastAsia="Times New Roman" w:hAnsi="Times New Roman" w:cs="Times New Roman"/>
        </w:rPr>
        <w:t xml:space="preserve"> 7. Опубликовать решение в газете «Алексеевские вести» и на «Официальном интернет-сайте администрации Алексеевского сельсовета» (Alekseevka.bdu.su).</w:t>
      </w:r>
    </w:p>
    <w:p w:rsidR="0047189B" w:rsidRPr="0047189B" w:rsidRDefault="0047189B" w:rsidP="0047189B">
      <w:pPr>
        <w:spacing w:after="0" w:line="240" w:lineRule="auto"/>
        <w:ind w:firstLine="709"/>
        <w:jc w:val="both"/>
        <w:rPr>
          <w:rFonts w:ascii="Times New Roman" w:eastAsia="Times New Roman" w:hAnsi="Times New Roman" w:cs="Times New Roman"/>
        </w:rPr>
      </w:pPr>
      <w:r w:rsidRPr="0047189B">
        <w:rPr>
          <w:rFonts w:ascii="Times New Roman" w:eastAsia="Times New Roman" w:hAnsi="Times New Roman" w:cs="Times New Roman"/>
        </w:rPr>
        <w:t xml:space="preserve"> 8. Решение вступает в силу со дня, следующего за днем его официального опубликования.</w:t>
      </w:r>
    </w:p>
    <w:p w:rsidR="0047189B" w:rsidRPr="0047189B" w:rsidRDefault="0047189B" w:rsidP="0047189B">
      <w:pPr>
        <w:spacing w:after="0" w:line="240" w:lineRule="auto"/>
        <w:ind w:firstLine="709"/>
        <w:jc w:val="both"/>
        <w:rPr>
          <w:rFonts w:ascii="Times New Roman" w:eastAsia="Times New Roman" w:hAnsi="Times New Roman" w:cs="Times New Roman"/>
        </w:rPr>
      </w:pPr>
    </w:p>
    <w:p w:rsidR="0047189B" w:rsidRPr="0047189B" w:rsidRDefault="0047189B" w:rsidP="0047189B">
      <w:pPr>
        <w:spacing w:after="0" w:line="240" w:lineRule="auto"/>
        <w:jc w:val="both"/>
        <w:rPr>
          <w:rFonts w:ascii="Times New Roman" w:eastAsia="Times New Roman" w:hAnsi="Times New Roman" w:cs="Times New Roman"/>
        </w:rPr>
      </w:pPr>
    </w:p>
    <w:p w:rsidR="0047189B" w:rsidRPr="0047189B" w:rsidRDefault="0047189B" w:rsidP="0047189B">
      <w:pPr>
        <w:spacing w:after="0" w:line="240" w:lineRule="auto"/>
        <w:jc w:val="both"/>
        <w:rPr>
          <w:rFonts w:ascii="Times New Roman" w:eastAsia="Times New Roman" w:hAnsi="Times New Roman" w:cs="Times New Roman"/>
        </w:rPr>
      </w:pPr>
      <w:r w:rsidRPr="0047189B">
        <w:rPr>
          <w:rFonts w:ascii="Times New Roman" w:eastAsia="Times New Roman" w:hAnsi="Times New Roman" w:cs="Times New Roman"/>
        </w:rPr>
        <w:t xml:space="preserve">  Заместитель председателя                                             Глава сельсовета</w:t>
      </w:r>
    </w:p>
    <w:p w:rsidR="0047189B" w:rsidRPr="0047189B" w:rsidRDefault="0047189B" w:rsidP="0047189B">
      <w:pPr>
        <w:spacing w:after="0" w:line="240" w:lineRule="auto"/>
        <w:jc w:val="both"/>
        <w:rPr>
          <w:rFonts w:ascii="Times New Roman" w:eastAsia="Times New Roman" w:hAnsi="Times New Roman" w:cs="Times New Roman"/>
        </w:rPr>
      </w:pPr>
      <w:r w:rsidRPr="0047189B">
        <w:rPr>
          <w:rFonts w:ascii="Times New Roman" w:eastAsia="Times New Roman" w:hAnsi="Times New Roman" w:cs="Times New Roman"/>
        </w:rPr>
        <w:t xml:space="preserve">   Совета депутатов                                                                   М.В. Романченко        </w:t>
      </w:r>
    </w:p>
    <w:p w:rsidR="0047189B" w:rsidRPr="0047189B" w:rsidRDefault="0047189B" w:rsidP="0047189B">
      <w:pPr>
        <w:spacing w:after="0" w:line="240" w:lineRule="auto"/>
        <w:jc w:val="both"/>
        <w:rPr>
          <w:rFonts w:ascii="Times New Roman" w:eastAsia="Times New Roman" w:hAnsi="Times New Roman" w:cs="Times New Roman"/>
        </w:rPr>
      </w:pPr>
      <w:r w:rsidRPr="0047189B">
        <w:rPr>
          <w:rFonts w:ascii="Times New Roman" w:eastAsia="Times New Roman" w:hAnsi="Times New Roman" w:cs="Times New Roman"/>
        </w:rPr>
        <w:t xml:space="preserve">                        А.С. Лазарев</w:t>
      </w:r>
    </w:p>
    <w:p w:rsidR="0047189B" w:rsidRPr="0047189B" w:rsidRDefault="0047189B" w:rsidP="0047189B">
      <w:pPr>
        <w:spacing w:after="0" w:line="240" w:lineRule="auto"/>
        <w:jc w:val="both"/>
        <w:rPr>
          <w:rFonts w:ascii="Times New Roman" w:eastAsia="Times New Roman" w:hAnsi="Times New Roman" w:cs="Times New Roman"/>
        </w:rPr>
      </w:pPr>
      <w:r w:rsidRPr="0047189B">
        <w:rPr>
          <w:rFonts w:ascii="Times New Roman" w:eastAsia="Times New Roman" w:hAnsi="Times New Roman" w:cs="Times New Roman"/>
        </w:rPr>
        <w:t xml:space="preserve">  </w:t>
      </w:r>
    </w:p>
    <w:p w:rsidR="0047189B" w:rsidRPr="0047189B" w:rsidRDefault="0047189B" w:rsidP="0047189B">
      <w:pPr>
        <w:spacing w:after="0" w:line="240" w:lineRule="auto"/>
        <w:ind w:firstLine="709"/>
        <w:jc w:val="right"/>
        <w:rPr>
          <w:rFonts w:ascii="Times New Roman" w:eastAsia="Times New Roman" w:hAnsi="Times New Roman" w:cs="Times New Roman"/>
        </w:rPr>
      </w:pPr>
    </w:p>
    <w:p w:rsidR="0047189B" w:rsidRPr="0047189B" w:rsidRDefault="0047189B" w:rsidP="0047189B">
      <w:pPr>
        <w:spacing w:after="0" w:line="240" w:lineRule="auto"/>
        <w:ind w:firstLine="709"/>
        <w:jc w:val="right"/>
        <w:rPr>
          <w:rFonts w:ascii="Times New Roman" w:eastAsia="Times New Roman" w:hAnsi="Times New Roman" w:cs="Times New Roman"/>
        </w:rPr>
      </w:pPr>
    </w:p>
    <w:p w:rsidR="0047189B" w:rsidRPr="0047189B" w:rsidRDefault="0047189B" w:rsidP="0047189B">
      <w:pPr>
        <w:spacing w:after="0" w:line="240" w:lineRule="auto"/>
        <w:ind w:firstLine="709"/>
        <w:jc w:val="right"/>
        <w:rPr>
          <w:rFonts w:ascii="Times New Roman" w:eastAsia="Times New Roman" w:hAnsi="Times New Roman" w:cs="Times New Roman"/>
        </w:rPr>
      </w:pPr>
      <w:r w:rsidRPr="0047189B">
        <w:rPr>
          <w:rFonts w:ascii="Times New Roman" w:eastAsia="Times New Roman" w:hAnsi="Times New Roman" w:cs="Times New Roman"/>
        </w:rPr>
        <w:t>Приложение</w:t>
      </w:r>
    </w:p>
    <w:p w:rsidR="0047189B" w:rsidRPr="0047189B" w:rsidRDefault="0047189B" w:rsidP="0047189B">
      <w:pPr>
        <w:spacing w:after="0" w:line="240" w:lineRule="auto"/>
        <w:ind w:firstLine="709"/>
        <w:jc w:val="right"/>
        <w:rPr>
          <w:rFonts w:ascii="Times New Roman" w:eastAsia="Times New Roman" w:hAnsi="Times New Roman" w:cs="Times New Roman"/>
        </w:rPr>
      </w:pPr>
      <w:r w:rsidRPr="0047189B">
        <w:rPr>
          <w:rFonts w:ascii="Times New Roman" w:eastAsia="Times New Roman" w:hAnsi="Times New Roman" w:cs="Times New Roman"/>
        </w:rPr>
        <w:t>к решению Совета депутатов</w:t>
      </w:r>
    </w:p>
    <w:p w:rsidR="0047189B" w:rsidRPr="0047189B" w:rsidRDefault="0047189B" w:rsidP="0047189B">
      <w:pPr>
        <w:spacing w:after="0" w:line="240" w:lineRule="auto"/>
        <w:ind w:firstLine="709"/>
        <w:jc w:val="right"/>
        <w:rPr>
          <w:rFonts w:ascii="Times New Roman" w:eastAsia="Times New Roman" w:hAnsi="Times New Roman" w:cs="Times New Roman"/>
        </w:rPr>
      </w:pPr>
      <w:r w:rsidRPr="0047189B">
        <w:rPr>
          <w:rFonts w:ascii="Times New Roman" w:eastAsia="Times New Roman" w:hAnsi="Times New Roman" w:cs="Times New Roman"/>
        </w:rPr>
        <w:t>от 22.11.2019 № 46-32р</w:t>
      </w:r>
    </w:p>
    <w:p w:rsidR="0047189B" w:rsidRPr="0047189B" w:rsidRDefault="0047189B" w:rsidP="0047189B">
      <w:pPr>
        <w:spacing w:after="0" w:line="240" w:lineRule="auto"/>
        <w:ind w:firstLine="709"/>
        <w:jc w:val="both"/>
        <w:rPr>
          <w:rFonts w:ascii="Times New Roman" w:eastAsia="Times New Roman" w:hAnsi="Times New Roman" w:cs="Times New Roman"/>
        </w:rPr>
      </w:pPr>
    </w:p>
    <w:p w:rsidR="0047189B" w:rsidRPr="0047189B" w:rsidRDefault="0047189B" w:rsidP="0047189B">
      <w:pPr>
        <w:spacing w:after="0" w:line="240" w:lineRule="auto"/>
        <w:ind w:firstLine="709"/>
        <w:jc w:val="center"/>
        <w:rPr>
          <w:rFonts w:ascii="Times New Roman" w:eastAsia="Times New Roman" w:hAnsi="Times New Roman" w:cs="Times New Roman"/>
          <w:b/>
        </w:rPr>
      </w:pPr>
      <w:r w:rsidRPr="0047189B">
        <w:rPr>
          <w:rFonts w:ascii="Times New Roman" w:eastAsia="Times New Roman" w:hAnsi="Times New Roman" w:cs="Times New Roman"/>
          <w:b/>
        </w:rPr>
        <w:t>ПОРЯДОК</w:t>
      </w:r>
    </w:p>
    <w:p w:rsidR="0047189B" w:rsidRPr="0047189B" w:rsidRDefault="0047189B" w:rsidP="0047189B">
      <w:pPr>
        <w:spacing w:after="0" w:line="240" w:lineRule="auto"/>
        <w:ind w:firstLine="709"/>
        <w:jc w:val="center"/>
        <w:rPr>
          <w:rFonts w:ascii="Times New Roman" w:eastAsia="Times New Roman" w:hAnsi="Times New Roman" w:cs="Times New Roman"/>
          <w:b/>
        </w:rPr>
      </w:pPr>
      <w:r w:rsidRPr="0047189B">
        <w:rPr>
          <w:rFonts w:ascii="Times New Roman" w:eastAsia="Times New Roman" w:hAnsi="Times New Roman" w:cs="Times New Roman"/>
          <w:b/>
        </w:rPr>
        <w:t>организации и проведения публичных слушаний</w:t>
      </w:r>
    </w:p>
    <w:p w:rsidR="0047189B" w:rsidRPr="0047189B" w:rsidRDefault="0047189B" w:rsidP="0047189B">
      <w:pPr>
        <w:spacing w:after="0" w:line="240" w:lineRule="auto"/>
        <w:ind w:firstLine="709"/>
        <w:jc w:val="center"/>
        <w:rPr>
          <w:rFonts w:ascii="Times New Roman" w:eastAsia="Times New Roman" w:hAnsi="Times New Roman" w:cs="Times New Roman"/>
          <w:b/>
        </w:rPr>
      </w:pPr>
      <w:r w:rsidRPr="0047189B">
        <w:rPr>
          <w:rFonts w:ascii="Times New Roman" w:eastAsia="Times New Roman" w:hAnsi="Times New Roman" w:cs="Times New Roman"/>
          <w:b/>
        </w:rPr>
        <w:t>по проекту решения о бюджете муниципального образования</w:t>
      </w:r>
    </w:p>
    <w:p w:rsidR="0047189B" w:rsidRPr="0047189B" w:rsidRDefault="0047189B" w:rsidP="0047189B">
      <w:pPr>
        <w:spacing w:after="0" w:line="240" w:lineRule="auto"/>
        <w:ind w:firstLine="709"/>
        <w:jc w:val="center"/>
        <w:rPr>
          <w:rFonts w:ascii="Times New Roman" w:eastAsia="Times New Roman" w:hAnsi="Times New Roman" w:cs="Times New Roman"/>
          <w:b/>
        </w:rPr>
      </w:pPr>
      <w:r w:rsidRPr="0047189B">
        <w:rPr>
          <w:rFonts w:ascii="Times New Roman" w:eastAsia="Times New Roman" w:hAnsi="Times New Roman" w:cs="Times New Roman"/>
          <w:b/>
        </w:rPr>
        <w:t>Алексеевский сельсовет на 2020 год и плановый период 2021-2022 годов</w:t>
      </w:r>
    </w:p>
    <w:p w:rsidR="0047189B" w:rsidRPr="0047189B" w:rsidRDefault="0047189B" w:rsidP="0047189B">
      <w:pPr>
        <w:spacing w:after="0" w:line="240" w:lineRule="auto"/>
        <w:ind w:firstLine="709"/>
        <w:jc w:val="center"/>
        <w:rPr>
          <w:rFonts w:ascii="Times New Roman" w:eastAsia="Times New Roman" w:hAnsi="Times New Roman" w:cs="Times New Roman"/>
        </w:rPr>
      </w:pPr>
    </w:p>
    <w:p w:rsidR="0047189B" w:rsidRPr="0047189B" w:rsidRDefault="0047189B" w:rsidP="0047189B">
      <w:pPr>
        <w:spacing w:after="0" w:line="240" w:lineRule="auto"/>
        <w:ind w:firstLine="709"/>
        <w:jc w:val="both"/>
        <w:rPr>
          <w:rFonts w:ascii="Times New Roman" w:eastAsia="Times New Roman" w:hAnsi="Times New Roman" w:cs="Times New Roman"/>
          <w:b/>
        </w:rPr>
      </w:pPr>
    </w:p>
    <w:p w:rsidR="0047189B" w:rsidRPr="0047189B" w:rsidRDefault="0047189B" w:rsidP="0047189B">
      <w:pPr>
        <w:pStyle w:val="a8"/>
        <w:numPr>
          <w:ilvl w:val="0"/>
          <w:numId w:val="9"/>
        </w:numPr>
        <w:tabs>
          <w:tab w:val="left" w:pos="720"/>
        </w:tabs>
        <w:jc w:val="both"/>
        <w:rPr>
          <w:b/>
          <w:sz w:val="22"/>
          <w:szCs w:val="22"/>
        </w:rPr>
      </w:pPr>
      <w:r w:rsidRPr="0047189B">
        <w:rPr>
          <w:b/>
          <w:sz w:val="22"/>
          <w:szCs w:val="22"/>
        </w:rPr>
        <w:t>Общие положения</w:t>
      </w:r>
    </w:p>
    <w:p w:rsidR="0047189B" w:rsidRPr="0047189B" w:rsidRDefault="0047189B" w:rsidP="0047189B">
      <w:pPr>
        <w:spacing w:after="0" w:line="240" w:lineRule="auto"/>
        <w:ind w:firstLine="709"/>
        <w:jc w:val="both"/>
        <w:rPr>
          <w:rFonts w:ascii="Times New Roman" w:eastAsia="Times New Roman" w:hAnsi="Times New Roman" w:cs="Times New Roman"/>
        </w:rPr>
      </w:pPr>
      <w:r w:rsidRPr="0047189B">
        <w:rPr>
          <w:rFonts w:ascii="Times New Roman" w:eastAsia="Times New Roman" w:hAnsi="Times New Roman" w:cs="Times New Roman"/>
        </w:rPr>
        <w:t xml:space="preserve">        1. Настоящее положение определяет порядок организации и проведения публичных слушаний по проекту решения «О проведении публичных слушаний по вопросу о проекте решения «О бюджете муниципального образования Алексеевский сельсовет на 2019 год и плановый период 2020-2021 годов»» и направлено на реализацию права жителей поселка на осуществление местного самоуправления посредством участия в публичных слушаниях.</w:t>
      </w:r>
    </w:p>
    <w:p w:rsidR="0047189B" w:rsidRPr="0047189B" w:rsidRDefault="0047189B" w:rsidP="0047189B">
      <w:pPr>
        <w:spacing w:after="0" w:line="240" w:lineRule="auto"/>
        <w:ind w:firstLine="709"/>
        <w:jc w:val="both"/>
        <w:rPr>
          <w:rFonts w:ascii="Times New Roman" w:eastAsia="Times New Roman" w:hAnsi="Times New Roman" w:cs="Times New Roman"/>
        </w:rPr>
      </w:pPr>
      <w:r w:rsidRPr="0047189B">
        <w:rPr>
          <w:rFonts w:ascii="Times New Roman" w:eastAsia="Times New Roman" w:hAnsi="Times New Roman" w:cs="Times New Roman"/>
        </w:rPr>
        <w:t xml:space="preserve">       2. Публичные слушания проводятся с целью обсуждения проекта решения ««О бюджете муниципального образования Алексеевский сельсовет на 2019 год».</w:t>
      </w:r>
    </w:p>
    <w:p w:rsidR="0047189B" w:rsidRPr="0047189B" w:rsidRDefault="0047189B" w:rsidP="0047189B">
      <w:pPr>
        <w:spacing w:after="0" w:line="240" w:lineRule="auto"/>
        <w:ind w:firstLine="709"/>
        <w:jc w:val="both"/>
        <w:rPr>
          <w:rFonts w:ascii="Times New Roman" w:eastAsia="Times New Roman" w:hAnsi="Times New Roman" w:cs="Times New Roman"/>
        </w:rPr>
      </w:pPr>
      <w:r w:rsidRPr="0047189B">
        <w:rPr>
          <w:rFonts w:ascii="Times New Roman" w:eastAsia="Times New Roman" w:hAnsi="Times New Roman" w:cs="Times New Roman"/>
        </w:rPr>
        <w:t xml:space="preserve">  3. Участниками публичных слушаний могут быть жители поселка, представители политических партий, общественных объединений, трудовых коллективов и иных объединений граждан, депутаты поселкового Совета депутатов, должностные лица органов местного самоуправления  и органов государственной власти, и др.</w:t>
      </w:r>
    </w:p>
    <w:p w:rsidR="0047189B" w:rsidRPr="0047189B" w:rsidRDefault="0047189B" w:rsidP="0047189B">
      <w:pPr>
        <w:pStyle w:val="a8"/>
        <w:numPr>
          <w:ilvl w:val="0"/>
          <w:numId w:val="9"/>
        </w:numPr>
        <w:tabs>
          <w:tab w:val="left" w:pos="720"/>
        </w:tabs>
        <w:jc w:val="both"/>
        <w:rPr>
          <w:b/>
          <w:sz w:val="22"/>
          <w:szCs w:val="22"/>
        </w:rPr>
      </w:pPr>
      <w:r w:rsidRPr="0047189B">
        <w:rPr>
          <w:b/>
          <w:sz w:val="22"/>
          <w:szCs w:val="22"/>
        </w:rPr>
        <w:t>Подготовка публичных слушаний</w:t>
      </w:r>
    </w:p>
    <w:p w:rsidR="0047189B" w:rsidRPr="0047189B" w:rsidRDefault="0047189B" w:rsidP="0047189B">
      <w:pPr>
        <w:spacing w:after="0" w:line="240" w:lineRule="auto"/>
        <w:ind w:firstLine="709"/>
        <w:jc w:val="both"/>
        <w:rPr>
          <w:rFonts w:ascii="Times New Roman" w:eastAsia="Times New Roman" w:hAnsi="Times New Roman" w:cs="Times New Roman"/>
        </w:rPr>
      </w:pPr>
      <w:r w:rsidRPr="0047189B">
        <w:rPr>
          <w:rFonts w:ascii="Times New Roman" w:eastAsia="Times New Roman" w:hAnsi="Times New Roman" w:cs="Times New Roman"/>
        </w:rPr>
        <w:t>1. Для организации и проведения публичных слушаний создается рабочая группа в следующем составе:</w:t>
      </w:r>
    </w:p>
    <w:p w:rsidR="0047189B" w:rsidRPr="0047189B" w:rsidRDefault="0047189B" w:rsidP="0047189B">
      <w:pPr>
        <w:spacing w:after="0" w:line="240" w:lineRule="auto"/>
        <w:ind w:firstLine="709"/>
        <w:jc w:val="both"/>
        <w:rPr>
          <w:rFonts w:ascii="Times New Roman" w:eastAsia="Times New Roman" w:hAnsi="Times New Roman" w:cs="Times New Roman"/>
        </w:rPr>
      </w:pPr>
      <w:r w:rsidRPr="0047189B">
        <w:rPr>
          <w:rFonts w:ascii="Times New Roman" w:eastAsia="Times New Roman" w:hAnsi="Times New Roman" w:cs="Times New Roman"/>
        </w:rPr>
        <w:t>председатель – Лазарев А.С.;</w:t>
      </w:r>
    </w:p>
    <w:p w:rsidR="0047189B" w:rsidRPr="0047189B" w:rsidRDefault="0047189B" w:rsidP="0047189B">
      <w:pPr>
        <w:spacing w:after="0" w:line="240" w:lineRule="auto"/>
        <w:ind w:firstLine="709"/>
        <w:jc w:val="both"/>
        <w:rPr>
          <w:rFonts w:ascii="Times New Roman" w:eastAsia="Times New Roman" w:hAnsi="Times New Roman" w:cs="Times New Roman"/>
        </w:rPr>
      </w:pPr>
      <w:r w:rsidRPr="0047189B">
        <w:rPr>
          <w:rFonts w:ascii="Times New Roman" w:eastAsia="Times New Roman" w:hAnsi="Times New Roman" w:cs="Times New Roman"/>
        </w:rPr>
        <w:t>секретарь – Юрченко В.И.;</w:t>
      </w:r>
    </w:p>
    <w:p w:rsidR="0047189B" w:rsidRPr="0047189B" w:rsidRDefault="0047189B" w:rsidP="0047189B">
      <w:pPr>
        <w:spacing w:after="0" w:line="240" w:lineRule="auto"/>
        <w:ind w:firstLine="709"/>
        <w:jc w:val="both"/>
        <w:rPr>
          <w:rFonts w:ascii="Times New Roman" w:eastAsia="Times New Roman" w:hAnsi="Times New Roman" w:cs="Times New Roman"/>
        </w:rPr>
      </w:pPr>
      <w:r w:rsidRPr="0047189B">
        <w:rPr>
          <w:rFonts w:ascii="Times New Roman" w:eastAsia="Times New Roman" w:hAnsi="Times New Roman" w:cs="Times New Roman"/>
        </w:rPr>
        <w:t>член рабочей группы - Кривовяз А.Н.;</w:t>
      </w:r>
    </w:p>
    <w:p w:rsidR="0047189B" w:rsidRPr="0047189B" w:rsidRDefault="0047189B" w:rsidP="0047189B">
      <w:pPr>
        <w:spacing w:after="0" w:line="240" w:lineRule="auto"/>
        <w:ind w:firstLine="709"/>
        <w:jc w:val="both"/>
        <w:rPr>
          <w:rFonts w:ascii="Times New Roman" w:eastAsia="Times New Roman" w:hAnsi="Times New Roman" w:cs="Times New Roman"/>
        </w:rPr>
      </w:pPr>
      <w:r w:rsidRPr="0047189B">
        <w:rPr>
          <w:rFonts w:ascii="Times New Roman" w:eastAsia="Times New Roman" w:hAnsi="Times New Roman" w:cs="Times New Roman"/>
        </w:rPr>
        <w:t>член рабочей группы - Чуприянова Татьяна Анатольевна.</w:t>
      </w:r>
    </w:p>
    <w:p w:rsidR="0047189B" w:rsidRPr="0047189B" w:rsidRDefault="0047189B" w:rsidP="0047189B">
      <w:pPr>
        <w:spacing w:after="0" w:line="240" w:lineRule="auto"/>
        <w:ind w:firstLine="709"/>
        <w:jc w:val="both"/>
        <w:rPr>
          <w:rFonts w:ascii="Times New Roman" w:eastAsia="Times New Roman" w:hAnsi="Times New Roman" w:cs="Times New Roman"/>
        </w:rPr>
      </w:pPr>
      <w:r w:rsidRPr="0047189B">
        <w:rPr>
          <w:rFonts w:ascii="Times New Roman" w:eastAsia="Times New Roman" w:hAnsi="Times New Roman" w:cs="Times New Roman"/>
        </w:rPr>
        <w:t xml:space="preserve"> 2. Рабочая группа:</w:t>
      </w:r>
    </w:p>
    <w:p w:rsidR="0047189B" w:rsidRPr="0047189B" w:rsidRDefault="0047189B" w:rsidP="0047189B">
      <w:pPr>
        <w:spacing w:after="0" w:line="240" w:lineRule="auto"/>
        <w:ind w:firstLine="709"/>
        <w:jc w:val="both"/>
        <w:rPr>
          <w:rFonts w:ascii="Times New Roman" w:eastAsia="Times New Roman" w:hAnsi="Times New Roman" w:cs="Times New Roman"/>
        </w:rPr>
      </w:pPr>
      <w:r w:rsidRPr="0047189B">
        <w:rPr>
          <w:rFonts w:ascii="Times New Roman" w:eastAsia="Times New Roman" w:hAnsi="Times New Roman" w:cs="Times New Roman"/>
        </w:rPr>
        <w:t>- проводит анализ предложений, представленных гражданами;</w:t>
      </w:r>
    </w:p>
    <w:p w:rsidR="0047189B" w:rsidRPr="0047189B" w:rsidRDefault="0047189B" w:rsidP="0047189B">
      <w:pPr>
        <w:spacing w:after="0" w:line="240" w:lineRule="auto"/>
        <w:ind w:firstLine="709"/>
        <w:jc w:val="both"/>
        <w:rPr>
          <w:rFonts w:ascii="Times New Roman" w:eastAsia="Times New Roman" w:hAnsi="Times New Roman" w:cs="Times New Roman"/>
        </w:rPr>
      </w:pPr>
      <w:r w:rsidRPr="0047189B">
        <w:rPr>
          <w:rFonts w:ascii="Times New Roman" w:eastAsia="Times New Roman" w:hAnsi="Times New Roman" w:cs="Times New Roman"/>
        </w:rPr>
        <w:t>- составляет список лиц, участвующих в публичных слушаниях, с правом выступления;</w:t>
      </w:r>
    </w:p>
    <w:p w:rsidR="0047189B" w:rsidRPr="0047189B" w:rsidRDefault="0047189B" w:rsidP="0047189B">
      <w:pPr>
        <w:spacing w:after="0" w:line="240" w:lineRule="auto"/>
        <w:ind w:firstLine="709"/>
        <w:jc w:val="both"/>
        <w:rPr>
          <w:rFonts w:ascii="Times New Roman" w:eastAsia="Times New Roman" w:hAnsi="Times New Roman" w:cs="Times New Roman"/>
        </w:rPr>
      </w:pPr>
      <w:r w:rsidRPr="0047189B">
        <w:rPr>
          <w:rFonts w:ascii="Times New Roman" w:eastAsia="Times New Roman" w:hAnsi="Times New Roman" w:cs="Times New Roman"/>
        </w:rPr>
        <w:lastRenderedPageBreak/>
        <w:t>- устанавливает порядок выступлений на публичных слушаниях;</w:t>
      </w:r>
    </w:p>
    <w:p w:rsidR="0047189B" w:rsidRPr="0047189B" w:rsidRDefault="0047189B" w:rsidP="0047189B">
      <w:pPr>
        <w:spacing w:after="0" w:line="240" w:lineRule="auto"/>
        <w:ind w:firstLine="709"/>
        <w:jc w:val="both"/>
        <w:rPr>
          <w:rFonts w:ascii="Times New Roman" w:eastAsia="Times New Roman" w:hAnsi="Times New Roman" w:cs="Times New Roman"/>
        </w:rPr>
      </w:pPr>
      <w:r w:rsidRPr="0047189B">
        <w:rPr>
          <w:rFonts w:ascii="Times New Roman" w:eastAsia="Times New Roman" w:hAnsi="Times New Roman" w:cs="Times New Roman"/>
        </w:rPr>
        <w:t>- осуществляет подсчет голосов при голосовании в ходе публичных слушаний;</w:t>
      </w:r>
    </w:p>
    <w:p w:rsidR="0047189B" w:rsidRPr="0047189B" w:rsidRDefault="0047189B" w:rsidP="0047189B">
      <w:pPr>
        <w:spacing w:after="0" w:line="240" w:lineRule="auto"/>
        <w:ind w:firstLine="709"/>
        <w:jc w:val="both"/>
        <w:rPr>
          <w:rFonts w:ascii="Times New Roman" w:eastAsia="Times New Roman" w:hAnsi="Times New Roman" w:cs="Times New Roman"/>
        </w:rPr>
      </w:pPr>
      <w:r w:rsidRPr="0047189B">
        <w:rPr>
          <w:rFonts w:ascii="Times New Roman" w:eastAsia="Times New Roman" w:hAnsi="Times New Roman" w:cs="Times New Roman"/>
        </w:rPr>
        <w:t>- организует подготовку решения о результатах публичных слушаний и его опубликование (обнародование), а также направление данного решения, предложений, одобренных участниками публичных слушаний, и протокола публичных слушаний сельскому Совету депутатов.</w:t>
      </w:r>
    </w:p>
    <w:p w:rsidR="0047189B" w:rsidRPr="0047189B" w:rsidRDefault="0047189B" w:rsidP="0047189B">
      <w:pPr>
        <w:spacing w:after="0" w:line="240" w:lineRule="auto"/>
        <w:ind w:firstLine="709"/>
        <w:jc w:val="both"/>
        <w:rPr>
          <w:rFonts w:ascii="Times New Roman" w:eastAsia="Times New Roman" w:hAnsi="Times New Roman" w:cs="Times New Roman"/>
        </w:rPr>
      </w:pPr>
    </w:p>
    <w:p w:rsidR="0047189B" w:rsidRPr="0047189B" w:rsidRDefault="0047189B" w:rsidP="0047189B">
      <w:pPr>
        <w:spacing w:after="0" w:line="240" w:lineRule="auto"/>
        <w:ind w:left="720" w:firstLine="709"/>
        <w:jc w:val="both"/>
        <w:rPr>
          <w:rFonts w:ascii="Times New Roman" w:eastAsia="Times New Roman" w:hAnsi="Times New Roman" w:cs="Times New Roman"/>
          <w:b/>
          <w:color w:val="000000"/>
        </w:rPr>
      </w:pPr>
    </w:p>
    <w:p w:rsidR="0047189B" w:rsidRPr="0047189B" w:rsidRDefault="0047189B" w:rsidP="0047189B">
      <w:pPr>
        <w:spacing w:after="0" w:line="240" w:lineRule="auto"/>
        <w:ind w:left="720" w:firstLine="709"/>
        <w:jc w:val="center"/>
        <w:rPr>
          <w:rFonts w:ascii="Times New Roman" w:eastAsia="Times New Roman" w:hAnsi="Times New Roman" w:cs="Times New Roman"/>
          <w:b/>
          <w:color w:val="000000"/>
        </w:rPr>
      </w:pPr>
      <w:r w:rsidRPr="0047189B">
        <w:rPr>
          <w:rFonts w:ascii="Times New Roman" w:eastAsia="Times New Roman" w:hAnsi="Times New Roman" w:cs="Times New Roman"/>
          <w:b/>
          <w:color w:val="000000"/>
        </w:rPr>
        <w:t>3.Порядок внесения предложений в проект решения</w:t>
      </w:r>
    </w:p>
    <w:p w:rsidR="0047189B" w:rsidRPr="0047189B" w:rsidRDefault="0047189B" w:rsidP="0047189B">
      <w:pPr>
        <w:spacing w:after="0" w:line="240" w:lineRule="auto"/>
        <w:ind w:firstLine="709"/>
        <w:jc w:val="center"/>
        <w:rPr>
          <w:rFonts w:ascii="Times New Roman" w:eastAsia="Times New Roman" w:hAnsi="Times New Roman" w:cs="Times New Roman"/>
          <w:b/>
          <w:color w:val="000000"/>
        </w:rPr>
      </w:pPr>
      <w:r w:rsidRPr="0047189B">
        <w:rPr>
          <w:rFonts w:ascii="Times New Roman" w:eastAsia="Times New Roman" w:hAnsi="Times New Roman" w:cs="Times New Roman"/>
          <w:b/>
          <w:color w:val="000000"/>
        </w:rPr>
        <w:t>«О бюджете муниципального образования Алексеевский сельсовет на 2020 год и плановый период 2021-2022 годов»</w:t>
      </w:r>
    </w:p>
    <w:p w:rsidR="0047189B" w:rsidRPr="0047189B" w:rsidRDefault="0047189B" w:rsidP="0047189B">
      <w:pPr>
        <w:spacing w:after="0" w:line="240" w:lineRule="auto"/>
        <w:ind w:firstLine="709"/>
        <w:jc w:val="center"/>
        <w:rPr>
          <w:rFonts w:ascii="Times New Roman" w:eastAsia="Times New Roman" w:hAnsi="Times New Roman" w:cs="Times New Roman"/>
          <w:b/>
          <w:color w:val="000000"/>
        </w:rPr>
      </w:pPr>
    </w:p>
    <w:p w:rsidR="0047189B" w:rsidRPr="0047189B" w:rsidRDefault="0047189B" w:rsidP="0047189B">
      <w:pPr>
        <w:spacing w:after="0" w:line="240" w:lineRule="auto"/>
        <w:ind w:firstLine="709"/>
        <w:jc w:val="both"/>
        <w:rPr>
          <w:rFonts w:ascii="Times New Roman" w:eastAsia="Times New Roman" w:hAnsi="Times New Roman" w:cs="Times New Roman"/>
          <w:color w:val="000000"/>
        </w:rPr>
      </w:pPr>
      <w:r w:rsidRPr="0047189B">
        <w:rPr>
          <w:rFonts w:ascii="Times New Roman" w:eastAsia="Times New Roman" w:hAnsi="Times New Roman" w:cs="Times New Roman"/>
          <w:b/>
          <w:color w:val="000000"/>
        </w:rPr>
        <w:t xml:space="preserve">    </w:t>
      </w:r>
      <w:r w:rsidRPr="0047189B">
        <w:rPr>
          <w:rFonts w:ascii="Times New Roman" w:eastAsia="Times New Roman" w:hAnsi="Times New Roman" w:cs="Times New Roman"/>
          <w:color w:val="000000"/>
        </w:rPr>
        <w:t>1. Опубликованный проект решения «О бюджете муниципального образования Алексеевский сельсовет на 2020 год и плановый период 2021-2022 годов» обсуждается на собраниях политических партий, общественных организаций, трудовых коллективов, иных собраниях граждан.</w:t>
      </w:r>
    </w:p>
    <w:p w:rsidR="0047189B" w:rsidRPr="0047189B" w:rsidRDefault="0047189B" w:rsidP="0047189B">
      <w:pPr>
        <w:spacing w:after="0" w:line="240" w:lineRule="auto"/>
        <w:ind w:firstLine="709"/>
        <w:jc w:val="both"/>
        <w:rPr>
          <w:rFonts w:ascii="Times New Roman" w:eastAsia="Times New Roman" w:hAnsi="Times New Roman" w:cs="Times New Roman"/>
          <w:color w:val="000000"/>
        </w:rPr>
      </w:pPr>
      <w:r w:rsidRPr="0047189B">
        <w:rPr>
          <w:rFonts w:ascii="Times New Roman" w:eastAsia="Times New Roman" w:hAnsi="Times New Roman" w:cs="Times New Roman"/>
          <w:color w:val="000000"/>
        </w:rPr>
        <w:t>2. Предложения по проекту решения в письменном виде направляются в рабочую группу с аргументированным обоснованием внесения данных предложений. Если предложения приняты на собрании граждан, то к тексту предложения прилагается протокол такого собрания, оформленный в установленном порядке, и список представителей, принимающих участие в публичных слушаниях, в том числе лиц, уполномоченных выступать на публичных слушаниях по вносимым предложениям.</w:t>
      </w:r>
    </w:p>
    <w:p w:rsidR="0047189B" w:rsidRPr="0047189B" w:rsidRDefault="0047189B" w:rsidP="0047189B">
      <w:pPr>
        <w:spacing w:after="0" w:line="240" w:lineRule="auto"/>
        <w:ind w:firstLine="709"/>
        <w:jc w:val="both"/>
        <w:rPr>
          <w:rFonts w:ascii="Times New Roman" w:eastAsia="Times New Roman" w:hAnsi="Times New Roman" w:cs="Times New Roman"/>
          <w:color w:val="000000"/>
        </w:rPr>
      </w:pPr>
    </w:p>
    <w:p w:rsidR="0047189B" w:rsidRPr="0047189B" w:rsidRDefault="0047189B" w:rsidP="0047189B">
      <w:pPr>
        <w:spacing w:after="0" w:line="240" w:lineRule="auto"/>
        <w:ind w:left="360" w:firstLine="709"/>
        <w:jc w:val="center"/>
        <w:rPr>
          <w:rFonts w:ascii="Times New Roman" w:eastAsia="Times New Roman" w:hAnsi="Times New Roman" w:cs="Times New Roman"/>
          <w:b/>
        </w:rPr>
      </w:pPr>
      <w:r w:rsidRPr="0047189B">
        <w:rPr>
          <w:rFonts w:ascii="Times New Roman" w:eastAsia="Times New Roman" w:hAnsi="Times New Roman" w:cs="Times New Roman"/>
          <w:b/>
        </w:rPr>
        <w:t>4.Порядок проведения публичных слушаний</w:t>
      </w:r>
    </w:p>
    <w:p w:rsidR="0047189B" w:rsidRPr="0047189B" w:rsidRDefault="0047189B" w:rsidP="0047189B">
      <w:pPr>
        <w:spacing w:after="0" w:line="240" w:lineRule="auto"/>
        <w:ind w:firstLine="709"/>
        <w:jc w:val="both"/>
        <w:rPr>
          <w:rFonts w:ascii="Times New Roman" w:eastAsia="Times New Roman" w:hAnsi="Times New Roman" w:cs="Times New Roman"/>
          <w:b/>
        </w:rPr>
      </w:pPr>
    </w:p>
    <w:p w:rsidR="0047189B" w:rsidRPr="0047189B" w:rsidRDefault="0047189B" w:rsidP="0047189B">
      <w:pPr>
        <w:spacing w:after="0" w:line="240" w:lineRule="auto"/>
        <w:ind w:firstLine="709"/>
        <w:jc w:val="both"/>
        <w:rPr>
          <w:rFonts w:ascii="Times New Roman" w:eastAsia="Times New Roman" w:hAnsi="Times New Roman" w:cs="Times New Roman"/>
        </w:rPr>
      </w:pPr>
      <w:r w:rsidRPr="0047189B">
        <w:rPr>
          <w:rFonts w:ascii="Times New Roman" w:eastAsia="Times New Roman" w:hAnsi="Times New Roman" w:cs="Times New Roman"/>
        </w:rPr>
        <w:t>1. Публичные слушания проводятся в помещении, позволяющем обеспечить массовое участие в них жителей поселка (сельсовета).</w:t>
      </w:r>
    </w:p>
    <w:p w:rsidR="0047189B" w:rsidRPr="0047189B" w:rsidRDefault="0047189B" w:rsidP="0047189B">
      <w:pPr>
        <w:spacing w:after="0" w:line="240" w:lineRule="auto"/>
        <w:ind w:firstLine="709"/>
        <w:jc w:val="both"/>
        <w:rPr>
          <w:rFonts w:ascii="Times New Roman" w:eastAsia="Times New Roman" w:hAnsi="Times New Roman" w:cs="Times New Roman"/>
        </w:rPr>
      </w:pPr>
      <w:r w:rsidRPr="0047189B">
        <w:rPr>
          <w:rFonts w:ascii="Times New Roman" w:eastAsia="Times New Roman" w:hAnsi="Times New Roman" w:cs="Times New Roman"/>
        </w:rPr>
        <w:t>2. Участники публичных слушаний допускаются в помещение, где проводятся публичные слушания, при предъявлении документа, удостоверяющего личность.</w:t>
      </w:r>
    </w:p>
    <w:p w:rsidR="0047189B" w:rsidRPr="0047189B" w:rsidRDefault="0047189B" w:rsidP="0047189B">
      <w:pPr>
        <w:spacing w:after="0" w:line="240" w:lineRule="auto"/>
        <w:ind w:firstLine="709"/>
        <w:jc w:val="both"/>
        <w:rPr>
          <w:rFonts w:ascii="Times New Roman" w:eastAsia="Times New Roman" w:hAnsi="Times New Roman" w:cs="Times New Roman"/>
        </w:rPr>
      </w:pPr>
      <w:r w:rsidRPr="0047189B">
        <w:rPr>
          <w:rFonts w:ascii="Times New Roman" w:eastAsia="Times New Roman" w:hAnsi="Times New Roman" w:cs="Times New Roman"/>
        </w:rPr>
        <w:t>3. На публичные слушания не допускаются лица, находящиеся в состоянии алкогольного или наркотического опьянения.</w:t>
      </w:r>
    </w:p>
    <w:p w:rsidR="0047189B" w:rsidRPr="0047189B" w:rsidRDefault="0047189B" w:rsidP="0047189B">
      <w:pPr>
        <w:spacing w:after="0" w:line="240" w:lineRule="auto"/>
        <w:ind w:firstLine="709"/>
        <w:jc w:val="both"/>
        <w:rPr>
          <w:rFonts w:ascii="Times New Roman" w:eastAsia="Times New Roman" w:hAnsi="Times New Roman" w:cs="Times New Roman"/>
        </w:rPr>
      </w:pPr>
      <w:r w:rsidRPr="0047189B">
        <w:rPr>
          <w:rFonts w:ascii="Times New Roman" w:eastAsia="Times New Roman" w:hAnsi="Times New Roman" w:cs="Times New Roman"/>
        </w:rPr>
        <w:t>4. Присутствующие и выступающие на публичных слушаниях не вправе:</w:t>
      </w:r>
    </w:p>
    <w:p w:rsidR="0047189B" w:rsidRPr="0047189B" w:rsidRDefault="0047189B" w:rsidP="0047189B">
      <w:pPr>
        <w:spacing w:after="0" w:line="240" w:lineRule="auto"/>
        <w:ind w:firstLine="709"/>
        <w:jc w:val="both"/>
        <w:rPr>
          <w:rFonts w:ascii="Times New Roman" w:eastAsia="Times New Roman" w:hAnsi="Times New Roman" w:cs="Times New Roman"/>
        </w:rPr>
      </w:pPr>
      <w:r w:rsidRPr="0047189B">
        <w:rPr>
          <w:rFonts w:ascii="Times New Roman" w:eastAsia="Times New Roman" w:hAnsi="Times New Roman" w:cs="Times New Roman"/>
        </w:rPr>
        <w:t>- употреблять в своей речи грубые и оскорбительные выражения, наносящие ущерб чести и достоинству других лиц;</w:t>
      </w:r>
    </w:p>
    <w:p w:rsidR="0047189B" w:rsidRPr="0047189B" w:rsidRDefault="0047189B" w:rsidP="0047189B">
      <w:pPr>
        <w:spacing w:after="0" w:line="240" w:lineRule="auto"/>
        <w:ind w:firstLine="709"/>
        <w:jc w:val="both"/>
        <w:rPr>
          <w:rFonts w:ascii="Times New Roman" w:eastAsia="Times New Roman" w:hAnsi="Times New Roman" w:cs="Times New Roman"/>
        </w:rPr>
      </w:pPr>
      <w:r w:rsidRPr="0047189B">
        <w:rPr>
          <w:rFonts w:ascii="Times New Roman" w:eastAsia="Times New Roman" w:hAnsi="Times New Roman" w:cs="Times New Roman"/>
        </w:rPr>
        <w:t>- использовать ложную и непроверенную информацию;</w:t>
      </w:r>
    </w:p>
    <w:p w:rsidR="0047189B" w:rsidRPr="0047189B" w:rsidRDefault="0047189B" w:rsidP="0047189B">
      <w:pPr>
        <w:spacing w:after="0" w:line="240" w:lineRule="auto"/>
        <w:ind w:firstLine="709"/>
        <w:jc w:val="both"/>
        <w:rPr>
          <w:rFonts w:ascii="Times New Roman" w:eastAsia="Times New Roman" w:hAnsi="Times New Roman" w:cs="Times New Roman"/>
        </w:rPr>
      </w:pPr>
      <w:r w:rsidRPr="0047189B">
        <w:rPr>
          <w:rFonts w:ascii="Times New Roman" w:eastAsia="Times New Roman" w:hAnsi="Times New Roman" w:cs="Times New Roman"/>
        </w:rPr>
        <w:t>- осуществлять иные действия, нарушающие общественный порядок.</w:t>
      </w:r>
    </w:p>
    <w:p w:rsidR="0047189B" w:rsidRPr="0047189B" w:rsidRDefault="0047189B" w:rsidP="0047189B">
      <w:pPr>
        <w:spacing w:after="0" w:line="240" w:lineRule="auto"/>
        <w:ind w:firstLine="709"/>
        <w:jc w:val="both"/>
        <w:rPr>
          <w:rFonts w:ascii="Times New Roman" w:eastAsia="Times New Roman" w:hAnsi="Times New Roman" w:cs="Times New Roman"/>
        </w:rPr>
      </w:pPr>
      <w:r w:rsidRPr="0047189B">
        <w:rPr>
          <w:rFonts w:ascii="Times New Roman" w:eastAsia="Times New Roman" w:hAnsi="Times New Roman" w:cs="Times New Roman"/>
        </w:rPr>
        <w:t>При несоблюдении указанных требований нарушители подлежат удалению из помещения, в котором проходят публичные слушания.</w:t>
      </w:r>
    </w:p>
    <w:p w:rsidR="0047189B" w:rsidRPr="0047189B" w:rsidRDefault="0047189B" w:rsidP="0047189B">
      <w:pPr>
        <w:spacing w:after="0" w:line="240" w:lineRule="auto"/>
        <w:ind w:firstLine="709"/>
        <w:jc w:val="both"/>
        <w:rPr>
          <w:rFonts w:ascii="Times New Roman" w:eastAsia="Times New Roman" w:hAnsi="Times New Roman" w:cs="Times New Roman"/>
        </w:rPr>
      </w:pPr>
      <w:r w:rsidRPr="0047189B">
        <w:rPr>
          <w:rFonts w:ascii="Times New Roman" w:eastAsia="Times New Roman" w:hAnsi="Times New Roman" w:cs="Times New Roman"/>
        </w:rPr>
        <w:t>5. Перед началом проведения мероприятия рабочая группа организует регистрацию выступающих и общий учет численности участников публичных слушаний.</w:t>
      </w:r>
    </w:p>
    <w:p w:rsidR="0047189B" w:rsidRPr="0047189B" w:rsidRDefault="0047189B" w:rsidP="0047189B">
      <w:pPr>
        <w:spacing w:after="0" w:line="240" w:lineRule="auto"/>
        <w:ind w:firstLine="709"/>
        <w:jc w:val="both"/>
        <w:rPr>
          <w:rFonts w:ascii="Times New Roman" w:eastAsia="Times New Roman" w:hAnsi="Times New Roman" w:cs="Times New Roman"/>
        </w:rPr>
      </w:pPr>
      <w:r w:rsidRPr="0047189B">
        <w:rPr>
          <w:rFonts w:ascii="Times New Roman" w:eastAsia="Times New Roman" w:hAnsi="Times New Roman" w:cs="Times New Roman"/>
        </w:rPr>
        <w:t>6. Председательствующий на публичных слушаниях открывает мероприятие и оглашает тему публичных слушаний, вопрос, выносимый на обсуждение, инициаторов проведения публичных слушаний, основания и причины их проведения, предложения рабочей группы по порядку проведения публичных слушаний.</w:t>
      </w:r>
    </w:p>
    <w:p w:rsidR="0047189B" w:rsidRPr="0047189B" w:rsidRDefault="0047189B" w:rsidP="0047189B">
      <w:pPr>
        <w:spacing w:after="0" w:line="240" w:lineRule="auto"/>
        <w:ind w:firstLine="709"/>
        <w:jc w:val="both"/>
        <w:rPr>
          <w:rFonts w:ascii="Times New Roman" w:eastAsia="Times New Roman" w:hAnsi="Times New Roman" w:cs="Times New Roman"/>
        </w:rPr>
      </w:pPr>
      <w:r w:rsidRPr="0047189B">
        <w:rPr>
          <w:rFonts w:ascii="Times New Roman" w:eastAsia="Times New Roman" w:hAnsi="Times New Roman" w:cs="Times New Roman"/>
        </w:rPr>
        <w:t>7. В процессе проведения публичных слушаний обсуждаются вносимые предложения к проекту о бюджете муниципального образования Алексеевский сельсовет на 2019 год, выслушиваются мнения выступающих, заключение рабочей группы. Председательствующий подводит итоги мероприятия, после чего принимается решение о результатах публичных слушаний, которое отражается в протоколе. Решение принимается простым большинством голосов от общего числа участников публичных слушаний и носит рекомендательный характер.</w:t>
      </w:r>
    </w:p>
    <w:p w:rsidR="0047189B" w:rsidRPr="0047189B" w:rsidRDefault="0047189B" w:rsidP="0047189B">
      <w:pPr>
        <w:spacing w:after="0" w:line="240" w:lineRule="auto"/>
        <w:ind w:firstLine="709"/>
        <w:jc w:val="both"/>
        <w:rPr>
          <w:rFonts w:ascii="Times New Roman" w:eastAsia="Times New Roman" w:hAnsi="Times New Roman" w:cs="Times New Roman"/>
        </w:rPr>
      </w:pPr>
      <w:r w:rsidRPr="0047189B">
        <w:rPr>
          <w:rFonts w:ascii="Times New Roman" w:eastAsia="Times New Roman" w:hAnsi="Times New Roman" w:cs="Times New Roman"/>
        </w:rPr>
        <w:t>8. Председательствующий дает слово секретарю для оглашения протокола публичных слушаний.</w:t>
      </w:r>
    </w:p>
    <w:p w:rsidR="0047189B" w:rsidRPr="0047189B" w:rsidRDefault="0047189B" w:rsidP="0047189B">
      <w:pPr>
        <w:spacing w:after="0" w:line="240" w:lineRule="auto"/>
        <w:ind w:firstLine="709"/>
        <w:jc w:val="both"/>
        <w:rPr>
          <w:rFonts w:ascii="Times New Roman" w:eastAsia="Times New Roman" w:hAnsi="Times New Roman" w:cs="Times New Roman"/>
        </w:rPr>
      </w:pPr>
      <w:r w:rsidRPr="0047189B">
        <w:rPr>
          <w:rFonts w:ascii="Times New Roman" w:eastAsia="Times New Roman" w:hAnsi="Times New Roman" w:cs="Times New Roman"/>
        </w:rPr>
        <w:t>9. Решение (резолютивная часть протокола) публичных слушаний включая мотивированное обоснование принятого решения подлежит опубликованию и размещению на «Официальном интернет-сайте администрации Алексеевского сельсовета» (Alekseevka.bdu.su) в десятидневный срок со дня принятия.</w:t>
      </w:r>
    </w:p>
    <w:p w:rsidR="00E94F0B" w:rsidRPr="00E65EAF" w:rsidRDefault="00E94F0B" w:rsidP="00E65EAF">
      <w:pPr>
        <w:spacing w:after="0"/>
        <w:jc w:val="both"/>
        <w:rPr>
          <w:rFonts w:ascii="Times New Roman" w:hAnsi="Times New Roman" w:cs="Times New Roman"/>
          <w:spacing w:val="4"/>
          <w:sz w:val="21"/>
          <w:szCs w:val="21"/>
        </w:rPr>
      </w:pPr>
    </w:p>
    <w:tbl>
      <w:tblPr>
        <w:tblpPr w:leftFromText="180" w:rightFromText="180" w:vertAnchor="text" w:horzAnchor="margin" w:tblpY="330"/>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3"/>
        <w:gridCol w:w="4773"/>
      </w:tblGrid>
      <w:tr w:rsidR="001A6D8B" w:rsidRPr="00760136" w:rsidTr="001A6D8B">
        <w:trPr>
          <w:trHeight w:val="1267"/>
        </w:trPr>
        <w:tc>
          <w:tcPr>
            <w:tcW w:w="4583" w:type="dxa"/>
            <w:tcBorders>
              <w:top w:val="single" w:sz="4" w:space="0" w:color="auto"/>
              <w:left w:val="single" w:sz="4" w:space="0" w:color="auto"/>
              <w:bottom w:val="single" w:sz="4" w:space="0" w:color="auto"/>
              <w:right w:val="single" w:sz="4" w:space="0" w:color="auto"/>
            </w:tcBorders>
          </w:tcPr>
          <w:p w:rsidR="001A6D8B" w:rsidRPr="00760136" w:rsidRDefault="001A6D8B" w:rsidP="001A6D8B">
            <w:pPr>
              <w:spacing w:after="0"/>
              <w:jc w:val="both"/>
              <w:rPr>
                <w:rFonts w:ascii="Times New Roman" w:hAnsi="Times New Roman" w:cs="Times New Roman"/>
                <w:spacing w:val="4"/>
                <w:sz w:val="21"/>
                <w:szCs w:val="21"/>
              </w:rPr>
            </w:pPr>
            <w:r w:rsidRPr="00760136">
              <w:rPr>
                <w:rFonts w:ascii="Times New Roman" w:hAnsi="Times New Roman" w:cs="Times New Roman"/>
                <w:spacing w:val="4"/>
                <w:sz w:val="21"/>
                <w:szCs w:val="21"/>
              </w:rPr>
              <w:t>Газета  «Алексеевские    вести»</w:t>
            </w:r>
          </w:p>
          <w:p w:rsidR="001A6D8B" w:rsidRPr="00760136" w:rsidRDefault="001A6D8B" w:rsidP="001A6D8B">
            <w:pPr>
              <w:jc w:val="both"/>
              <w:rPr>
                <w:rFonts w:ascii="Times New Roman" w:hAnsi="Times New Roman" w:cs="Times New Roman"/>
                <w:spacing w:val="4"/>
                <w:sz w:val="21"/>
                <w:szCs w:val="21"/>
              </w:rPr>
            </w:pPr>
            <w:r w:rsidRPr="00760136">
              <w:rPr>
                <w:rFonts w:ascii="Times New Roman" w:hAnsi="Times New Roman" w:cs="Times New Roman"/>
                <w:spacing w:val="4"/>
                <w:sz w:val="21"/>
                <w:szCs w:val="21"/>
              </w:rPr>
              <w:t>Учредитель: Алексеевский  сельский  Совет  депутатов     Тираж 50 экз.</w:t>
            </w:r>
          </w:p>
        </w:tc>
        <w:tc>
          <w:tcPr>
            <w:tcW w:w="4773" w:type="dxa"/>
            <w:tcBorders>
              <w:top w:val="single" w:sz="4" w:space="0" w:color="auto"/>
              <w:left w:val="single" w:sz="4" w:space="0" w:color="auto"/>
              <w:bottom w:val="single" w:sz="4" w:space="0" w:color="auto"/>
              <w:right w:val="single" w:sz="4" w:space="0" w:color="auto"/>
            </w:tcBorders>
          </w:tcPr>
          <w:p w:rsidR="001A6D8B" w:rsidRPr="00760136" w:rsidRDefault="001A6D8B" w:rsidP="001A6D8B">
            <w:pPr>
              <w:jc w:val="both"/>
              <w:rPr>
                <w:rFonts w:ascii="Times New Roman" w:hAnsi="Times New Roman" w:cs="Times New Roman"/>
                <w:spacing w:val="4"/>
                <w:sz w:val="21"/>
                <w:szCs w:val="21"/>
              </w:rPr>
            </w:pPr>
            <w:r w:rsidRPr="00760136">
              <w:rPr>
                <w:rFonts w:ascii="Times New Roman" w:hAnsi="Times New Roman" w:cs="Times New Roman"/>
                <w:spacing w:val="4"/>
                <w:sz w:val="21"/>
                <w:szCs w:val="21"/>
              </w:rPr>
              <w:t xml:space="preserve">Отпечатано     в  администрации  Алексеевского сельсовета  </w:t>
            </w:r>
          </w:p>
          <w:p w:rsidR="001A6D8B" w:rsidRPr="00760136" w:rsidRDefault="001A6D8B" w:rsidP="00694470">
            <w:pPr>
              <w:jc w:val="both"/>
              <w:rPr>
                <w:rFonts w:ascii="Times New Roman" w:hAnsi="Times New Roman" w:cs="Times New Roman"/>
                <w:spacing w:val="4"/>
                <w:sz w:val="21"/>
                <w:szCs w:val="21"/>
              </w:rPr>
            </w:pPr>
            <w:r w:rsidRPr="00760136">
              <w:rPr>
                <w:rFonts w:ascii="Times New Roman" w:hAnsi="Times New Roman" w:cs="Times New Roman"/>
                <w:spacing w:val="4"/>
                <w:sz w:val="21"/>
                <w:szCs w:val="21"/>
              </w:rPr>
              <w:t xml:space="preserve">с. Алексеевка, ул. Советская, 49, тел.  78-2-49       </w:t>
            </w:r>
            <w:r w:rsidR="0047189B">
              <w:rPr>
                <w:rFonts w:ascii="Times New Roman" w:hAnsi="Times New Roman" w:cs="Times New Roman"/>
                <w:spacing w:val="4"/>
                <w:sz w:val="21"/>
                <w:szCs w:val="21"/>
              </w:rPr>
              <w:t>2</w:t>
            </w:r>
            <w:r w:rsidR="00694470">
              <w:rPr>
                <w:rFonts w:ascii="Times New Roman" w:hAnsi="Times New Roman" w:cs="Times New Roman"/>
                <w:spacing w:val="4"/>
                <w:sz w:val="21"/>
                <w:szCs w:val="21"/>
              </w:rPr>
              <w:t>2</w:t>
            </w:r>
            <w:r w:rsidR="00CA4E99">
              <w:rPr>
                <w:rFonts w:ascii="Times New Roman" w:hAnsi="Times New Roman" w:cs="Times New Roman"/>
                <w:spacing w:val="4"/>
                <w:sz w:val="21"/>
                <w:szCs w:val="21"/>
              </w:rPr>
              <w:t>.1</w:t>
            </w:r>
            <w:r w:rsidR="007C6CDA">
              <w:rPr>
                <w:rFonts w:ascii="Times New Roman" w:hAnsi="Times New Roman" w:cs="Times New Roman"/>
                <w:spacing w:val="4"/>
                <w:sz w:val="21"/>
                <w:szCs w:val="21"/>
              </w:rPr>
              <w:t>1</w:t>
            </w:r>
            <w:r w:rsidR="00CA4E99">
              <w:rPr>
                <w:rFonts w:ascii="Times New Roman" w:hAnsi="Times New Roman" w:cs="Times New Roman"/>
                <w:spacing w:val="4"/>
                <w:sz w:val="21"/>
                <w:szCs w:val="21"/>
              </w:rPr>
              <w:t>.</w:t>
            </w:r>
            <w:r>
              <w:rPr>
                <w:rFonts w:ascii="Times New Roman" w:hAnsi="Times New Roman" w:cs="Times New Roman"/>
                <w:spacing w:val="4"/>
                <w:sz w:val="21"/>
                <w:szCs w:val="21"/>
              </w:rPr>
              <w:t>2019</w:t>
            </w:r>
            <w:r w:rsidR="00CA4E99">
              <w:rPr>
                <w:rFonts w:ascii="Times New Roman" w:hAnsi="Times New Roman" w:cs="Times New Roman"/>
                <w:spacing w:val="4"/>
                <w:sz w:val="21"/>
                <w:szCs w:val="21"/>
              </w:rPr>
              <w:t>г</w:t>
            </w:r>
            <w:r w:rsidRPr="00760136">
              <w:rPr>
                <w:rFonts w:ascii="Times New Roman" w:hAnsi="Times New Roman" w:cs="Times New Roman"/>
                <w:spacing w:val="4"/>
                <w:sz w:val="21"/>
                <w:szCs w:val="21"/>
              </w:rPr>
              <w:t>.</w:t>
            </w:r>
          </w:p>
        </w:tc>
      </w:tr>
    </w:tbl>
    <w:p w:rsidR="00DE6E20" w:rsidRPr="00FD7291" w:rsidRDefault="00DE6E20" w:rsidP="00264B29">
      <w:pPr>
        <w:shd w:val="clear" w:color="auto" w:fill="FFFFFF"/>
        <w:spacing w:after="0"/>
        <w:jc w:val="both"/>
      </w:pPr>
    </w:p>
    <w:p w:rsidR="00DE6E20" w:rsidRDefault="00DE6E20" w:rsidP="00FD7291">
      <w:pPr>
        <w:shd w:val="clear" w:color="auto" w:fill="FFFFFF"/>
        <w:spacing w:line="317" w:lineRule="exact"/>
        <w:jc w:val="both"/>
        <w:rPr>
          <w:rFonts w:ascii="Times New Roman" w:hAnsi="Times New Roman" w:cs="Times New Roman"/>
        </w:rPr>
      </w:pPr>
    </w:p>
    <w:p w:rsidR="00DE6E20" w:rsidRDefault="00DE6E20" w:rsidP="00FD7291">
      <w:pPr>
        <w:shd w:val="clear" w:color="auto" w:fill="FFFFFF"/>
        <w:spacing w:line="317" w:lineRule="exact"/>
        <w:jc w:val="both"/>
        <w:rPr>
          <w:rFonts w:ascii="Times New Roman" w:hAnsi="Times New Roman" w:cs="Times New Roman"/>
        </w:rPr>
      </w:pPr>
    </w:p>
    <w:p w:rsidR="00DE6E20" w:rsidRDefault="00DE6E20" w:rsidP="00FD7291">
      <w:pPr>
        <w:shd w:val="clear" w:color="auto" w:fill="FFFFFF"/>
        <w:spacing w:line="317" w:lineRule="exact"/>
        <w:jc w:val="both"/>
      </w:pPr>
    </w:p>
    <w:sectPr w:rsidR="00DE6E20" w:rsidSect="005446D7">
      <w:headerReference w:type="even" r:id="rId11"/>
      <w:headerReference w:type="default" r:id="rId12"/>
      <w:headerReference w:type="first" r:id="rId13"/>
      <w:pgSz w:w="11906" w:h="16838"/>
      <w:pgMar w:top="142" w:right="424" w:bottom="568"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212" w:rsidRDefault="00D66212" w:rsidP="00BC4F37">
      <w:pPr>
        <w:spacing w:after="0" w:line="240" w:lineRule="auto"/>
      </w:pPr>
      <w:r>
        <w:separator/>
      </w:r>
    </w:p>
  </w:endnote>
  <w:endnote w:type="continuationSeparator" w:id="1">
    <w:p w:rsidR="00D66212" w:rsidRDefault="00D66212" w:rsidP="00BC4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dale Sans UI">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212" w:rsidRDefault="00D66212" w:rsidP="00BC4F37">
      <w:pPr>
        <w:spacing w:after="0" w:line="240" w:lineRule="auto"/>
      </w:pPr>
      <w:r>
        <w:separator/>
      </w:r>
    </w:p>
  </w:footnote>
  <w:footnote w:type="continuationSeparator" w:id="1">
    <w:p w:rsidR="00D66212" w:rsidRDefault="00D66212" w:rsidP="00BC4F37">
      <w:pPr>
        <w:spacing w:after="0" w:line="240" w:lineRule="auto"/>
      </w:pPr>
      <w:r>
        <w:continuationSeparator/>
      </w:r>
    </w:p>
  </w:footnote>
  <w:footnote w:id="2">
    <w:p w:rsidR="0047189B" w:rsidRDefault="0047189B" w:rsidP="00E94F0B">
      <w:pPr>
        <w:pStyle w:val="af4"/>
        <w:jc w:val="both"/>
      </w:pPr>
      <w:r>
        <w:rPr>
          <w:rStyle w:val="af6"/>
        </w:rPr>
        <w:footnoteRef/>
      </w:r>
      <w:r>
        <w:t xml:space="preserve"> Доходы, источником которых является налоговый агент, за исключением выплат, относящихся к фонду заработной платы работников списочного состава организаций и внешних совместителей.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89B" w:rsidRDefault="0047189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47189B" w:rsidRDefault="0047189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89B" w:rsidRDefault="0047189B" w:rsidP="00AD54EF">
    <w:pPr>
      <w:pStyle w:val="a3"/>
      <w:tabs>
        <w:tab w:val="clear" w:pos="4677"/>
        <w:tab w:val="clear" w:pos="9355"/>
        <w:tab w:val="left" w:pos="1477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89B" w:rsidRPr="003233D0" w:rsidRDefault="0047189B" w:rsidP="00F96F36">
    <w:pPr>
      <w:pStyle w:val="a3"/>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1"/>
    <w:lvl w:ilvl="0">
      <w:start w:val="1"/>
      <w:numFmt w:val="bullet"/>
      <w:lvlText w:val=""/>
      <w:lvlJc w:val="left"/>
      <w:pPr>
        <w:tabs>
          <w:tab w:val="num" w:pos="643"/>
        </w:tabs>
        <w:ind w:left="643" w:hanging="360"/>
      </w:pPr>
      <w:rPr>
        <w:rFonts w:ascii="Symbol" w:hAnsi="Symbol"/>
      </w:rPr>
    </w:lvl>
  </w:abstractNum>
  <w:abstractNum w:abstractNumId="2">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6"/>
    <w:lvl w:ilvl="0">
      <w:start w:val="1"/>
      <w:numFmt w:val="bullet"/>
      <w:lvlText w:val=""/>
      <w:lvlJc w:val="left"/>
      <w:pPr>
        <w:tabs>
          <w:tab w:val="num" w:pos="927"/>
        </w:tabs>
        <w:ind w:left="927" w:hanging="360"/>
      </w:pPr>
      <w:rPr>
        <w:rFonts w:ascii="Symbol" w:hAnsi="Symbol" w:hint="default"/>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z w:val="30"/>
      </w:rPr>
    </w:lvl>
  </w:abstractNum>
  <w:abstractNum w:abstractNumId="5">
    <w:nsid w:val="00000007"/>
    <w:multiLevelType w:val="singleLevel"/>
    <w:tmpl w:val="00000007"/>
    <w:name w:val="WW8Num7"/>
    <w:lvl w:ilvl="0">
      <w:start w:val="1"/>
      <w:numFmt w:val="decimal"/>
      <w:lvlText w:val="%1."/>
      <w:lvlJc w:val="left"/>
      <w:pPr>
        <w:tabs>
          <w:tab w:val="num" w:pos="0"/>
        </w:tabs>
        <w:ind w:left="720" w:hanging="360"/>
      </w:pPr>
    </w:lvl>
  </w:abstractNum>
  <w:abstractNum w:abstractNumId="6">
    <w:nsid w:val="1BFC3BF3"/>
    <w:multiLevelType w:val="hybridMultilevel"/>
    <w:tmpl w:val="463A9E22"/>
    <w:lvl w:ilvl="0" w:tplc="444680E4">
      <w:start w:val="1"/>
      <w:numFmt w:val="bullet"/>
      <w:lvlText w:val="-"/>
      <w:lvlJc w:val="left"/>
      <w:pPr>
        <w:ind w:left="1429"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22F244D"/>
    <w:multiLevelType w:val="hybridMultilevel"/>
    <w:tmpl w:val="D32860C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33A445F0"/>
    <w:multiLevelType w:val="hybridMultilevel"/>
    <w:tmpl w:val="7BDAF0B2"/>
    <w:lvl w:ilvl="0" w:tplc="4490A48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3BB1445D"/>
    <w:multiLevelType w:val="hybridMultilevel"/>
    <w:tmpl w:val="BFEEA6E6"/>
    <w:lvl w:ilvl="0" w:tplc="316A182C">
      <w:start w:val="1"/>
      <w:numFmt w:val="decimal"/>
      <w:lvlText w:val="%1."/>
      <w:lvlJc w:val="left"/>
      <w:pPr>
        <w:ind w:left="8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A311896"/>
    <w:multiLevelType w:val="hybridMultilevel"/>
    <w:tmpl w:val="880011CE"/>
    <w:lvl w:ilvl="0" w:tplc="D17C1B6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6"/>
  </w:num>
  <w:num w:numId="5">
    <w:abstractNumId w:val="1"/>
  </w:num>
  <w:num w:numId="6">
    <w:abstractNumId w:val="2"/>
  </w:num>
  <w:num w:numId="7">
    <w:abstractNumId w:val="3"/>
  </w:num>
  <w:num w:numId="8">
    <w:abstractNumId w:val="8"/>
  </w:num>
  <w:num w:numId="9">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710DA"/>
    <w:rsid w:val="000255DF"/>
    <w:rsid w:val="0002705F"/>
    <w:rsid w:val="00061539"/>
    <w:rsid w:val="00064F69"/>
    <w:rsid w:val="00067CFC"/>
    <w:rsid w:val="0007072A"/>
    <w:rsid w:val="000708EA"/>
    <w:rsid w:val="000710DA"/>
    <w:rsid w:val="000C333D"/>
    <w:rsid w:val="000C76AA"/>
    <w:rsid w:val="00142754"/>
    <w:rsid w:val="001916E3"/>
    <w:rsid w:val="001A014F"/>
    <w:rsid w:val="001A6D8B"/>
    <w:rsid w:val="001A74A6"/>
    <w:rsid w:val="001D2118"/>
    <w:rsid w:val="0021429B"/>
    <w:rsid w:val="00221B1A"/>
    <w:rsid w:val="00257354"/>
    <w:rsid w:val="002600DB"/>
    <w:rsid w:val="002646D6"/>
    <w:rsid w:val="00264B29"/>
    <w:rsid w:val="00265982"/>
    <w:rsid w:val="002C3D73"/>
    <w:rsid w:val="002D5DC8"/>
    <w:rsid w:val="002D7366"/>
    <w:rsid w:val="00353A08"/>
    <w:rsid w:val="00390862"/>
    <w:rsid w:val="003A0685"/>
    <w:rsid w:val="003A6482"/>
    <w:rsid w:val="003B3FAC"/>
    <w:rsid w:val="003D0848"/>
    <w:rsid w:val="003E498E"/>
    <w:rsid w:val="003F38A1"/>
    <w:rsid w:val="00406A00"/>
    <w:rsid w:val="004079C7"/>
    <w:rsid w:val="004159F6"/>
    <w:rsid w:val="00427249"/>
    <w:rsid w:val="004651FE"/>
    <w:rsid w:val="0047189B"/>
    <w:rsid w:val="00472BB2"/>
    <w:rsid w:val="004B35BB"/>
    <w:rsid w:val="004D14CB"/>
    <w:rsid w:val="004F6997"/>
    <w:rsid w:val="005446D7"/>
    <w:rsid w:val="00545A5A"/>
    <w:rsid w:val="0055604D"/>
    <w:rsid w:val="00566D66"/>
    <w:rsid w:val="00581671"/>
    <w:rsid w:val="005B3C0D"/>
    <w:rsid w:val="005C159E"/>
    <w:rsid w:val="006210D7"/>
    <w:rsid w:val="00625C57"/>
    <w:rsid w:val="006265E5"/>
    <w:rsid w:val="006910D2"/>
    <w:rsid w:val="00694470"/>
    <w:rsid w:val="006A6127"/>
    <w:rsid w:val="006A7E6E"/>
    <w:rsid w:val="006B277C"/>
    <w:rsid w:val="006D0F1C"/>
    <w:rsid w:val="006D51E9"/>
    <w:rsid w:val="006D6369"/>
    <w:rsid w:val="006E61C6"/>
    <w:rsid w:val="006F1036"/>
    <w:rsid w:val="00704237"/>
    <w:rsid w:val="0070664E"/>
    <w:rsid w:val="00730AF9"/>
    <w:rsid w:val="00743E88"/>
    <w:rsid w:val="00760136"/>
    <w:rsid w:val="00765076"/>
    <w:rsid w:val="007748DE"/>
    <w:rsid w:val="007C122A"/>
    <w:rsid w:val="007C6CDA"/>
    <w:rsid w:val="00802678"/>
    <w:rsid w:val="008207A6"/>
    <w:rsid w:val="0082194B"/>
    <w:rsid w:val="00827509"/>
    <w:rsid w:val="0084345B"/>
    <w:rsid w:val="00846B2F"/>
    <w:rsid w:val="00847266"/>
    <w:rsid w:val="00857F99"/>
    <w:rsid w:val="008803EC"/>
    <w:rsid w:val="00886C02"/>
    <w:rsid w:val="008D28A3"/>
    <w:rsid w:val="00902B49"/>
    <w:rsid w:val="00920085"/>
    <w:rsid w:val="00931675"/>
    <w:rsid w:val="00932B24"/>
    <w:rsid w:val="009A149B"/>
    <w:rsid w:val="009A5872"/>
    <w:rsid w:val="009B37AD"/>
    <w:rsid w:val="009E179F"/>
    <w:rsid w:val="009E6F89"/>
    <w:rsid w:val="00A37829"/>
    <w:rsid w:val="00A44685"/>
    <w:rsid w:val="00A466AF"/>
    <w:rsid w:val="00A5391B"/>
    <w:rsid w:val="00A90CCB"/>
    <w:rsid w:val="00A932F3"/>
    <w:rsid w:val="00AA6BFD"/>
    <w:rsid w:val="00AD04B1"/>
    <w:rsid w:val="00AD54EF"/>
    <w:rsid w:val="00AE1751"/>
    <w:rsid w:val="00B078E6"/>
    <w:rsid w:val="00B238FA"/>
    <w:rsid w:val="00B23F11"/>
    <w:rsid w:val="00B46065"/>
    <w:rsid w:val="00B560D5"/>
    <w:rsid w:val="00B64759"/>
    <w:rsid w:val="00BA625C"/>
    <w:rsid w:val="00BC4F37"/>
    <w:rsid w:val="00BD3F34"/>
    <w:rsid w:val="00C05447"/>
    <w:rsid w:val="00C07EBD"/>
    <w:rsid w:val="00C11D69"/>
    <w:rsid w:val="00C26B96"/>
    <w:rsid w:val="00C54463"/>
    <w:rsid w:val="00C64A3E"/>
    <w:rsid w:val="00C65D44"/>
    <w:rsid w:val="00C90140"/>
    <w:rsid w:val="00C97399"/>
    <w:rsid w:val="00CA4E99"/>
    <w:rsid w:val="00CA621D"/>
    <w:rsid w:val="00CC0BB6"/>
    <w:rsid w:val="00CC5857"/>
    <w:rsid w:val="00CC5FBA"/>
    <w:rsid w:val="00CE021E"/>
    <w:rsid w:val="00CF495F"/>
    <w:rsid w:val="00D23F7E"/>
    <w:rsid w:val="00D33227"/>
    <w:rsid w:val="00D5217D"/>
    <w:rsid w:val="00D66212"/>
    <w:rsid w:val="00DA2F2E"/>
    <w:rsid w:val="00DB52E8"/>
    <w:rsid w:val="00DE6E20"/>
    <w:rsid w:val="00E021FB"/>
    <w:rsid w:val="00E04B1B"/>
    <w:rsid w:val="00E055E7"/>
    <w:rsid w:val="00E06823"/>
    <w:rsid w:val="00E13843"/>
    <w:rsid w:val="00E65EAF"/>
    <w:rsid w:val="00E85C41"/>
    <w:rsid w:val="00E94F0B"/>
    <w:rsid w:val="00E97FAC"/>
    <w:rsid w:val="00EC243C"/>
    <w:rsid w:val="00EC2785"/>
    <w:rsid w:val="00EC5C12"/>
    <w:rsid w:val="00ED3F0A"/>
    <w:rsid w:val="00EE2EA2"/>
    <w:rsid w:val="00F05BC6"/>
    <w:rsid w:val="00F05C14"/>
    <w:rsid w:val="00F3510A"/>
    <w:rsid w:val="00F4181E"/>
    <w:rsid w:val="00F463ED"/>
    <w:rsid w:val="00F6353A"/>
    <w:rsid w:val="00F81EB2"/>
    <w:rsid w:val="00F91D6E"/>
    <w:rsid w:val="00F93947"/>
    <w:rsid w:val="00F96F36"/>
    <w:rsid w:val="00FD7291"/>
    <w:rsid w:val="00FF5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3C"/>
  </w:style>
  <w:style w:type="paragraph" w:styleId="1">
    <w:name w:val="heading 1"/>
    <w:basedOn w:val="a"/>
    <w:next w:val="a"/>
    <w:link w:val="10"/>
    <w:qFormat/>
    <w:rsid w:val="00846B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46B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46B2F"/>
    <w:pPr>
      <w:keepNext/>
      <w:spacing w:before="240" w:after="60" w:line="240" w:lineRule="auto"/>
      <w:ind w:firstLine="720"/>
      <w:jc w:val="both"/>
      <w:outlineLvl w:val="2"/>
    </w:pPr>
    <w:rPr>
      <w:rFonts w:ascii="Arial" w:eastAsia="Times New Roman" w:hAnsi="Arial" w:cs="Times New Roman"/>
      <w:b/>
      <w:bCs/>
      <w:sz w:val="26"/>
      <w:szCs w:val="26"/>
    </w:rPr>
  </w:style>
  <w:style w:type="paragraph" w:styleId="4">
    <w:name w:val="heading 4"/>
    <w:basedOn w:val="a"/>
    <w:next w:val="a"/>
    <w:link w:val="40"/>
    <w:qFormat/>
    <w:rsid w:val="000710DA"/>
    <w:pPr>
      <w:keepNext/>
      <w:spacing w:after="0" w:line="240" w:lineRule="auto"/>
      <w:ind w:firstLine="1134"/>
      <w:jc w:val="center"/>
      <w:outlineLvl w:val="3"/>
    </w:pPr>
    <w:rPr>
      <w:rFonts w:ascii="Times New Roman" w:eastAsia="Times New Roman" w:hAnsi="Times New Roman" w:cs="Times New Roman"/>
      <w:sz w:val="44"/>
      <w:szCs w:val="44"/>
    </w:rPr>
  </w:style>
  <w:style w:type="paragraph" w:styleId="5">
    <w:name w:val="heading 5"/>
    <w:basedOn w:val="a"/>
    <w:next w:val="a"/>
    <w:link w:val="50"/>
    <w:qFormat/>
    <w:rsid w:val="0021429B"/>
    <w:pPr>
      <w:keepNext/>
      <w:tabs>
        <w:tab w:val="num" w:pos="1008"/>
      </w:tabs>
      <w:suppressAutoHyphens/>
      <w:spacing w:after="0" w:line="240" w:lineRule="auto"/>
      <w:ind w:left="1008" w:hanging="1008"/>
      <w:jc w:val="center"/>
      <w:outlineLvl w:val="4"/>
    </w:pPr>
    <w:rPr>
      <w:rFonts w:ascii="Times New Roman" w:eastAsia="Times New Roman" w:hAnsi="Times New Roman" w:cs="Times New Roman"/>
      <w:b/>
      <w:bCs/>
      <w:caps/>
      <w:sz w:val="48"/>
      <w:szCs w:val="20"/>
      <w:lang w:eastAsia="ar-SA"/>
    </w:rPr>
  </w:style>
  <w:style w:type="paragraph" w:styleId="6">
    <w:name w:val="heading 6"/>
    <w:basedOn w:val="a"/>
    <w:next w:val="a"/>
    <w:link w:val="60"/>
    <w:unhideWhenUsed/>
    <w:qFormat/>
    <w:rsid w:val="000710DA"/>
    <w:pPr>
      <w:spacing w:before="240" w:after="60" w:line="240" w:lineRule="auto"/>
      <w:outlineLvl w:val="5"/>
    </w:pPr>
    <w:rPr>
      <w:rFonts w:ascii="Calibri" w:eastAsia="Times New Roman" w:hAnsi="Calibri" w:cs="Times New Roman"/>
      <w:b/>
      <w:bCs/>
    </w:rPr>
  </w:style>
  <w:style w:type="paragraph" w:styleId="7">
    <w:name w:val="heading 7"/>
    <w:basedOn w:val="a"/>
    <w:next w:val="a"/>
    <w:link w:val="70"/>
    <w:qFormat/>
    <w:rsid w:val="0021429B"/>
    <w:pPr>
      <w:keepNext/>
      <w:widowControl w:val="0"/>
      <w:tabs>
        <w:tab w:val="num" w:pos="1296"/>
      </w:tabs>
      <w:suppressAutoHyphens/>
      <w:autoSpaceDE w:val="0"/>
      <w:spacing w:after="0" w:line="240" w:lineRule="auto"/>
      <w:ind w:firstLine="851"/>
      <w:jc w:val="both"/>
      <w:outlineLvl w:val="6"/>
    </w:pPr>
    <w:rPr>
      <w:rFonts w:ascii="Times New Roman" w:eastAsia="Times New Roman" w:hAnsi="Times New Roman" w:cs="Times New Roman"/>
      <w:b/>
      <w:sz w:val="28"/>
      <w:szCs w:val="20"/>
      <w:lang w:eastAsia="ar-SA"/>
    </w:rPr>
  </w:style>
  <w:style w:type="paragraph" w:styleId="8">
    <w:name w:val="heading 8"/>
    <w:basedOn w:val="a"/>
    <w:next w:val="a"/>
    <w:link w:val="80"/>
    <w:unhideWhenUsed/>
    <w:qFormat/>
    <w:rsid w:val="00847266"/>
    <w:pPr>
      <w:spacing w:before="240" w:after="60" w:line="240" w:lineRule="auto"/>
      <w:ind w:firstLine="720"/>
      <w:jc w:val="both"/>
      <w:outlineLvl w:val="7"/>
    </w:pPr>
    <w:rPr>
      <w:rFonts w:ascii="Calibri" w:eastAsia="Times New Roman" w:hAnsi="Calibri" w:cs="Times New Roman"/>
      <w:i/>
      <w:iCs/>
      <w:sz w:val="24"/>
      <w:szCs w:val="24"/>
    </w:rPr>
  </w:style>
  <w:style w:type="paragraph" w:styleId="9">
    <w:name w:val="heading 9"/>
    <w:basedOn w:val="a"/>
    <w:next w:val="a"/>
    <w:link w:val="90"/>
    <w:qFormat/>
    <w:rsid w:val="0021429B"/>
    <w:pPr>
      <w:keepNext/>
      <w:tabs>
        <w:tab w:val="num" w:pos="1584"/>
      </w:tabs>
      <w:suppressAutoHyphens/>
      <w:spacing w:after="0" w:line="240" w:lineRule="auto"/>
      <w:ind w:left="1584" w:hanging="1584"/>
      <w:jc w:val="right"/>
      <w:outlineLvl w:val="8"/>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B2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46B2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6B2F"/>
    <w:rPr>
      <w:rFonts w:ascii="Arial" w:eastAsia="Times New Roman" w:hAnsi="Arial" w:cs="Times New Roman"/>
      <w:b/>
      <w:bCs/>
      <w:sz w:val="26"/>
      <w:szCs w:val="26"/>
    </w:rPr>
  </w:style>
  <w:style w:type="character" w:customStyle="1" w:styleId="40">
    <w:name w:val="Заголовок 4 Знак"/>
    <w:basedOn w:val="a0"/>
    <w:link w:val="4"/>
    <w:rsid w:val="000710DA"/>
    <w:rPr>
      <w:rFonts w:ascii="Times New Roman" w:eastAsia="Times New Roman" w:hAnsi="Times New Roman" w:cs="Times New Roman"/>
      <w:sz w:val="44"/>
      <w:szCs w:val="44"/>
    </w:rPr>
  </w:style>
  <w:style w:type="character" w:customStyle="1" w:styleId="50">
    <w:name w:val="Заголовок 5 Знак"/>
    <w:basedOn w:val="a0"/>
    <w:link w:val="5"/>
    <w:rsid w:val="0021429B"/>
    <w:rPr>
      <w:rFonts w:ascii="Times New Roman" w:eastAsia="Times New Roman" w:hAnsi="Times New Roman" w:cs="Times New Roman"/>
      <w:b/>
      <w:bCs/>
      <w:caps/>
      <w:sz w:val="48"/>
      <w:szCs w:val="20"/>
      <w:lang w:eastAsia="ar-SA"/>
    </w:rPr>
  </w:style>
  <w:style w:type="character" w:customStyle="1" w:styleId="60">
    <w:name w:val="Заголовок 6 Знак"/>
    <w:basedOn w:val="a0"/>
    <w:link w:val="6"/>
    <w:uiPriority w:val="9"/>
    <w:semiHidden/>
    <w:rsid w:val="000710DA"/>
    <w:rPr>
      <w:rFonts w:ascii="Calibri" w:eastAsia="Times New Roman" w:hAnsi="Calibri" w:cs="Times New Roman"/>
      <w:b/>
      <w:bCs/>
    </w:rPr>
  </w:style>
  <w:style w:type="character" w:customStyle="1" w:styleId="70">
    <w:name w:val="Заголовок 7 Знак"/>
    <w:basedOn w:val="a0"/>
    <w:link w:val="7"/>
    <w:rsid w:val="0021429B"/>
    <w:rPr>
      <w:rFonts w:ascii="Times New Roman" w:eastAsia="Times New Roman" w:hAnsi="Times New Roman" w:cs="Times New Roman"/>
      <w:b/>
      <w:sz w:val="28"/>
      <w:szCs w:val="20"/>
      <w:lang w:eastAsia="ar-SA"/>
    </w:rPr>
  </w:style>
  <w:style w:type="character" w:customStyle="1" w:styleId="80">
    <w:name w:val="Заголовок 8 Знак"/>
    <w:basedOn w:val="a0"/>
    <w:link w:val="8"/>
    <w:semiHidden/>
    <w:rsid w:val="00847266"/>
    <w:rPr>
      <w:rFonts w:ascii="Calibri" w:eastAsia="Times New Roman" w:hAnsi="Calibri" w:cs="Times New Roman"/>
      <w:i/>
      <w:iCs/>
      <w:sz w:val="24"/>
      <w:szCs w:val="24"/>
    </w:rPr>
  </w:style>
  <w:style w:type="character" w:customStyle="1" w:styleId="90">
    <w:name w:val="Заголовок 9 Знак"/>
    <w:basedOn w:val="a0"/>
    <w:link w:val="9"/>
    <w:rsid w:val="0021429B"/>
    <w:rPr>
      <w:rFonts w:ascii="Times New Roman" w:eastAsia="Times New Roman" w:hAnsi="Times New Roman" w:cs="Times New Roman"/>
      <w:sz w:val="28"/>
      <w:szCs w:val="20"/>
      <w:lang w:eastAsia="ar-SA"/>
    </w:rPr>
  </w:style>
  <w:style w:type="paragraph" w:styleId="a3">
    <w:name w:val="header"/>
    <w:basedOn w:val="a"/>
    <w:link w:val="a4"/>
    <w:unhideWhenUsed/>
    <w:rsid w:val="000710D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0710DA"/>
    <w:rPr>
      <w:rFonts w:ascii="Times New Roman" w:eastAsia="Times New Roman" w:hAnsi="Times New Roman" w:cs="Times New Roman"/>
      <w:sz w:val="20"/>
      <w:szCs w:val="20"/>
    </w:rPr>
  </w:style>
  <w:style w:type="paragraph" w:styleId="a5">
    <w:name w:val="Body Text Indent"/>
    <w:basedOn w:val="a"/>
    <w:link w:val="a6"/>
    <w:rsid w:val="000710DA"/>
    <w:pPr>
      <w:spacing w:after="0" w:line="240" w:lineRule="auto"/>
      <w:ind w:firstLine="708"/>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0710DA"/>
    <w:rPr>
      <w:rFonts w:ascii="Times New Roman" w:eastAsia="Times New Roman" w:hAnsi="Times New Roman" w:cs="Times New Roman"/>
      <w:sz w:val="28"/>
      <w:szCs w:val="24"/>
    </w:rPr>
  </w:style>
  <w:style w:type="paragraph" w:customStyle="1" w:styleId="ConsPlusNormal">
    <w:name w:val="ConsPlusNormal"/>
    <w:link w:val="ConsPlusNormal0"/>
    <w:qFormat/>
    <w:rsid w:val="000710DA"/>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46B2F"/>
    <w:rPr>
      <w:rFonts w:ascii="Arial" w:eastAsia="Times New Roman" w:hAnsi="Arial" w:cs="Arial"/>
      <w:sz w:val="20"/>
      <w:szCs w:val="20"/>
    </w:rPr>
  </w:style>
  <w:style w:type="paragraph" w:customStyle="1" w:styleId="11">
    <w:name w:val="Обычный1"/>
    <w:rsid w:val="000710DA"/>
    <w:pPr>
      <w:widowControl w:val="0"/>
      <w:suppressAutoHyphens/>
      <w:spacing w:after="0" w:line="240" w:lineRule="auto"/>
    </w:pPr>
    <w:rPr>
      <w:rFonts w:ascii="Times New Roman" w:eastAsia="Arial" w:hAnsi="Times New Roman" w:cs="Times New Roman"/>
      <w:sz w:val="24"/>
      <w:szCs w:val="24"/>
      <w:lang w:eastAsia="ar-SA"/>
    </w:rPr>
  </w:style>
  <w:style w:type="paragraph" w:customStyle="1" w:styleId="12">
    <w:name w:val="Основной текст с отступом1"/>
    <w:basedOn w:val="11"/>
    <w:rsid w:val="000710DA"/>
    <w:pPr>
      <w:widowControl/>
      <w:tabs>
        <w:tab w:val="left" w:pos="5580"/>
      </w:tabs>
      <w:ind w:left="540" w:hanging="540"/>
    </w:pPr>
  </w:style>
  <w:style w:type="paragraph" w:customStyle="1" w:styleId="21">
    <w:name w:val="Основной текст с отступом 21"/>
    <w:basedOn w:val="a"/>
    <w:rsid w:val="000710DA"/>
    <w:pPr>
      <w:suppressAutoHyphens/>
      <w:spacing w:after="0" w:line="240" w:lineRule="auto"/>
      <w:ind w:left="360" w:firstLine="285"/>
      <w:jc w:val="both"/>
    </w:pPr>
    <w:rPr>
      <w:rFonts w:ascii="Times New Roman" w:eastAsia="Times New Roman" w:hAnsi="Times New Roman" w:cs="Times New Roman"/>
      <w:sz w:val="28"/>
      <w:szCs w:val="24"/>
      <w:lang w:eastAsia="ar-SA"/>
    </w:rPr>
  </w:style>
  <w:style w:type="character" w:styleId="a7">
    <w:name w:val="page number"/>
    <w:basedOn w:val="a0"/>
    <w:rsid w:val="000710DA"/>
  </w:style>
  <w:style w:type="paragraph" w:styleId="a8">
    <w:name w:val="List Paragraph"/>
    <w:aliases w:val="Абзац списка основной,List Paragraph2,ПАРАГРАФ,Нумерация,список 1,Абзац списка3,Абзац списка2"/>
    <w:basedOn w:val="a"/>
    <w:link w:val="a9"/>
    <w:uiPriority w:val="34"/>
    <w:qFormat/>
    <w:rsid w:val="000710DA"/>
    <w:pPr>
      <w:spacing w:after="0" w:line="240" w:lineRule="auto"/>
      <w:ind w:left="720"/>
      <w:contextualSpacing/>
    </w:pPr>
    <w:rPr>
      <w:rFonts w:ascii="Times New Roman" w:eastAsia="Times New Roman" w:hAnsi="Times New Roman" w:cs="Times New Roman"/>
      <w:sz w:val="28"/>
      <w:szCs w:val="28"/>
    </w:rPr>
  </w:style>
  <w:style w:type="paragraph" w:styleId="aa">
    <w:name w:val="footer"/>
    <w:basedOn w:val="a"/>
    <w:link w:val="ab"/>
    <w:unhideWhenUsed/>
    <w:rsid w:val="00BC4F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C4F37"/>
  </w:style>
  <w:style w:type="paragraph" w:styleId="ac">
    <w:name w:val="Body Text"/>
    <w:basedOn w:val="a"/>
    <w:link w:val="ad"/>
    <w:rsid w:val="006D51E9"/>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d">
    <w:name w:val="Основной текст Знак"/>
    <w:basedOn w:val="a0"/>
    <w:link w:val="ac"/>
    <w:rsid w:val="006D51E9"/>
    <w:rPr>
      <w:rFonts w:ascii="Times New Roman" w:eastAsia="Times New Roman" w:hAnsi="Times New Roman" w:cs="Times New Roman"/>
      <w:sz w:val="20"/>
      <w:szCs w:val="20"/>
      <w:lang w:eastAsia="ar-SA"/>
    </w:rPr>
  </w:style>
  <w:style w:type="table" w:styleId="ae">
    <w:name w:val="Table Grid"/>
    <w:basedOn w:val="a1"/>
    <w:uiPriority w:val="59"/>
    <w:rsid w:val="002D5DC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nhideWhenUsed/>
    <w:rsid w:val="002D5DC8"/>
    <w:pPr>
      <w:spacing w:after="0" w:line="240" w:lineRule="auto"/>
    </w:pPr>
    <w:rPr>
      <w:rFonts w:ascii="Tahoma" w:hAnsi="Tahoma" w:cs="Tahoma"/>
      <w:sz w:val="16"/>
      <w:szCs w:val="16"/>
    </w:rPr>
  </w:style>
  <w:style w:type="character" w:customStyle="1" w:styleId="af0">
    <w:name w:val="Текст выноски Знак"/>
    <w:basedOn w:val="a0"/>
    <w:link w:val="af"/>
    <w:rsid w:val="002D5DC8"/>
    <w:rPr>
      <w:rFonts w:ascii="Tahoma" w:hAnsi="Tahoma" w:cs="Tahoma"/>
      <w:sz w:val="16"/>
      <w:szCs w:val="16"/>
    </w:rPr>
  </w:style>
  <w:style w:type="paragraph" w:styleId="af1">
    <w:name w:val="Normal (Web)"/>
    <w:basedOn w:val="a"/>
    <w:uiPriority w:val="99"/>
    <w:rsid w:val="002D5DC8"/>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uiPriority w:val="22"/>
    <w:qFormat/>
    <w:rsid w:val="002D5DC8"/>
    <w:rPr>
      <w:b/>
      <w:bCs/>
    </w:rPr>
  </w:style>
  <w:style w:type="paragraph" w:styleId="22">
    <w:name w:val="Body Text Indent 2"/>
    <w:basedOn w:val="a"/>
    <w:link w:val="23"/>
    <w:rsid w:val="002D5DC8"/>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2D5DC8"/>
    <w:rPr>
      <w:rFonts w:ascii="Times New Roman" w:eastAsia="Times New Roman" w:hAnsi="Times New Roman" w:cs="Times New Roman"/>
      <w:sz w:val="24"/>
      <w:szCs w:val="24"/>
    </w:rPr>
  </w:style>
  <w:style w:type="paragraph" w:customStyle="1" w:styleId="af3">
    <w:name w:val="ЭЭГ"/>
    <w:basedOn w:val="a"/>
    <w:rsid w:val="00846B2F"/>
    <w:pPr>
      <w:spacing w:after="0" w:line="360" w:lineRule="auto"/>
      <w:ind w:firstLine="720"/>
      <w:jc w:val="both"/>
    </w:pPr>
    <w:rPr>
      <w:rFonts w:ascii="Times New Roman" w:eastAsia="Times New Roman" w:hAnsi="Times New Roman" w:cs="Times New Roman"/>
      <w:sz w:val="24"/>
      <w:szCs w:val="24"/>
    </w:rPr>
  </w:style>
  <w:style w:type="paragraph" w:customStyle="1" w:styleId="rvps698610">
    <w:name w:val="rvps698610"/>
    <w:basedOn w:val="a"/>
    <w:rsid w:val="00846B2F"/>
    <w:pPr>
      <w:spacing w:after="150" w:line="240" w:lineRule="auto"/>
      <w:ind w:right="300"/>
    </w:pPr>
    <w:rPr>
      <w:rFonts w:ascii="Arial" w:eastAsia="Times New Roman" w:hAnsi="Arial" w:cs="Arial"/>
      <w:color w:val="000000"/>
      <w:sz w:val="18"/>
      <w:szCs w:val="18"/>
    </w:rPr>
  </w:style>
  <w:style w:type="paragraph" w:styleId="af4">
    <w:name w:val="footnote text"/>
    <w:aliases w:val="Footnote Text Char Char,Footnote Text Char Char Char Char,Footnote Text1,Footnote Text Char Char Char,Footnote Text Char"/>
    <w:basedOn w:val="a"/>
    <w:link w:val="13"/>
    <w:uiPriority w:val="99"/>
    <w:rsid w:val="00847266"/>
    <w:pPr>
      <w:spacing w:after="0" w:line="240" w:lineRule="auto"/>
    </w:pPr>
    <w:rPr>
      <w:rFonts w:ascii="Times New Roman" w:eastAsia="Times New Roman" w:hAnsi="Times New Roman" w:cs="Times New Roman"/>
      <w:sz w:val="20"/>
      <w:szCs w:val="20"/>
    </w:rPr>
  </w:style>
  <w:style w:type="character" w:customStyle="1" w:styleId="13">
    <w:name w:val="Текст сноски Знак1"/>
    <w:aliases w:val="Footnote Text Char Char Знак,Footnote Text Char Char Char Char Знак,Footnote Text1 Знак,Footnote Text Char Char Char Знак,Footnote Text Char Знак"/>
    <w:basedOn w:val="a0"/>
    <w:link w:val="af4"/>
    <w:uiPriority w:val="99"/>
    <w:locked/>
    <w:rsid w:val="00847266"/>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847266"/>
    <w:rPr>
      <w:sz w:val="20"/>
      <w:szCs w:val="20"/>
    </w:rPr>
  </w:style>
  <w:style w:type="character" w:styleId="af6">
    <w:name w:val="footnote reference"/>
    <w:rsid w:val="00847266"/>
    <w:rPr>
      <w:vertAlign w:val="superscript"/>
    </w:rPr>
  </w:style>
  <w:style w:type="paragraph" w:customStyle="1" w:styleId="24">
    <w:name w:val="Обычный2"/>
    <w:rsid w:val="00847266"/>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ConsNormal">
    <w:name w:val="ConsNormal"/>
    <w:rsid w:val="00A5391B"/>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7">
    <w:name w:val="Содержимое таблицы"/>
    <w:basedOn w:val="a"/>
    <w:rsid w:val="00A5391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ConsPlusTitle">
    <w:name w:val="ConsPlusTitle"/>
    <w:rsid w:val="00257354"/>
    <w:pPr>
      <w:widowControl w:val="0"/>
      <w:autoSpaceDE w:val="0"/>
      <w:autoSpaceDN w:val="0"/>
      <w:adjustRightInd w:val="0"/>
      <w:spacing w:after="0" w:line="240" w:lineRule="auto"/>
    </w:pPr>
    <w:rPr>
      <w:rFonts w:ascii="Arial" w:hAnsi="Arial" w:cs="Arial"/>
      <w:b/>
      <w:bCs/>
      <w:sz w:val="20"/>
      <w:szCs w:val="20"/>
    </w:rPr>
  </w:style>
  <w:style w:type="character" w:customStyle="1" w:styleId="af8">
    <w:name w:val="Основной текст_"/>
    <w:basedOn w:val="a0"/>
    <w:link w:val="25"/>
    <w:rsid w:val="0084345B"/>
    <w:rPr>
      <w:rFonts w:ascii="Palatino Linotype" w:eastAsia="Palatino Linotype" w:hAnsi="Palatino Linotype" w:cs="Palatino Linotype"/>
      <w:spacing w:val="14"/>
      <w:shd w:val="clear" w:color="auto" w:fill="FFFFFF"/>
    </w:rPr>
  </w:style>
  <w:style w:type="paragraph" w:customStyle="1" w:styleId="25">
    <w:name w:val="Основной текст2"/>
    <w:basedOn w:val="a"/>
    <w:link w:val="af8"/>
    <w:rsid w:val="0084345B"/>
    <w:pPr>
      <w:widowControl w:val="0"/>
      <w:shd w:val="clear" w:color="auto" w:fill="FFFFFF"/>
      <w:spacing w:before="240" w:after="240" w:line="317" w:lineRule="exact"/>
      <w:jc w:val="both"/>
    </w:pPr>
    <w:rPr>
      <w:rFonts w:ascii="Palatino Linotype" w:eastAsia="Palatino Linotype" w:hAnsi="Palatino Linotype" w:cs="Palatino Linotype"/>
      <w:spacing w:val="14"/>
    </w:rPr>
  </w:style>
  <w:style w:type="character" w:customStyle="1" w:styleId="14">
    <w:name w:val="Основной текст1"/>
    <w:basedOn w:val="af8"/>
    <w:rsid w:val="0084345B"/>
    <w:rPr>
      <w:color w:val="000000"/>
      <w:w w:val="100"/>
      <w:position w:val="0"/>
      <w:lang w:val="ru-RU"/>
    </w:rPr>
  </w:style>
  <w:style w:type="character" w:styleId="af9">
    <w:name w:val="Hyperlink"/>
    <w:basedOn w:val="a0"/>
    <w:rsid w:val="0084345B"/>
    <w:rPr>
      <w:color w:val="5F5F5F"/>
      <w:u w:val="single"/>
    </w:rPr>
  </w:style>
  <w:style w:type="paragraph" w:customStyle="1" w:styleId="ConsPlusNonformat">
    <w:name w:val="ConsPlusNonformat"/>
    <w:next w:val="ConsPlusNormal"/>
    <w:rsid w:val="0084345B"/>
    <w:pPr>
      <w:widowControl w:val="0"/>
      <w:suppressAutoHyphens/>
      <w:autoSpaceDE w:val="0"/>
      <w:spacing w:after="0" w:line="240" w:lineRule="auto"/>
    </w:pPr>
    <w:rPr>
      <w:rFonts w:ascii="Courier New" w:eastAsia="Courier New" w:hAnsi="Courier New" w:cs="Courier New"/>
      <w:kern w:val="1"/>
      <w:sz w:val="20"/>
      <w:szCs w:val="20"/>
      <w:lang w:eastAsia="zh-CN" w:bidi="hi-IN"/>
    </w:rPr>
  </w:style>
  <w:style w:type="character" w:customStyle="1" w:styleId="blk3">
    <w:name w:val="blk3"/>
    <w:rsid w:val="00F96F36"/>
    <w:rPr>
      <w:vanish w:val="0"/>
    </w:rPr>
  </w:style>
  <w:style w:type="paragraph" w:customStyle="1" w:styleId="ConsNonformat">
    <w:name w:val="ConsNonformat"/>
    <w:rsid w:val="00F96F36"/>
    <w:pPr>
      <w:suppressAutoHyphens/>
      <w:autoSpaceDE w:val="0"/>
      <w:spacing w:after="0" w:line="240" w:lineRule="auto"/>
    </w:pPr>
    <w:rPr>
      <w:rFonts w:ascii="Courier New" w:eastAsia="Arial" w:hAnsi="Courier New" w:cs="Courier New"/>
      <w:sz w:val="20"/>
      <w:szCs w:val="20"/>
      <w:lang w:eastAsia="ar-SA"/>
    </w:rPr>
  </w:style>
  <w:style w:type="character" w:customStyle="1" w:styleId="afa">
    <w:name w:val="Символ сноски"/>
    <w:rsid w:val="006D6369"/>
    <w:rPr>
      <w:vertAlign w:val="superscript"/>
    </w:rPr>
  </w:style>
  <w:style w:type="character" w:customStyle="1" w:styleId="WW8Num1z0">
    <w:name w:val="WW8Num1z0"/>
    <w:rsid w:val="0021429B"/>
    <w:rPr>
      <w:rFonts w:ascii="Symbol" w:hAnsi="Symbol"/>
    </w:rPr>
  </w:style>
  <w:style w:type="character" w:customStyle="1" w:styleId="WW8Num2z0">
    <w:name w:val="WW8Num2z0"/>
    <w:rsid w:val="0021429B"/>
    <w:rPr>
      <w:rFonts w:ascii="Symbol" w:hAnsi="Symbol"/>
    </w:rPr>
  </w:style>
  <w:style w:type="character" w:customStyle="1" w:styleId="15">
    <w:name w:val="Основной шрифт абзаца1"/>
    <w:rsid w:val="0021429B"/>
  </w:style>
  <w:style w:type="character" w:customStyle="1" w:styleId="afb">
    <w:name w:val="Знак Знак"/>
    <w:basedOn w:val="15"/>
    <w:rsid w:val="0021429B"/>
  </w:style>
  <w:style w:type="character" w:customStyle="1" w:styleId="FontStyle11">
    <w:name w:val="Font Style11"/>
    <w:rsid w:val="0021429B"/>
    <w:rPr>
      <w:rFonts w:ascii="Times New Roman" w:hAnsi="Times New Roman" w:cs="Times New Roman"/>
      <w:sz w:val="26"/>
      <w:szCs w:val="26"/>
    </w:rPr>
  </w:style>
  <w:style w:type="character" w:customStyle="1" w:styleId="16">
    <w:name w:val="Знак Знак1"/>
    <w:rsid w:val="0021429B"/>
    <w:rPr>
      <w:rFonts w:ascii="Arial Black" w:hAnsi="Arial Black"/>
      <w:caps/>
      <w:sz w:val="40"/>
      <w:szCs w:val="24"/>
    </w:rPr>
  </w:style>
  <w:style w:type="character" w:customStyle="1" w:styleId="afc">
    <w:name w:val="Символ нумерации"/>
    <w:rsid w:val="0021429B"/>
  </w:style>
  <w:style w:type="paragraph" w:customStyle="1" w:styleId="afd">
    <w:name w:val="Заголовок"/>
    <w:basedOn w:val="a"/>
    <w:next w:val="ac"/>
    <w:rsid w:val="0021429B"/>
    <w:pPr>
      <w:keepNext/>
      <w:suppressAutoHyphens/>
      <w:spacing w:before="240" w:after="120" w:line="240" w:lineRule="auto"/>
    </w:pPr>
    <w:rPr>
      <w:rFonts w:ascii="Arial" w:eastAsia="SimSun" w:hAnsi="Arial" w:cs="Mangal"/>
      <w:sz w:val="28"/>
      <w:szCs w:val="28"/>
      <w:lang w:eastAsia="ar-SA"/>
    </w:rPr>
  </w:style>
  <w:style w:type="paragraph" w:styleId="afe">
    <w:name w:val="List"/>
    <w:basedOn w:val="ac"/>
    <w:rsid w:val="0021429B"/>
    <w:pPr>
      <w:widowControl/>
      <w:autoSpaceDE/>
      <w:spacing w:after="0"/>
      <w:jc w:val="both"/>
    </w:pPr>
    <w:rPr>
      <w:rFonts w:cs="Mangal"/>
      <w:sz w:val="28"/>
    </w:rPr>
  </w:style>
  <w:style w:type="paragraph" w:customStyle="1" w:styleId="17">
    <w:name w:val="Название1"/>
    <w:basedOn w:val="a"/>
    <w:rsid w:val="0021429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rsid w:val="0021429B"/>
    <w:pPr>
      <w:suppressLineNumbers/>
      <w:suppressAutoHyphens/>
      <w:spacing w:after="0" w:line="240" w:lineRule="auto"/>
    </w:pPr>
    <w:rPr>
      <w:rFonts w:ascii="Times New Roman" w:eastAsia="Times New Roman" w:hAnsi="Times New Roman" w:cs="Mangal"/>
      <w:sz w:val="20"/>
      <w:szCs w:val="20"/>
      <w:lang w:eastAsia="ar-SA"/>
    </w:rPr>
  </w:style>
  <w:style w:type="paragraph" w:styleId="aff">
    <w:name w:val="Title"/>
    <w:basedOn w:val="a"/>
    <w:next w:val="aff0"/>
    <w:link w:val="aff1"/>
    <w:qFormat/>
    <w:rsid w:val="0021429B"/>
    <w:pPr>
      <w:suppressAutoHyphens/>
      <w:spacing w:after="0" w:line="240" w:lineRule="auto"/>
      <w:jc w:val="center"/>
    </w:pPr>
    <w:rPr>
      <w:rFonts w:ascii="Times New Roman" w:eastAsia="Times New Roman" w:hAnsi="Times New Roman" w:cs="Times New Roman"/>
      <w:caps/>
      <w:spacing w:val="120"/>
      <w:sz w:val="28"/>
      <w:szCs w:val="24"/>
      <w:lang w:eastAsia="ar-SA"/>
    </w:rPr>
  </w:style>
  <w:style w:type="paragraph" w:styleId="aff0">
    <w:name w:val="Subtitle"/>
    <w:basedOn w:val="a"/>
    <w:next w:val="ac"/>
    <w:link w:val="aff2"/>
    <w:qFormat/>
    <w:rsid w:val="0021429B"/>
    <w:pPr>
      <w:suppressAutoHyphens/>
      <w:spacing w:after="0" w:line="360" w:lineRule="auto"/>
      <w:jc w:val="center"/>
    </w:pPr>
    <w:rPr>
      <w:rFonts w:ascii="Times New Roman" w:eastAsia="Times New Roman" w:hAnsi="Times New Roman" w:cs="Times New Roman"/>
      <w:sz w:val="24"/>
      <w:szCs w:val="20"/>
      <w:lang w:eastAsia="ar-SA"/>
    </w:rPr>
  </w:style>
  <w:style w:type="character" w:customStyle="1" w:styleId="aff2">
    <w:name w:val="Подзаголовок Знак"/>
    <w:basedOn w:val="a0"/>
    <w:link w:val="aff0"/>
    <w:rsid w:val="0021429B"/>
    <w:rPr>
      <w:rFonts w:ascii="Times New Roman" w:eastAsia="Times New Roman" w:hAnsi="Times New Roman" w:cs="Times New Roman"/>
      <w:sz w:val="24"/>
      <w:szCs w:val="20"/>
      <w:lang w:eastAsia="ar-SA"/>
    </w:rPr>
  </w:style>
  <w:style w:type="character" w:customStyle="1" w:styleId="aff1">
    <w:name w:val="Название Знак"/>
    <w:basedOn w:val="a0"/>
    <w:link w:val="aff"/>
    <w:rsid w:val="0021429B"/>
    <w:rPr>
      <w:rFonts w:ascii="Times New Roman" w:eastAsia="Times New Roman" w:hAnsi="Times New Roman" w:cs="Times New Roman"/>
      <w:caps/>
      <w:spacing w:val="120"/>
      <w:sz w:val="28"/>
      <w:szCs w:val="24"/>
      <w:lang w:eastAsia="ar-SA"/>
    </w:rPr>
  </w:style>
  <w:style w:type="paragraph" w:customStyle="1" w:styleId="ConsTitle">
    <w:name w:val="ConsTitle"/>
    <w:rsid w:val="0021429B"/>
    <w:pPr>
      <w:widowControl w:val="0"/>
      <w:suppressAutoHyphens/>
      <w:spacing w:after="0" w:line="240" w:lineRule="auto"/>
    </w:pPr>
    <w:rPr>
      <w:rFonts w:ascii="Arial" w:eastAsia="Arial" w:hAnsi="Arial" w:cs="Times New Roman"/>
      <w:b/>
      <w:sz w:val="16"/>
      <w:szCs w:val="20"/>
      <w:lang w:eastAsia="ar-SA"/>
    </w:rPr>
  </w:style>
  <w:style w:type="paragraph" w:customStyle="1" w:styleId="210">
    <w:name w:val="Основной текст 21"/>
    <w:basedOn w:val="a"/>
    <w:rsid w:val="0021429B"/>
    <w:pPr>
      <w:suppressAutoHyphens/>
      <w:spacing w:after="0" w:line="240" w:lineRule="auto"/>
      <w:jc w:val="both"/>
    </w:pPr>
    <w:rPr>
      <w:rFonts w:ascii="Times New Roman" w:eastAsia="Times New Roman" w:hAnsi="Times New Roman" w:cs="Times New Roman"/>
      <w:color w:val="FF0000"/>
      <w:sz w:val="28"/>
      <w:szCs w:val="20"/>
      <w:lang w:eastAsia="ar-SA"/>
    </w:rPr>
  </w:style>
  <w:style w:type="paragraph" w:customStyle="1" w:styleId="31">
    <w:name w:val="Основной текст с отступом 31"/>
    <w:basedOn w:val="a"/>
    <w:rsid w:val="0021429B"/>
    <w:pPr>
      <w:suppressAutoHyphens/>
      <w:spacing w:after="0" w:line="240" w:lineRule="auto"/>
      <w:ind w:firstLine="567"/>
      <w:jc w:val="both"/>
    </w:pPr>
    <w:rPr>
      <w:rFonts w:ascii="Times New Roman" w:eastAsia="Times New Roman" w:hAnsi="Times New Roman" w:cs="Times New Roman"/>
      <w:sz w:val="28"/>
      <w:szCs w:val="20"/>
      <w:lang w:eastAsia="ar-SA"/>
    </w:rPr>
  </w:style>
  <w:style w:type="paragraph" w:customStyle="1" w:styleId="19">
    <w:name w:val="Цитата1"/>
    <w:basedOn w:val="a"/>
    <w:rsid w:val="0021429B"/>
    <w:pPr>
      <w:shd w:val="clear" w:color="auto" w:fill="FFFFFF"/>
      <w:suppressAutoHyphens/>
      <w:spacing w:after="0" w:line="322" w:lineRule="exact"/>
      <w:ind w:left="10" w:right="53" w:firstLine="709"/>
      <w:jc w:val="both"/>
    </w:pPr>
    <w:rPr>
      <w:rFonts w:ascii="Times New Roman" w:eastAsia="Times New Roman" w:hAnsi="Times New Roman" w:cs="Times New Roman"/>
      <w:color w:val="000000"/>
      <w:spacing w:val="-10"/>
      <w:sz w:val="28"/>
      <w:szCs w:val="20"/>
      <w:lang w:eastAsia="ar-SA"/>
    </w:rPr>
  </w:style>
  <w:style w:type="paragraph" w:customStyle="1" w:styleId="211">
    <w:name w:val="Список 21"/>
    <w:basedOn w:val="a"/>
    <w:rsid w:val="0021429B"/>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1a">
    <w:name w:val="Маркированный список1"/>
    <w:basedOn w:val="a"/>
    <w:rsid w:val="0021429B"/>
    <w:pPr>
      <w:tabs>
        <w:tab w:val="num" w:pos="360"/>
      </w:tabs>
      <w:suppressAutoHyphens/>
      <w:spacing w:after="0" w:line="240" w:lineRule="auto"/>
      <w:ind w:left="360" w:hanging="360"/>
    </w:pPr>
    <w:rPr>
      <w:rFonts w:ascii="Times New Roman" w:eastAsia="Times New Roman" w:hAnsi="Times New Roman" w:cs="Times New Roman"/>
      <w:sz w:val="20"/>
      <w:szCs w:val="20"/>
      <w:lang w:eastAsia="ar-SA"/>
    </w:rPr>
  </w:style>
  <w:style w:type="paragraph" w:customStyle="1" w:styleId="212">
    <w:name w:val="Маркированный список 21"/>
    <w:basedOn w:val="a"/>
    <w:rsid w:val="0021429B"/>
    <w:pPr>
      <w:tabs>
        <w:tab w:val="num" w:pos="643"/>
      </w:tabs>
      <w:suppressAutoHyphens/>
      <w:spacing w:after="0" w:line="240" w:lineRule="auto"/>
      <w:ind w:left="643" w:hanging="360"/>
    </w:pPr>
    <w:rPr>
      <w:rFonts w:ascii="Times New Roman" w:eastAsia="Times New Roman" w:hAnsi="Times New Roman" w:cs="Times New Roman"/>
      <w:sz w:val="20"/>
      <w:szCs w:val="20"/>
      <w:lang w:eastAsia="ar-SA"/>
    </w:rPr>
  </w:style>
  <w:style w:type="paragraph" w:customStyle="1" w:styleId="213">
    <w:name w:val="Продолжение списка 21"/>
    <w:basedOn w:val="a"/>
    <w:rsid w:val="0021429B"/>
    <w:pPr>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310">
    <w:name w:val="Основной текст 31"/>
    <w:basedOn w:val="a"/>
    <w:rsid w:val="0021429B"/>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Знак1"/>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CharChar1">
    <w:name w:val="Char Char1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aff3">
    <w:name w:val="Знак Знак Знак"/>
    <w:basedOn w:val="a"/>
    <w:rsid w:val="0021429B"/>
    <w:pPr>
      <w:suppressAutoHyphens/>
      <w:spacing w:after="160" w:line="240" w:lineRule="exact"/>
    </w:pPr>
    <w:rPr>
      <w:rFonts w:ascii="Verdana" w:eastAsia="MS Mincho" w:hAnsi="Verdana" w:cs="Times New Roman"/>
      <w:sz w:val="20"/>
      <w:szCs w:val="20"/>
      <w:lang w:val="en-GB" w:eastAsia="ar-SA"/>
    </w:rPr>
  </w:style>
  <w:style w:type="paragraph" w:customStyle="1" w:styleId="Style4">
    <w:name w:val="Style4"/>
    <w:basedOn w:val="a"/>
    <w:rsid w:val="0021429B"/>
    <w:pPr>
      <w:widowControl w:val="0"/>
      <w:suppressAutoHyphens/>
      <w:autoSpaceDE w:val="0"/>
      <w:spacing w:after="0" w:line="326" w:lineRule="exact"/>
      <w:ind w:firstLine="722"/>
      <w:jc w:val="both"/>
    </w:pPr>
    <w:rPr>
      <w:rFonts w:ascii="Times New Roman" w:eastAsia="Times New Roman" w:hAnsi="Times New Roman" w:cs="Times New Roman"/>
      <w:sz w:val="24"/>
      <w:szCs w:val="24"/>
      <w:lang w:eastAsia="ar-SA"/>
    </w:rPr>
  </w:style>
  <w:style w:type="paragraph" w:customStyle="1" w:styleId="Style1">
    <w:name w:val="Style1"/>
    <w:basedOn w:val="a"/>
    <w:rsid w:val="0021429B"/>
    <w:pPr>
      <w:widowControl w:val="0"/>
      <w:suppressAutoHyphens/>
      <w:autoSpaceDE w:val="0"/>
      <w:spacing w:after="0" w:line="325" w:lineRule="exact"/>
      <w:ind w:firstLine="240"/>
    </w:pPr>
    <w:rPr>
      <w:rFonts w:ascii="Times New Roman" w:eastAsia="Times New Roman" w:hAnsi="Times New Roman" w:cs="Times New Roman"/>
      <w:sz w:val="24"/>
      <w:szCs w:val="24"/>
      <w:lang w:eastAsia="ar-SA"/>
    </w:rPr>
  </w:style>
  <w:style w:type="paragraph" w:customStyle="1" w:styleId="Style2">
    <w:name w:val="Style2"/>
    <w:basedOn w:val="a"/>
    <w:rsid w:val="0021429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rsid w:val="0021429B"/>
    <w:pPr>
      <w:suppressAutoHyphens/>
      <w:autoSpaceDE w:val="0"/>
      <w:spacing w:after="0" w:line="240" w:lineRule="auto"/>
    </w:pPr>
    <w:rPr>
      <w:rFonts w:ascii="Arial" w:eastAsia="Arial" w:hAnsi="Arial" w:cs="Arial"/>
      <w:sz w:val="20"/>
      <w:szCs w:val="20"/>
      <w:lang w:eastAsia="ar-SA"/>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21429B"/>
    <w:pPr>
      <w:suppressAutoHyphens/>
      <w:spacing w:before="100" w:after="100" w:line="240" w:lineRule="auto"/>
    </w:pPr>
    <w:rPr>
      <w:rFonts w:ascii="Tahoma" w:eastAsia="Times New Roman" w:hAnsi="Tahoma" w:cs="Tahoma"/>
      <w:sz w:val="20"/>
      <w:szCs w:val="20"/>
      <w:lang w:val="en-US" w:eastAsia="ar-SA"/>
    </w:rPr>
  </w:style>
  <w:style w:type="paragraph" w:customStyle="1" w:styleId="aff4">
    <w:name w:val="Знак Знак Знак Знак Знак Знак Знак Знак Знак Знак Знак Знак Знак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aff5">
    <w:name w:val="Знак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aff6">
    <w:name w:val="Знак Знак Знак Знак Знак Знак Знак"/>
    <w:basedOn w:val="a"/>
    <w:rsid w:val="0021429B"/>
    <w:pPr>
      <w:suppressAutoHyphens/>
      <w:spacing w:before="100" w:after="100" w:line="240" w:lineRule="auto"/>
    </w:pPr>
    <w:rPr>
      <w:rFonts w:ascii="Tahoma" w:eastAsia="Times New Roman" w:hAnsi="Tahoma" w:cs="Times New Roman"/>
      <w:sz w:val="28"/>
      <w:szCs w:val="20"/>
      <w:lang w:val="en-US" w:eastAsia="ar-SA"/>
    </w:rPr>
  </w:style>
  <w:style w:type="paragraph" w:customStyle="1" w:styleId="1c">
    <w:name w:val="Знак1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1d">
    <w:name w:val="Абзац списка1"/>
    <w:basedOn w:val="a"/>
    <w:uiPriority w:val="34"/>
    <w:qFormat/>
    <w:rsid w:val="0021429B"/>
    <w:pPr>
      <w:suppressAutoHyphens/>
      <w:ind w:left="720"/>
    </w:pPr>
    <w:rPr>
      <w:rFonts w:ascii="Calibri" w:eastAsia="Times New Roman" w:hAnsi="Calibri" w:cs="Times New Roman"/>
      <w:lang w:eastAsia="ar-SA"/>
    </w:rPr>
  </w:style>
  <w:style w:type="paragraph" w:customStyle="1" w:styleId="aff7">
    <w:name w:val="Содержимое врезки"/>
    <w:basedOn w:val="ac"/>
    <w:rsid w:val="0021429B"/>
    <w:pPr>
      <w:widowControl/>
      <w:autoSpaceDE/>
      <w:spacing w:after="0"/>
      <w:jc w:val="both"/>
    </w:pPr>
    <w:rPr>
      <w:sz w:val="28"/>
    </w:rPr>
  </w:style>
  <w:style w:type="character" w:customStyle="1" w:styleId="WW8Num1z1">
    <w:name w:val="WW8Num1z1"/>
    <w:rsid w:val="000C76AA"/>
  </w:style>
  <w:style w:type="character" w:customStyle="1" w:styleId="WW8Num1z2">
    <w:name w:val="WW8Num1z2"/>
    <w:rsid w:val="000C76AA"/>
  </w:style>
  <w:style w:type="character" w:customStyle="1" w:styleId="WW8Num1z3">
    <w:name w:val="WW8Num1z3"/>
    <w:rsid w:val="000C76AA"/>
  </w:style>
  <w:style w:type="character" w:customStyle="1" w:styleId="WW8Num1z4">
    <w:name w:val="WW8Num1z4"/>
    <w:rsid w:val="000C76AA"/>
  </w:style>
  <w:style w:type="character" w:customStyle="1" w:styleId="WW8Num1z5">
    <w:name w:val="WW8Num1z5"/>
    <w:rsid w:val="000C76AA"/>
  </w:style>
  <w:style w:type="character" w:customStyle="1" w:styleId="WW8Num1z6">
    <w:name w:val="WW8Num1z6"/>
    <w:rsid w:val="000C76AA"/>
  </w:style>
  <w:style w:type="character" w:customStyle="1" w:styleId="WW8Num1z7">
    <w:name w:val="WW8Num1z7"/>
    <w:rsid w:val="000C76AA"/>
  </w:style>
  <w:style w:type="character" w:customStyle="1" w:styleId="WW8Num1z8">
    <w:name w:val="WW8Num1z8"/>
    <w:rsid w:val="000C76AA"/>
  </w:style>
  <w:style w:type="character" w:customStyle="1" w:styleId="WW8Num2z1">
    <w:name w:val="WW8Num2z1"/>
    <w:rsid w:val="000C76AA"/>
  </w:style>
  <w:style w:type="character" w:customStyle="1" w:styleId="WW8Num2z2">
    <w:name w:val="WW8Num2z2"/>
    <w:rsid w:val="000C76AA"/>
  </w:style>
  <w:style w:type="character" w:customStyle="1" w:styleId="WW8Num2z3">
    <w:name w:val="WW8Num2z3"/>
    <w:rsid w:val="000C76AA"/>
  </w:style>
  <w:style w:type="character" w:customStyle="1" w:styleId="WW8Num2z4">
    <w:name w:val="WW8Num2z4"/>
    <w:rsid w:val="000C76AA"/>
  </w:style>
  <w:style w:type="character" w:customStyle="1" w:styleId="WW8Num2z5">
    <w:name w:val="WW8Num2z5"/>
    <w:rsid w:val="000C76AA"/>
  </w:style>
  <w:style w:type="character" w:customStyle="1" w:styleId="WW8Num2z6">
    <w:name w:val="WW8Num2z6"/>
    <w:rsid w:val="000C76AA"/>
  </w:style>
  <w:style w:type="character" w:customStyle="1" w:styleId="WW8Num2z7">
    <w:name w:val="WW8Num2z7"/>
    <w:rsid w:val="000C76AA"/>
  </w:style>
  <w:style w:type="character" w:customStyle="1" w:styleId="WW8Num2z8">
    <w:name w:val="WW8Num2z8"/>
    <w:rsid w:val="000C76AA"/>
  </w:style>
  <w:style w:type="character" w:customStyle="1" w:styleId="WW8Num3z0">
    <w:name w:val="WW8Num3z0"/>
    <w:rsid w:val="000C76AA"/>
    <w:rPr>
      <w:rFonts w:hint="default"/>
    </w:rPr>
  </w:style>
  <w:style w:type="character" w:customStyle="1" w:styleId="WW8Num3z1">
    <w:name w:val="WW8Num3z1"/>
    <w:rsid w:val="000C76AA"/>
  </w:style>
  <w:style w:type="character" w:customStyle="1" w:styleId="WW8Num3z2">
    <w:name w:val="WW8Num3z2"/>
    <w:rsid w:val="000C76AA"/>
  </w:style>
  <w:style w:type="character" w:customStyle="1" w:styleId="WW8Num3z3">
    <w:name w:val="WW8Num3z3"/>
    <w:rsid w:val="000C76AA"/>
  </w:style>
  <w:style w:type="character" w:customStyle="1" w:styleId="WW8Num3z4">
    <w:name w:val="WW8Num3z4"/>
    <w:rsid w:val="000C76AA"/>
  </w:style>
  <w:style w:type="character" w:customStyle="1" w:styleId="WW8Num3z5">
    <w:name w:val="WW8Num3z5"/>
    <w:rsid w:val="000C76AA"/>
  </w:style>
  <w:style w:type="character" w:customStyle="1" w:styleId="WW8Num3z6">
    <w:name w:val="WW8Num3z6"/>
    <w:rsid w:val="000C76AA"/>
  </w:style>
  <w:style w:type="character" w:customStyle="1" w:styleId="WW8Num3z7">
    <w:name w:val="WW8Num3z7"/>
    <w:rsid w:val="000C76AA"/>
  </w:style>
  <w:style w:type="character" w:customStyle="1" w:styleId="WW8Num3z8">
    <w:name w:val="WW8Num3z8"/>
    <w:rsid w:val="000C76AA"/>
  </w:style>
  <w:style w:type="paragraph" w:styleId="aff8">
    <w:name w:val="caption"/>
    <w:basedOn w:val="a"/>
    <w:qFormat/>
    <w:rsid w:val="000C76A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xl63">
    <w:name w:val="xl63"/>
    <w:basedOn w:val="a"/>
    <w:rsid w:val="000C76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4">
    <w:name w:val="xl64"/>
    <w:basedOn w:val="a"/>
    <w:rsid w:val="000C76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65">
    <w:name w:val="xl65"/>
    <w:basedOn w:val="a"/>
    <w:rsid w:val="000C76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0C76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0C76A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8">
    <w:name w:val="xl68"/>
    <w:basedOn w:val="a"/>
    <w:rsid w:val="000C76A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0C76AA"/>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0C76A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rsid w:val="000C76A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0C76A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0C76AA"/>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0C76AA"/>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
    <w:rsid w:val="000C76AA"/>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6">
    <w:name w:val="xl76"/>
    <w:basedOn w:val="a"/>
    <w:rsid w:val="000C76A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
    <w:rsid w:val="000C76A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0C76A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
    <w:rsid w:val="000C76A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0C76AA"/>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
    <w:rsid w:val="000C76AA"/>
    <w:pPr>
      <w:pBdr>
        <w:top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
    <w:rsid w:val="000C76AA"/>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5">
    <w:name w:val="xl85"/>
    <w:basedOn w:val="a"/>
    <w:rsid w:val="000C76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6">
    <w:name w:val="xl86"/>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0C76AA"/>
    <w:pPr>
      <w:shd w:val="clear" w:color="auto"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
    <w:rsid w:val="000C76AA"/>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
    <w:rsid w:val="000C76AA"/>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
    <w:rsid w:val="000C76A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
    <w:rsid w:val="000C76A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0C76AA"/>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0C76A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a"/>
    <w:rsid w:val="000C76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6">
    <w:name w:val="xl96"/>
    <w:basedOn w:val="a"/>
    <w:rsid w:val="000C76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a"/>
    <w:rsid w:val="000C76A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1">
    <w:name w:val="p1"/>
    <w:basedOn w:val="a"/>
    <w:rsid w:val="00C26B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Абзац списка Знак"/>
    <w:aliases w:val="Абзац списка основной Знак,List Paragraph2 Знак,ПАРАГРАФ Знак,Нумерация Знак,список 1 Знак,Абзац списка3 Знак,Абзац списка2 Знак"/>
    <w:link w:val="a8"/>
    <w:uiPriority w:val="34"/>
    <w:locked/>
    <w:rsid w:val="00064F69"/>
    <w:rPr>
      <w:rFonts w:ascii="Times New Roman" w:eastAsia="Times New Roman" w:hAnsi="Times New Roman" w:cs="Times New Roman"/>
      <w:sz w:val="28"/>
      <w:szCs w:val="28"/>
    </w:rPr>
  </w:style>
  <w:style w:type="paragraph" w:customStyle="1" w:styleId="aff9">
    <w:name w:val="Знак Знак Знак Знак Знак Знак Знак Знак Знак Знак Знак Знак Знак Знак Знак"/>
    <w:basedOn w:val="a"/>
    <w:rsid w:val="00064F69"/>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character" w:customStyle="1" w:styleId="highlight">
    <w:name w:val="highlight"/>
    <w:basedOn w:val="a0"/>
    <w:rsid w:val="00064F69"/>
  </w:style>
  <w:style w:type="paragraph" w:customStyle="1" w:styleId="western">
    <w:name w:val="western"/>
    <w:basedOn w:val="a"/>
    <w:rsid w:val="00064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NewRoman14">
    <w:name w:val="Times New Roman 14 пт Знак"/>
    <w:link w:val="TimesNewRoman140"/>
    <w:rsid w:val="00625C57"/>
    <w:pPr>
      <w:spacing w:after="0" w:line="240" w:lineRule="auto"/>
    </w:pPr>
    <w:rPr>
      <w:rFonts w:ascii="Times New Roman" w:eastAsia="Times New Roman" w:hAnsi="Times New Roman" w:cs="Arial"/>
      <w:sz w:val="28"/>
      <w:szCs w:val="24"/>
    </w:rPr>
  </w:style>
  <w:style w:type="character" w:customStyle="1" w:styleId="TimesNewRoman140">
    <w:name w:val="Times New Roman 14 пт Знак Знак"/>
    <w:basedOn w:val="a0"/>
    <w:link w:val="TimesNewRoman14"/>
    <w:rsid w:val="00625C57"/>
    <w:rPr>
      <w:rFonts w:ascii="Times New Roman" w:eastAsia="Times New Roman" w:hAnsi="Times New Roman" w:cs="Arial"/>
      <w:sz w:val="28"/>
      <w:szCs w:val="24"/>
    </w:rPr>
  </w:style>
  <w:style w:type="character" w:customStyle="1" w:styleId="apple-converted-space">
    <w:name w:val="apple-converted-space"/>
    <w:basedOn w:val="a0"/>
    <w:rsid w:val="00625C57"/>
  </w:style>
  <w:style w:type="character" w:customStyle="1" w:styleId="blk">
    <w:name w:val="blk"/>
    <w:basedOn w:val="a0"/>
    <w:rsid w:val="00625C57"/>
  </w:style>
  <w:style w:type="paragraph" w:customStyle="1" w:styleId="Standard">
    <w:name w:val="Standard"/>
    <w:rsid w:val="00FD729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Internetlink">
    <w:name w:val="Internet link"/>
    <w:rsid w:val="00FD7291"/>
    <w:rPr>
      <w:color w:val="0000FF"/>
      <w:u w:val="single" w:color="000000"/>
    </w:rPr>
  </w:style>
  <w:style w:type="paragraph" w:customStyle="1" w:styleId="affa">
    <w:name w:val="Объект"/>
    <w:rsid w:val="00DE6E20"/>
    <w:pPr>
      <w:widowControl w:val="0"/>
      <w:suppressAutoHyphens/>
      <w:spacing w:before="1200" w:after="840" w:line="240" w:lineRule="auto"/>
      <w:ind w:left="142" w:right="338"/>
      <w:jc w:val="center"/>
    </w:pPr>
    <w:rPr>
      <w:rFonts w:ascii="Times New Roman" w:eastAsia="Times New Roman" w:hAnsi="Times New Roman" w:cs="Times New Roman"/>
      <w:b/>
      <w:caps/>
      <w:sz w:val="36"/>
      <w:szCs w:val="36"/>
    </w:rPr>
  </w:style>
  <w:style w:type="paragraph" w:customStyle="1" w:styleId="e">
    <w:name w:val="Основной тeкст"/>
    <w:link w:val="e0"/>
    <w:rsid w:val="00DE6E20"/>
    <w:pPr>
      <w:keepLines/>
      <w:spacing w:before="120" w:after="0" w:line="240" w:lineRule="auto"/>
      <w:ind w:firstLine="709"/>
      <w:jc w:val="both"/>
    </w:pPr>
    <w:rPr>
      <w:rFonts w:ascii="Times New Roman" w:eastAsia="Times New Roman" w:hAnsi="Times New Roman" w:cs="Times New Roman"/>
      <w:sz w:val="24"/>
      <w:szCs w:val="24"/>
    </w:rPr>
  </w:style>
  <w:style w:type="character" w:customStyle="1" w:styleId="e0">
    <w:name w:val="Основной тeкст Знак"/>
    <w:basedOn w:val="a0"/>
    <w:link w:val="e"/>
    <w:rsid w:val="00DE6E20"/>
    <w:rPr>
      <w:rFonts w:ascii="Times New Roman" w:eastAsia="Times New Roman" w:hAnsi="Times New Roman" w:cs="Times New Roman"/>
      <w:sz w:val="24"/>
      <w:szCs w:val="24"/>
    </w:rPr>
  </w:style>
  <w:style w:type="paragraph" w:customStyle="1" w:styleId="Default">
    <w:name w:val="Default"/>
    <w:rsid w:val="00DE6E2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fb">
    <w:name w:val="No Spacing"/>
    <w:uiPriority w:val="1"/>
    <w:qFormat/>
    <w:rsid w:val="00E94F0B"/>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6EDC539DE3B1189512228C791A1618FCAC30438BF9D1BA0876E4D2840B2F4C3C595538A282GCn0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EE3B4186E4C940322E0ADB1A76AAF50C3E2375719D5C283B2C0D078677E17C5825D05C392D748B7266l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4782E-65E4-4A43-AF8B-848AD760B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11895</Words>
  <Characters>67807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2019-10-18T02:58:00Z</cp:lastPrinted>
  <dcterms:created xsi:type="dcterms:W3CDTF">2019-11-25T01:55:00Z</dcterms:created>
  <dcterms:modified xsi:type="dcterms:W3CDTF">2019-11-25T01:55:00Z</dcterms:modified>
</cp:coreProperties>
</file>