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95" w:rsidRDefault="00C67241" w:rsidP="0091349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46100" cy="679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95" w:rsidRDefault="00913495" w:rsidP="00913495">
      <w:pPr>
        <w:jc w:val="center"/>
        <w:rPr>
          <w:sz w:val="16"/>
          <w:szCs w:val="16"/>
        </w:rPr>
      </w:pPr>
    </w:p>
    <w:p w:rsidR="00913495" w:rsidRDefault="00913495" w:rsidP="00913495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913495" w:rsidRDefault="00913495" w:rsidP="00913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КРАСНОЯРСКОГО КРАЯ  </w:t>
      </w:r>
    </w:p>
    <w:p w:rsidR="00913495" w:rsidRDefault="00913495" w:rsidP="00913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495" w:rsidRPr="00913495" w:rsidRDefault="00913495" w:rsidP="00497A28">
      <w:pPr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r w:rsidRPr="00913495">
        <w:rPr>
          <w:sz w:val="28"/>
          <w:szCs w:val="28"/>
        </w:rPr>
        <w:t>РЕШЕНИЕ</w:t>
      </w:r>
    </w:p>
    <w:p w:rsidR="00C05609" w:rsidRDefault="00C05609" w:rsidP="00497A28">
      <w:pPr>
        <w:jc w:val="both"/>
        <w:rPr>
          <w:sz w:val="28"/>
          <w:szCs w:val="28"/>
        </w:rPr>
      </w:pPr>
    </w:p>
    <w:p w:rsidR="00913495" w:rsidRDefault="00C23448" w:rsidP="00497A28">
      <w:pPr>
        <w:jc w:val="both"/>
        <w:rPr>
          <w:sz w:val="28"/>
          <w:szCs w:val="28"/>
        </w:rPr>
      </w:pPr>
      <w:r>
        <w:rPr>
          <w:sz w:val="28"/>
          <w:szCs w:val="28"/>
        </w:rPr>
        <w:t>00.00</w:t>
      </w:r>
      <w:r w:rsidR="00C67241">
        <w:rPr>
          <w:sz w:val="28"/>
          <w:szCs w:val="28"/>
        </w:rPr>
        <w:t>.2019</w:t>
      </w:r>
      <w:r w:rsidR="00913495">
        <w:rPr>
          <w:sz w:val="28"/>
          <w:szCs w:val="28"/>
        </w:rPr>
        <w:t xml:space="preserve">                                </w:t>
      </w:r>
      <w:r w:rsidR="00255FDB">
        <w:rPr>
          <w:sz w:val="28"/>
          <w:szCs w:val="28"/>
        </w:rPr>
        <w:t xml:space="preserve">    </w:t>
      </w:r>
      <w:r w:rsidR="00913495">
        <w:rPr>
          <w:sz w:val="28"/>
          <w:szCs w:val="28"/>
        </w:rPr>
        <w:t xml:space="preserve"> с.  </w:t>
      </w:r>
      <w:proofErr w:type="gramStart"/>
      <w:r w:rsidR="00913495">
        <w:rPr>
          <w:sz w:val="28"/>
          <w:szCs w:val="28"/>
        </w:rPr>
        <w:t>Алексеевка</w:t>
      </w:r>
      <w:proofErr w:type="gramEnd"/>
      <w:r w:rsidR="00913495">
        <w:rPr>
          <w:sz w:val="28"/>
          <w:szCs w:val="28"/>
        </w:rPr>
        <w:tab/>
      </w:r>
      <w:r w:rsidR="00913495">
        <w:rPr>
          <w:sz w:val="28"/>
          <w:szCs w:val="28"/>
        </w:rPr>
        <w:tab/>
        <w:t xml:space="preserve">                       </w:t>
      </w:r>
      <w:r w:rsidR="00255FDB">
        <w:rPr>
          <w:sz w:val="28"/>
          <w:szCs w:val="28"/>
        </w:rPr>
        <w:t xml:space="preserve"> </w:t>
      </w:r>
      <w:r w:rsidR="00913495">
        <w:rPr>
          <w:sz w:val="28"/>
          <w:szCs w:val="28"/>
        </w:rPr>
        <w:t xml:space="preserve"> № </w:t>
      </w:r>
      <w:r>
        <w:rPr>
          <w:sz w:val="28"/>
          <w:szCs w:val="28"/>
        </w:rPr>
        <w:t>Проект</w:t>
      </w:r>
    </w:p>
    <w:p w:rsidR="00913495" w:rsidRPr="00657707" w:rsidRDefault="00913495" w:rsidP="00497A28">
      <w:pPr>
        <w:pStyle w:val="a3"/>
        <w:keepNext/>
        <w:spacing w:beforeAutospacing="0" w:after="0"/>
        <w:ind w:right="3686"/>
        <w:jc w:val="both"/>
        <w:rPr>
          <w:sz w:val="28"/>
          <w:szCs w:val="28"/>
        </w:rPr>
      </w:pPr>
    </w:p>
    <w:p w:rsidR="00C23448" w:rsidRDefault="00C23448" w:rsidP="00497A28">
      <w:pPr>
        <w:pStyle w:val="1"/>
        <w:ind w:left="-363" w:right="0"/>
        <w:jc w:val="both"/>
        <w:rPr>
          <w:b w:val="0"/>
          <w:bCs w:val="0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Об утверждении Положения о порядке</w:t>
      </w:r>
    </w:p>
    <w:p w:rsidR="00C23448" w:rsidRDefault="00C23448" w:rsidP="00497A28">
      <w:pPr>
        <w:pStyle w:val="1"/>
        <w:ind w:left="-363" w:right="0"/>
        <w:jc w:val="both"/>
        <w:rPr>
          <w:b w:val="0"/>
          <w:bCs w:val="0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назначения и проведения опроса граждан</w:t>
      </w:r>
    </w:p>
    <w:p w:rsidR="00C23448" w:rsidRDefault="00C23448" w:rsidP="00497A28">
      <w:pPr>
        <w:pStyle w:val="a3"/>
        <w:spacing w:after="0"/>
        <w:jc w:val="both"/>
        <w:rPr>
          <w:lang w:val="de-DE"/>
        </w:rPr>
      </w:pPr>
    </w:p>
    <w:p w:rsidR="00C23448" w:rsidRDefault="00C23448" w:rsidP="00497A28">
      <w:pPr>
        <w:pStyle w:val="a3"/>
        <w:spacing w:after="0"/>
        <w:ind w:left="-363" w:right="45"/>
        <w:jc w:val="both"/>
        <w:rPr>
          <w:lang w:val="de-D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de-DE"/>
        </w:rPr>
        <w:t xml:space="preserve">На основании статьи 31 Федерального закона от 06.10.03 г. № 131-ФЗ «Об общих принципах организации местного самоуправления в Российской Федерации», </w:t>
      </w:r>
      <w:r w:rsidRPr="006A0EB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муниципального образования Алексеевский сельсовет</w:t>
      </w:r>
      <w:r w:rsidRPr="006A0E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Алексеевский сельский </w:t>
      </w:r>
      <w:r w:rsidRPr="006A0EB4">
        <w:rPr>
          <w:sz w:val="28"/>
          <w:szCs w:val="28"/>
        </w:rPr>
        <w:t xml:space="preserve">Совет депутатов, </w:t>
      </w:r>
      <w:r>
        <w:rPr>
          <w:sz w:val="28"/>
          <w:szCs w:val="28"/>
          <w:lang w:val="de-DE"/>
        </w:rPr>
        <w:t>РЕШИЛ:</w:t>
      </w:r>
    </w:p>
    <w:p w:rsidR="00C23448" w:rsidRDefault="00C23448" w:rsidP="00497A28">
      <w:pPr>
        <w:pStyle w:val="a3"/>
        <w:spacing w:after="0"/>
        <w:ind w:left="-363" w:firstLine="709"/>
        <w:jc w:val="both"/>
        <w:rPr>
          <w:lang w:val="de-D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de-DE"/>
        </w:rPr>
        <w:t xml:space="preserve">1. Принять Положение о порядке назначения и проведения опроса граждан </w:t>
      </w:r>
      <w:r>
        <w:rPr>
          <w:sz w:val="28"/>
          <w:szCs w:val="28"/>
        </w:rPr>
        <w:t xml:space="preserve">на территории МО Алексеевский сельсовет </w:t>
      </w:r>
      <w:r>
        <w:rPr>
          <w:sz w:val="28"/>
          <w:szCs w:val="28"/>
          <w:lang w:val="de-DE"/>
        </w:rPr>
        <w:t>согласно приложению 1.</w:t>
      </w:r>
    </w:p>
    <w:p w:rsidR="00C23448" w:rsidRPr="000A67FA" w:rsidRDefault="00C23448" w:rsidP="00497A28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67FA">
        <w:rPr>
          <w:sz w:val="28"/>
          <w:szCs w:val="28"/>
        </w:rPr>
        <w:t xml:space="preserve">. </w:t>
      </w:r>
      <w:proofErr w:type="gramStart"/>
      <w:r w:rsidRPr="000A67FA">
        <w:rPr>
          <w:sz w:val="28"/>
          <w:szCs w:val="28"/>
        </w:rPr>
        <w:t>Контроль за</w:t>
      </w:r>
      <w:proofErr w:type="gramEnd"/>
      <w:r w:rsidRPr="000A67FA">
        <w:rPr>
          <w:sz w:val="28"/>
          <w:szCs w:val="28"/>
        </w:rPr>
        <w:t xml:space="preserve"> исполнением настоящего Решения воз</w:t>
      </w:r>
      <w:r>
        <w:rPr>
          <w:sz w:val="28"/>
          <w:szCs w:val="28"/>
        </w:rPr>
        <w:t>ложить на постоянную комиссию по социальной политике (Сметанина)</w:t>
      </w:r>
      <w:r w:rsidRPr="000A67FA">
        <w:rPr>
          <w:sz w:val="28"/>
          <w:szCs w:val="28"/>
        </w:rPr>
        <w:t>.</w:t>
      </w:r>
    </w:p>
    <w:p w:rsidR="00C23448" w:rsidRDefault="00C23448" w:rsidP="0049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Р</w:t>
      </w:r>
      <w:r w:rsidRPr="005525FF">
        <w:rPr>
          <w:sz w:val="28"/>
          <w:szCs w:val="28"/>
        </w:rPr>
        <w:t>ешение в газете «Алексеевские вести» и на «Официальном интернет-сайте администрации Алексеевского сельсовета» (</w:t>
      </w:r>
      <w:r w:rsidRPr="005525FF">
        <w:rPr>
          <w:sz w:val="28"/>
          <w:szCs w:val="28"/>
          <w:lang w:val="en-US"/>
        </w:rPr>
        <w:t>Alekseevka</w:t>
      </w:r>
      <w:r w:rsidRPr="005525FF">
        <w:rPr>
          <w:sz w:val="28"/>
          <w:szCs w:val="28"/>
        </w:rPr>
        <w:t>.</w:t>
      </w:r>
      <w:r w:rsidRPr="005525FF">
        <w:rPr>
          <w:sz w:val="28"/>
          <w:szCs w:val="28"/>
          <w:lang w:val="en-US"/>
        </w:rPr>
        <w:t>bdu</w:t>
      </w:r>
      <w:r w:rsidRPr="005525FF">
        <w:rPr>
          <w:sz w:val="28"/>
          <w:szCs w:val="28"/>
        </w:rPr>
        <w:t>.</w:t>
      </w:r>
      <w:r w:rsidRPr="005525FF">
        <w:rPr>
          <w:sz w:val="28"/>
          <w:szCs w:val="28"/>
          <w:lang w:val="en-US"/>
        </w:rPr>
        <w:t>su</w:t>
      </w:r>
      <w:r w:rsidRPr="005525FF">
        <w:rPr>
          <w:sz w:val="28"/>
          <w:szCs w:val="28"/>
        </w:rPr>
        <w:t xml:space="preserve">). </w:t>
      </w:r>
    </w:p>
    <w:p w:rsidR="00C23448" w:rsidRPr="005525FF" w:rsidRDefault="00C23448" w:rsidP="0049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0A67FA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</w:t>
      </w:r>
      <w:r w:rsidRPr="005525FF">
        <w:rPr>
          <w:sz w:val="28"/>
          <w:szCs w:val="28"/>
        </w:rPr>
        <w:t>ешение вступает в силу со дня, следующего за днем его официального опубликования (обнародования).</w:t>
      </w:r>
    </w:p>
    <w:p w:rsidR="00C23448" w:rsidRDefault="00C23448" w:rsidP="00497A2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3448" w:rsidRDefault="00C23448" w:rsidP="00497A2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3448" w:rsidRDefault="00C23448" w:rsidP="0049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</w:t>
      </w:r>
      <w:r w:rsidRPr="005E6E8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                                                               </w:t>
      </w:r>
    </w:p>
    <w:p w:rsidR="00C23448" w:rsidRDefault="00C23448" w:rsidP="00497A28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681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М.В. Романченко    </w:t>
      </w:r>
    </w:p>
    <w:p w:rsidR="00C23448" w:rsidRPr="003A59F3" w:rsidRDefault="00C23448" w:rsidP="0049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А.С. Лазарев</w:t>
      </w:r>
      <w:r w:rsidRPr="00F85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</w:p>
    <w:p w:rsidR="00C23448" w:rsidRDefault="00C23448" w:rsidP="00497A28">
      <w:pPr>
        <w:autoSpaceDE w:val="0"/>
        <w:spacing w:line="100" w:lineRule="atLeast"/>
        <w:jc w:val="both"/>
        <w:rPr>
          <w:sz w:val="28"/>
          <w:szCs w:val="34"/>
        </w:rPr>
      </w:pP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</w:p>
    <w:p w:rsidR="00C23448" w:rsidRDefault="00C23448" w:rsidP="00497A28">
      <w:pPr>
        <w:pStyle w:val="a3"/>
        <w:spacing w:after="0"/>
        <w:jc w:val="both"/>
      </w:pPr>
    </w:p>
    <w:p w:rsidR="00497A28" w:rsidRPr="00497A28" w:rsidRDefault="00497A28" w:rsidP="00497A28">
      <w:pPr>
        <w:pStyle w:val="a3"/>
        <w:spacing w:after="0"/>
        <w:jc w:val="both"/>
      </w:pPr>
    </w:p>
    <w:p w:rsidR="00C23448" w:rsidRDefault="00C23448" w:rsidP="00497A28">
      <w:pPr>
        <w:pStyle w:val="a3"/>
        <w:spacing w:before="0" w:beforeAutospacing="0" w:after="0"/>
        <w:ind w:firstLine="539"/>
        <w:jc w:val="both"/>
      </w:pPr>
      <w:r>
        <w:lastRenderedPageBreak/>
        <w:t xml:space="preserve">                                                                                                 </w:t>
      </w:r>
    </w:p>
    <w:p w:rsidR="00C23448" w:rsidRDefault="00C23448" w:rsidP="00497A28">
      <w:pPr>
        <w:pStyle w:val="a3"/>
        <w:spacing w:before="0" w:beforeAutospacing="0" w:after="0"/>
        <w:ind w:firstLine="539"/>
        <w:jc w:val="both"/>
      </w:pPr>
      <w:r>
        <w:t xml:space="preserve">                                                                                                   Приложение 1 к Решению              </w:t>
      </w:r>
    </w:p>
    <w:p w:rsidR="00C23448" w:rsidRDefault="00C23448" w:rsidP="00497A28">
      <w:pPr>
        <w:pStyle w:val="a3"/>
        <w:spacing w:before="0" w:beforeAutospacing="0" w:after="0"/>
        <w:ind w:firstLine="539"/>
        <w:jc w:val="both"/>
      </w:pPr>
      <w:r>
        <w:t xml:space="preserve">                                                                                                   от 00.00.2019 № Проект</w:t>
      </w:r>
    </w:p>
    <w:p w:rsidR="00C23448" w:rsidRPr="00C23448" w:rsidRDefault="00C23448" w:rsidP="00497A28">
      <w:pPr>
        <w:pStyle w:val="a3"/>
        <w:spacing w:before="0" w:beforeAutospacing="0" w:after="0"/>
        <w:jc w:val="both"/>
      </w:pPr>
    </w:p>
    <w:p w:rsidR="00C23448" w:rsidRDefault="00C23448" w:rsidP="00497A28">
      <w:pPr>
        <w:pStyle w:val="a3"/>
        <w:spacing w:before="0" w:beforeAutospacing="0" w:after="0"/>
        <w:jc w:val="center"/>
        <w:rPr>
          <w:lang w:val="de-DE"/>
        </w:rPr>
      </w:pPr>
      <w:r>
        <w:rPr>
          <w:b/>
          <w:bCs/>
          <w:sz w:val="32"/>
          <w:szCs w:val="32"/>
          <w:lang w:val="de-DE"/>
        </w:rPr>
        <w:t>Положение</w:t>
      </w:r>
    </w:p>
    <w:p w:rsidR="00C23448" w:rsidRDefault="00C23448" w:rsidP="00497A28">
      <w:pPr>
        <w:pStyle w:val="a3"/>
        <w:spacing w:before="0" w:beforeAutospacing="0" w:after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t xml:space="preserve">о порядке назначения и проведения опроса граждан </w:t>
      </w:r>
      <w:r>
        <w:rPr>
          <w:b/>
          <w:bCs/>
          <w:sz w:val="32"/>
          <w:szCs w:val="32"/>
        </w:rPr>
        <w:t xml:space="preserve">на </w:t>
      </w:r>
      <w:r w:rsidRPr="00C23448">
        <w:rPr>
          <w:b/>
          <w:bCs/>
          <w:sz w:val="32"/>
          <w:szCs w:val="32"/>
          <w:lang w:val="de-DE"/>
        </w:rPr>
        <w:t>территории МО Алексеевский сельсовет</w:t>
      </w:r>
    </w:p>
    <w:p w:rsidR="00C23448" w:rsidRDefault="00C23448" w:rsidP="00497A28">
      <w:pPr>
        <w:pStyle w:val="a3"/>
        <w:spacing w:before="0" w:beforeAutospacing="0" w:after="0"/>
        <w:jc w:val="both"/>
        <w:rPr>
          <w:lang w:val="de-DE"/>
        </w:rPr>
      </w:pPr>
    </w:p>
    <w:p w:rsidR="00C23448" w:rsidRDefault="00C23448" w:rsidP="00497A28">
      <w:pPr>
        <w:pStyle w:val="a3"/>
        <w:spacing w:before="0" w:beforeAutospacing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Pr="00C23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Алексеевский сельсовет, </w:t>
      </w:r>
      <w:r>
        <w:rPr>
          <w:sz w:val="28"/>
          <w:szCs w:val="28"/>
          <w:lang w:val="de-DE"/>
        </w:rPr>
        <w:t>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r>
        <w:rPr>
          <w:b/>
          <w:bCs/>
          <w:sz w:val="28"/>
          <w:szCs w:val="28"/>
          <w:lang w:val="de-DE"/>
        </w:rPr>
        <w:t>Статья 1. Понятие опроса граждан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3. 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 w:rsidRPr="00C23448">
        <w:rPr>
          <w:iCs/>
          <w:sz w:val="28"/>
          <w:szCs w:val="28"/>
        </w:rPr>
        <w:t>МО Алексеевский сельсовет</w:t>
      </w:r>
      <w:r w:rsidRPr="00C2344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Pr="00C23448">
        <w:rPr>
          <w:iCs/>
          <w:sz w:val="28"/>
          <w:szCs w:val="28"/>
        </w:rPr>
        <w:t>МО Алексеевский сельсовет</w:t>
      </w:r>
      <w:r>
        <w:rPr>
          <w:sz w:val="28"/>
          <w:szCs w:val="28"/>
          <w:lang w:val="de-DE"/>
        </w:rPr>
        <w:t>), за исключением граждан, признанных судом недееспособными или содержащихся в местах лишения свободы по приговору суда.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</w:t>
      </w:r>
      <w:r>
        <w:rPr>
          <w:sz w:val="28"/>
          <w:szCs w:val="28"/>
          <w:lang w:val="de-DE"/>
        </w:rPr>
        <w:lastRenderedPageBreak/>
        <w:t>религии, убеждений, принадлежности к общественным объединениям не допускаются.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r>
        <w:rPr>
          <w:b/>
          <w:bCs/>
          <w:sz w:val="28"/>
          <w:szCs w:val="28"/>
          <w:lang w:val="de-DE"/>
        </w:rPr>
        <w:t>Статья 2. Вопросы, предлагаемые при проведении опроса граждан</w:t>
      </w:r>
    </w:p>
    <w:p w:rsidR="00C23448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t>1. На опрос могут выноситься:</w:t>
      </w:r>
    </w:p>
    <w:p w:rsidR="00C23448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2) вопросы изменения целевого назначения земель </w:t>
      </w:r>
      <w:r w:rsidRPr="00C23448">
        <w:rPr>
          <w:iCs/>
          <w:sz w:val="28"/>
          <w:szCs w:val="28"/>
        </w:rPr>
        <w:t>МО Алексеевский сельсовет</w:t>
      </w:r>
      <w:r w:rsidRPr="00C23448">
        <w:rPr>
          <w:i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для объектов регионального и межрегионального значения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2. 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3. Вопрос, выносимый на опрос, должен быть сформулирован таким образом, чтобы исключить множественность его толкования.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r>
        <w:rPr>
          <w:b/>
          <w:bCs/>
          <w:sz w:val="28"/>
          <w:szCs w:val="28"/>
          <w:lang w:val="de-DE"/>
        </w:rPr>
        <w:t>Статья 3. Территория проведения опроса граждан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1. Опрос граждан может проводиться одновременно на всей территории </w:t>
      </w:r>
      <w:r w:rsidRPr="00C23448">
        <w:rPr>
          <w:iCs/>
          <w:sz w:val="28"/>
          <w:szCs w:val="28"/>
        </w:rPr>
        <w:t>МО Алексеевский сельсовет</w:t>
      </w:r>
      <w:r>
        <w:rPr>
          <w:sz w:val="28"/>
          <w:szCs w:val="28"/>
          <w:lang w:val="de-DE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r>
        <w:rPr>
          <w:b/>
          <w:bCs/>
          <w:sz w:val="28"/>
          <w:szCs w:val="28"/>
          <w:lang w:val="de-DE"/>
        </w:rPr>
        <w:t>Статья 4. Финансирование опроса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>Финансирование мероприятий, связанных с подготовкой и проведением опроса граждан, осуществляется: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lastRenderedPageBreak/>
        <w:t>1) за счет средств местного бюджета - при проведении опроса по инициативе органов местного самоуправления;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r>
        <w:rPr>
          <w:b/>
          <w:bCs/>
          <w:sz w:val="28"/>
          <w:szCs w:val="28"/>
          <w:lang w:val="de-DE"/>
        </w:rPr>
        <w:t>Статья 5. Инициатива проведения опроса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1. Инициатива проведения опроса принадлежит: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1) </w:t>
      </w:r>
      <w:r w:rsidRPr="00C23448">
        <w:rPr>
          <w:iCs/>
          <w:sz w:val="28"/>
          <w:szCs w:val="28"/>
        </w:rPr>
        <w:t>Совету депутатов Алексеевского сельсовета</w:t>
      </w:r>
      <w:r>
        <w:rPr>
          <w:sz w:val="28"/>
          <w:szCs w:val="28"/>
          <w:lang w:val="de-DE"/>
        </w:rPr>
        <w:t xml:space="preserve"> - по вопросам местного значения;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Pr="00C23448">
        <w:rPr>
          <w:iCs/>
          <w:sz w:val="28"/>
          <w:szCs w:val="28"/>
        </w:rPr>
        <w:t>МО Алексеевский сельсовет</w:t>
      </w:r>
      <w:r>
        <w:rPr>
          <w:sz w:val="28"/>
          <w:szCs w:val="28"/>
          <w:lang w:val="de-DE"/>
        </w:rPr>
        <w:t xml:space="preserve"> для объектов регионального и межрегионального значения.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r>
        <w:rPr>
          <w:b/>
          <w:bCs/>
          <w:sz w:val="28"/>
          <w:szCs w:val="28"/>
          <w:lang w:val="de-DE"/>
        </w:rPr>
        <w:t>Статья 6. Назначение опроса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1. 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 </w:t>
      </w:r>
      <w:r>
        <w:rPr>
          <w:i/>
          <w:iCs/>
          <w:sz w:val="28"/>
          <w:szCs w:val="28"/>
          <w:lang w:val="de-DE"/>
        </w:rPr>
        <w:t xml:space="preserve">(голосование по принятию решения может устанавливаться в соответствии с уставом муниципального образования и </w:t>
      </w:r>
      <w:r>
        <w:rPr>
          <w:i/>
          <w:iCs/>
          <w:sz w:val="28"/>
          <w:szCs w:val="28"/>
        </w:rPr>
        <w:t>Р</w:t>
      </w:r>
      <w:r>
        <w:rPr>
          <w:i/>
          <w:iCs/>
          <w:sz w:val="28"/>
          <w:szCs w:val="28"/>
          <w:lang w:val="de-DE"/>
        </w:rPr>
        <w:t>егламентом представительного органа)</w:t>
      </w:r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3. В нормативном правовом акте </w:t>
      </w:r>
      <w:r w:rsidRPr="00C23448">
        <w:rPr>
          <w:iCs/>
          <w:sz w:val="28"/>
          <w:szCs w:val="28"/>
        </w:rPr>
        <w:t>Совета депутатов Алексеевского сельсовета</w:t>
      </w:r>
      <w:r>
        <w:rPr>
          <w:sz w:val="28"/>
          <w:szCs w:val="28"/>
          <w:lang w:val="de-DE"/>
        </w:rPr>
        <w:t xml:space="preserve"> о назначении опроса граждан устанавливаются: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>1) дата и сроки проведения опроса;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>2) формулировка вопроса (вопросов), предлагаемого (предлагаемых) при проведении опроса;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>3) методика проведения опроса;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>4) форма опросного листа;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>5) минимальная численность жителей муниципального образования, участвующих в опросе.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4. Решение о назначении опроса подлежит обязательному опубликованию.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r>
        <w:rPr>
          <w:b/>
          <w:bCs/>
          <w:sz w:val="28"/>
          <w:szCs w:val="28"/>
          <w:lang w:val="de-DE"/>
        </w:rPr>
        <w:lastRenderedPageBreak/>
        <w:t>Статья 7. Комиссия по проведению опроса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1. Подготовку и проведения опроса граждан осуществляет Комиссия по проведению опроса (далее – Комиссия).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2. Комиссия состоит из </w:t>
      </w:r>
      <w:r w:rsidR="00497A28">
        <w:rPr>
          <w:sz w:val="28"/>
          <w:szCs w:val="28"/>
        </w:rPr>
        <w:t xml:space="preserve">9 </w:t>
      </w:r>
      <w:r>
        <w:rPr>
          <w:sz w:val="28"/>
          <w:szCs w:val="28"/>
          <w:lang w:val="de-DE"/>
        </w:rPr>
        <w:t xml:space="preserve">человек, которые назначаются представительным органом муниципального образования. </w:t>
      </w:r>
      <w:r>
        <w:rPr>
          <w:i/>
          <w:iCs/>
          <w:sz w:val="28"/>
          <w:szCs w:val="28"/>
          <w:lang w:val="de-DE"/>
        </w:rPr>
        <w:t>( комиссия может состоять из 3 и более человек в зависимости от территории проведения опроса на основе предложений инициаторов, общественных объединений, жителей муниципального образования)</w:t>
      </w:r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3. В состав Комиссии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</w:t>
      </w:r>
      <w:r>
        <w:rPr>
          <w:sz w:val="28"/>
          <w:szCs w:val="28"/>
        </w:rPr>
        <w:t>, а также другие лица.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de-DE"/>
        </w:rPr>
        <w:t>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C23448" w:rsidRDefault="00C23448" w:rsidP="00497A28">
      <w:pPr>
        <w:pStyle w:val="a3"/>
        <w:spacing w:after="0"/>
        <w:ind w:firstLine="709"/>
        <w:jc w:val="both"/>
      </w:pPr>
      <w:r>
        <w:rPr>
          <w:sz w:val="28"/>
          <w:szCs w:val="28"/>
        </w:rPr>
        <w:t>5. Решения Комиссии принимаются большинством голосов от присутствующих и оформляются протокольно. При равенстве голосов решающим является голос председателя Комиссии. Протокол комиссии подписывается председателем Комиссии и секретарем.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r>
        <w:rPr>
          <w:b/>
          <w:bCs/>
          <w:sz w:val="28"/>
          <w:szCs w:val="28"/>
          <w:lang w:val="de-DE"/>
        </w:rPr>
        <w:t>Статья 8. Полномочия Комиссии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1. Комиссия:</w:t>
      </w:r>
    </w:p>
    <w:p w:rsidR="00C23448" w:rsidRDefault="00C23448" w:rsidP="00497A28">
      <w:pPr>
        <w:pStyle w:val="a3"/>
        <w:numPr>
          <w:ilvl w:val="2"/>
          <w:numId w:val="2"/>
        </w:numPr>
        <w:spacing w:after="0"/>
        <w:jc w:val="both"/>
        <w:rPr>
          <w:lang w:val="de-DE"/>
        </w:rPr>
      </w:pPr>
      <w:r>
        <w:rPr>
          <w:sz w:val="28"/>
          <w:szCs w:val="28"/>
          <w:lang w:val="de-DE"/>
        </w:rPr>
        <w:t>организует исполнение настоящего Положения при проведении опроса и обеспечивает его соблюдение;</w:t>
      </w:r>
    </w:p>
    <w:p w:rsidR="00C23448" w:rsidRDefault="00C23448" w:rsidP="00497A28">
      <w:pPr>
        <w:pStyle w:val="a3"/>
        <w:numPr>
          <w:ilvl w:val="2"/>
          <w:numId w:val="2"/>
        </w:numPr>
        <w:spacing w:after="0"/>
        <w:jc w:val="both"/>
        <w:rPr>
          <w:lang w:val="de-DE"/>
        </w:rPr>
      </w:pPr>
      <w:r>
        <w:rPr>
          <w:sz w:val="28"/>
          <w:szCs w:val="28"/>
          <w:lang w:val="de-DE"/>
        </w:rPr>
        <w:t>осуществляет контроль за соблюдением права жителей муниципального образования на участие в опросе;</w:t>
      </w:r>
    </w:p>
    <w:p w:rsidR="00C23448" w:rsidRDefault="00C23448" w:rsidP="00497A28">
      <w:pPr>
        <w:pStyle w:val="a3"/>
        <w:numPr>
          <w:ilvl w:val="2"/>
          <w:numId w:val="2"/>
        </w:numPr>
        <w:spacing w:after="0"/>
        <w:jc w:val="both"/>
        <w:rPr>
          <w:lang w:val="de-DE"/>
        </w:rPr>
      </w:pPr>
      <w:r>
        <w:rPr>
          <w:sz w:val="28"/>
          <w:szCs w:val="28"/>
          <w:lang w:val="de-DE"/>
        </w:rPr>
        <w:t>не позднее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опроса;</w:t>
      </w:r>
    </w:p>
    <w:p w:rsidR="00C23448" w:rsidRDefault="00C23448" w:rsidP="00497A28">
      <w:pPr>
        <w:pStyle w:val="a3"/>
        <w:numPr>
          <w:ilvl w:val="2"/>
          <w:numId w:val="2"/>
        </w:numPr>
        <w:spacing w:after="0"/>
        <w:jc w:val="both"/>
        <w:rPr>
          <w:lang w:val="de-DE"/>
        </w:rPr>
      </w:pPr>
      <w:r>
        <w:rPr>
          <w:sz w:val="28"/>
          <w:szCs w:val="28"/>
          <w:lang w:val="de-DE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C23448" w:rsidRDefault="00C23448" w:rsidP="00497A28">
      <w:pPr>
        <w:pStyle w:val="a3"/>
        <w:numPr>
          <w:ilvl w:val="2"/>
          <w:numId w:val="2"/>
        </w:numPr>
        <w:spacing w:after="0"/>
        <w:jc w:val="both"/>
        <w:rPr>
          <w:lang w:val="de-DE"/>
        </w:rPr>
      </w:pPr>
      <w:r>
        <w:rPr>
          <w:sz w:val="28"/>
          <w:szCs w:val="28"/>
          <w:lang w:val="de-DE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C23448" w:rsidRDefault="00C23448" w:rsidP="00497A28">
      <w:pPr>
        <w:pStyle w:val="a3"/>
        <w:numPr>
          <w:ilvl w:val="2"/>
          <w:numId w:val="2"/>
        </w:numPr>
        <w:spacing w:after="0"/>
        <w:jc w:val="both"/>
        <w:rPr>
          <w:lang w:val="de-DE"/>
        </w:rPr>
      </w:pPr>
      <w:r>
        <w:rPr>
          <w:sz w:val="28"/>
          <w:szCs w:val="28"/>
          <w:lang w:val="de-DE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C23448" w:rsidRDefault="00C23448" w:rsidP="00497A28">
      <w:pPr>
        <w:pStyle w:val="a3"/>
        <w:numPr>
          <w:ilvl w:val="2"/>
          <w:numId w:val="2"/>
        </w:numPr>
        <w:spacing w:after="0"/>
        <w:jc w:val="both"/>
        <w:rPr>
          <w:lang w:val="de-DE"/>
        </w:rPr>
      </w:pPr>
      <w:r>
        <w:rPr>
          <w:sz w:val="28"/>
          <w:szCs w:val="28"/>
          <w:lang w:val="de-DE"/>
        </w:rPr>
        <w:t>устанавливает итоги опроса и обнародует их;</w:t>
      </w:r>
    </w:p>
    <w:p w:rsidR="00C23448" w:rsidRDefault="00C23448" w:rsidP="00497A28">
      <w:pPr>
        <w:pStyle w:val="a3"/>
        <w:numPr>
          <w:ilvl w:val="2"/>
          <w:numId w:val="2"/>
        </w:numPr>
        <w:spacing w:after="0"/>
        <w:jc w:val="both"/>
        <w:rPr>
          <w:lang w:val="de-DE"/>
        </w:rPr>
      </w:pPr>
      <w:r>
        <w:rPr>
          <w:sz w:val="28"/>
          <w:szCs w:val="28"/>
          <w:lang w:val="de-DE"/>
        </w:rPr>
        <w:lastRenderedPageBreak/>
        <w:t xml:space="preserve">по вопросам материально-технического и организационного обеспечения сотрудничает </w:t>
      </w:r>
      <w:r w:rsidR="00C05609">
        <w:rPr>
          <w:sz w:val="28"/>
          <w:szCs w:val="28"/>
        </w:rPr>
        <w:t>с администрацией Алексеевского сельсовета</w:t>
      </w:r>
      <w:r>
        <w:rPr>
          <w:sz w:val="28"/>
          <w:szCs w:val="28"/>
          <w:lang w:val="de-DE"/>
        </w:rPr>
        <w:t>;</w:t>
      </w:r>
    </w:p>
    <w:p w:rsidR="00C23448" w:rsidRDefault="00C23448" w:rsidP="00497A28">
      <w:pPr>
        <w:pStyle w:val="a3"/>
        <w:numPr>
          <w:ilvl w:val="2"/>
          <w:numId w:val="2"/>
        </w:numPr>
        <w:spacing w:after="0"/>
        <w:jc w:val="both"/>
        <w:rPr>
          <w:lang w:val="de-DE"/>
        </w:rPr>
      </w:pPr>
      <w:r>
        <w:rPr>
          <w:sz w:val="28"/>
          <w:szCs w:val="28"/>
          <w:lang w:val="de-DE"/>
        </w:rPr>
        <w:t>осуществляет иные полномочия.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3. Деятельность членов Комиссии осуществляется на общественных началах.</w:t>
      </w:r>
    </w:p>
    <w:p w:rsidR="00C23448" w:rsidRPr="00C05609" w:rsidRDefault="00C23448" w:rsidP="00C05609">
      <w:pPr>
        <w:pStyle w:val="a3"/>
        <w:spacing w:after="0"/>
        <w:ind w:firstLine="709"/>
        <w:jc w:val="both"/>
      </w:pPr>
      <w:r>
        <w:rPr>
          <w:sz w:val="28"/>
          <w:szCs w:val="28"/>
          <w:lang w:val="de-DE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C05609">
        <w:rPr>
          <w:sz w:val="28"/>
          <w:szCs w:val="28"/>
        </w:rPr>
        <w:t>Алексеевского сельсовета.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r>
        <w:rPr>
          <w:b/>
          <w:bCs/>
          <w:sz w:val="28"/>
          <w:szCs w:val="28"/>
          <w:lang w:val="de-DE"/>
        </w:rPr>
        <w:t>Статья 9. Процедура проведения опроса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1. Опрос проводится путем заполнения опросного листа в период и время, определенные в </w:t>
      </w:r>
      <w:r w:rsidR="00C05609">
        <w:rPr>
          <w:sz w:val="28"/>
          <w:szCs w:val="28"/>
        </w:rPr>
        <w:t>Р</w:t>
      </w:r>
      <w:r>
        <w:rPr>
          <w:sz w:val="28"/>
          <w:szCs w:val="28"/>
          <w:lang w:val="de-DE"/>
        </w:rPr>
        <w:t xml:space="preserve">ешении </w:t>
      </w:r>
      <w:r w:rsidR="00C05609" w:rsidRPr="00C05609">
        <w:rPr>
          <w:iCs/>
          <w:sz w:val="28"/>
          <w:szCs w:val="28"/>
        </w:rPr>
        <w:t>Совета депутатов Алексеевского сельсовета</w:t>
      </w:r>
      <w:r>
        <w:rPr>
          <w:i/>
          <w:i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о назначении опроса.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3. В конце каждого дня в течение всего срока проведения опроса заполненные опросные листы доставляются лицами, осуществляющими опрос, в Комиссию.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r>
        <w:rPr>
          <w:b/>
          <w:bCs/>
          <w:sz w:val="28"/>
          <w:szCs w:val="28"/>
          <w:lang w:val="de-DE"/>
        </w:rPr>
        <w:t>Статья 10. Установление результатов опроса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В протоколе указываются:</w:t>
      </w:r>
    </w:p>
    <w:p w:rsidR="00C23448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t>1) номер экземпляра протокола;</w:t>
      </w:r>
    </w:p>
    <w:p w:rsidR="00C23448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t>2) дата составления протокола;</w:t>
      </w:r>
    </w:p>
    <w:p w:rsidR="00C23448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lastRenderedPageBreak/>
        <w:t>3) сроки проведения опроса: дата начала и окончания;</w:t>
      </w:r>
    </w:p>
    <w:p w:rsidR="00C23448" w:rsidRPr="00C05609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4) территория опроса </w:t>
      </w:r>
      <w:r w:rsidRPr="00C05609">
        <w:rPr>
          <w:iCs/>
          <w:sz w:val="28"/>
          <w:szCs w:val="28"/>
          <w:lang w:val="de-DE"/>
        </w:rPr>
        <w:t>(если опрос проводился на части территории муниципального образования, обязательно указываются наименования микрорайонов, улиц, номера домов)</w:t>
      </w:r>
      <w:r w:rsidRPr="00C05609">
        <w:rPr>
          <w:sz w:val="28"/>
          <w:szCs w:val="28"/>
          <w:lang w:val="de-DE"/>
        </w:rPr>
        <w:t>;</w:t>
      </w:r>
    </w:p>
    <w:p w:rsidR="00C23448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t>5) формулировка вопроса (вопросов), предлагаемого (предлагаемых) при проведении опроса;</w:t>
      </w:r>
    </w:p>
    <w:p w:rsidR="00C23448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C23448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t>7) число граждан, принявших участие в опросе;</w:t>
      </w:r>
    </w:p>
    <w:p w:rsidR="00C23448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t>8) результаты опроса;</w:t>
      </w:r>
    </w:p>
    <w:p w:rsidR="00C23448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t>9) Ф.И.О. и подпись председателя Комиссии.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4. В течени</w:t>
      </w:r>
      <w:r w:rsidR="00C05609">
        <w:rPr>
          <w:sz w:val="28"/>
          <w:szCs w:val="28"/>
        </w:rPr>
        <w:t>е</w:t>
      </w:r>
      <w:r>
        <w:rPr>
          <w:sz w:val="28"/>
          <w:szCs w:val="28"/>
          <w:lang w:val="de-DE"/>
        </w:rPr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</w:t>
      </w:r>
      <w:r w:rsidR="00C05609">
        <w:rPr>
          <w:sz w:val="28"/>
          <w:szCs w:val="28"/>
        </w:rPr>
        <w:t>Г</w:t>
      </w:r>
      <w:r>
        <w:rPr>
          <w:sz w:val="28"/>
          <w:szCs w:val="28"/>
          <w:lang w:val="de-DE"/>
        </w:rPr>
        <w:t>лаве муниципального образования, а также публикует результаты опроса.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5. Вместе с экземпляром протокола представительному органу муниципального образования также представляются сшитые и пронумерованные опросные листы. Один экземпляр протокола остается в Комиссии.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r>
        <w:rPr>
          <w:b/>
          <w:bCs/>
          <w:sz w:val="28"/>
          <w:szCs w:val="28"/>
          <w:lang w:val="de-DE"/>
        </w:rPr>
        <w:t>Статья 11. Рассмотрение результатов опроса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их компетенцией, закрепленной в Уставе муниципального образования и учитывается при принятии решений, в течение двух месяцев после завершения опроса населения.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lastRenderedPageBreak/>
        <w:t xml:space="preserve">2. В случае невозможности принятия решения в том варианте, за который высказалось большинство при опросе, </w:t>
      </w:r>
      <w:r w:rsidR="00C05609">
        <w:rPr>
          <w:sz w:val="28"/>
          <w:szCs w:val="28"/>
        </w:rPr>
        <w:t>Г</w:t>
      </w:r>
      <w:r>
        <w:rPr>
          <w:sz w:val="28"/>
          <w:szCs w:val="28"/>
          <w:lang w:val="de-DE"/>
        </w:rPr>
        <w:t>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r>
        <w:rPr>
          <w:b/>
          <w:bCs/>
          <w:sz w:val="28"/>
          <w:szCs w:val="28"/>
          <w:lang w:val="de-DE"/>
        </w:rPr>
        <w:t>Статья 12. Защита персональных данный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hyperlink r:id="rId7" w:tgtFrame="_top" w:history="1">
        <w:r>
          <w:rPr>
            <w:rStyle w:val="a5"/>
            <w:color w:val="000000"/>
            <w:sz w:val="28"/>
            <w:szCs w:val="28"/>
            <w:lang w:val="de-DE"/>
          </w:rPr>
          <w:t>от 27.07.2006 № 152-ФЗ «О персональных данных</w:t>
        </w:r>
      </w:hyperlink>
      <w:r>
        <w:rPr>
          <w:sz w:val="28"/>
          <w:szCs w:val="28"/>
          <w:lang w:val="de-DE"/>
        </w:rPr>
        <w:t>».</w:t>
      </w:r>
    </w:p>
    <w:p w:rsidR="00C23448" w:rsidRDefault="00C23448" w:rsidP="00497A28">
      <w:pPr>
        <w:pStyle w:val="a3"/>
        <w:spacing w:before="119" w:beforeAutospacing="0" w:after="240"/>
        <w:jc w:val="both"/>
      </w:pPr>
    </w:p>
    <w:p w:rsidR="00C23448" w:rsidRDefault="00C23448" w:rsidP="00497A28">
      <w:pPr>
        <w:pStyle w:val="a3"/>
        <w:spacing w:before="119" w:beforeAutospacing="0" w:after="240"/>
        <w:jc w:val="both"/>
      </w:pPr>
    </w:p>
    <w:p w:rsidR="00C23448" w:rsidRDefault="00C23448" w:rsidP="00497A28">
      <w:pPr>
        <w:pStyle w:val="a3"/>
        <w:spacing w:before="119" w:beforeAutospacing="0" w:after="240"/>
        <w:jc w:val="both"/>
      </w:pPr>
    </w:p>
    <w:p w:rsidR="00C23448" w:rsidRDefault="00C23448" w:rsidP="00497A28">
      <w:pPr>
        <w:pStyle w:val="a3"/>
        <w:spacing w:before="119" w:beforeAutospacing="0" w:after="240"/>
        <w:jc w:val="both"/>
      </w:pPr>
    </w:p>
    <w:p w:rsidR="00C23448" w:rsidRDefault="00C23448" w:rsidP="00497A28">
      <w:pPr>
        <w:pStyle w:val="a3"/>
        <w:spacing w:before="119" w:beforeAutospacing="0" w:after="240"/>
        <w:jc w:val="both"/>
      </w:pPr>
    </w:p>
    <w:p w:rsidR="00C23448" w:rsidRDefault="00C23448" w:rsidP="00497A28">
      <w:pPr>
        <w:pStyle w:val="a3"/>
        <w:spacing w:after="0"/>
        <w:jc w:val="both"/>
      </w:pPr>
    </w:p>
    <w:p w:rsidR="00C23448" w:rsidRDefault="00C23448" w:rsidP="00497A28">
      <w:pPr>
        <w:pStyle w:val="a3"/>
        <w:spacing w:after="0"/>
        <w:jc w:val="both"/>
      </w:pPr>
    </w:p>
    <w:p w:rsidR="00C23448" w:rsidRDefault="00C23448" w:rsidP="00497A28">
      <w:pPr>
        <w:pStyle w:val="a3"/>
        <w:spacing w:after="0"/>
        <w:jc w:val="both"/>
      </w:pPr>
    </w:p>
    <w:p w:rsidR="00C23448" w:rsidRDefault="00C23448" w:rsidP="00497A28">
      <w:pPr>
        <w:pStyle w:val="a3"/>
        <w:spacing w:after="0"/>
        <w:jc w:val="both"/>
        <w:rPr>
          <w:lang w:val="de-DE"/>
        </w:rPr>
      </w:pPr>
    </w:p>
    <w:p w:rsidR="00F52361" w:rsidRPr="00C23448" w:rsidRDefault="00F52361" w:rsidP="00497A28">
      <w:pPr>
        <w:pStyle w:val="ConsPlusTitle"/>
        <w:jc w:val="both"/>
        <w:rPr>
          <w:sz w:val="28"/>
          <w:szCs w:val="28"/>
          <w:lang w:val="de-DE"/>
        </w:rPr>
      </w:pPr>
    </w:p>
    <w:sectPr w:rsidR="00F52361" w:rsidRPr="00C23448" w:rsidSect="0049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A6D91"/>
    <w:multiLevelType w:val="multilevel"/>
    <w:tmpl w:val="DF5A0DF0"/>
    <w:lvl w:ilvl="0">
      <w:start w:val="1"/>
      <w:numFmt w:val="decimal"/>
      <w:lvlText w:val="%1."/>
      <w:lvlJc w:val="left"/>
      <w:pPr>
        <w:ind w:left="590" w:hanging="3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0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1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1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5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7DBB4902"/>
    <w:multiLevelType w:val="multilevel"/>
    <w:tmpl w:val="392A66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913495"/>
    <w:rsid w:val="00005F0D"/>
    <w:rsid w:val="000257DB"/>
    <w:rsid w:val="000C185B"/>
    <w:rsid w:val="000D314B"/>
    <w:rsid w:val="001D601D"/>
    <w:rsid w:val="00203F10"/>
    <w:rsid w:val="00214A90"/>
    <w:rsid w:val="00255FDB"/>
    <w:rsid w:val="00293C26"/>
    <w:rsid w:val="002B110E"/>
    <w:rsid w:val="003027D1"/>
    <w:rsid w:val="00323BE2"/>
    <w:rsid w:val="00354635"/>
    <w:rsid w:val="00374075"/>
    <w:rsid w:val="00390781"/>
    <w:rsid w:val="003C0F61"/>
    <w:rsid w:val="003C0FE2"/>
    <w:rsid w:val="003D221C"/>
    <w:rsid w:val="004959BB"/>
    <w:rsid w:val="00497A28"/>
    <w:rsid w:val="005034C9"/>
    <w:rsid w:val="00586868"/>
    <w:rsid w:val="005A68E8"/>
    <w:rsid w:val="00657707"/>
    <w:rsid w:val="00680D4E"/>
    <w:rsid w:val="006A384B"/>
    <w:rsid w:val="00766960"/>
    <w:rsid w:val="00794995"/>
    <w:rsid w:val="007A37FD"/>
    <w:rsid w:val="007C3DEC"/>
    <w:rsid w:val="007C5ED6"/>
    <w:rsid w:val="00847F08"/>
    <w:rsid w:val="00856471"/>
    <w:rsid w:val="00913495"/>
    <w:rsid w:val="009420E5"/>
    <w:rsid w:val="00975AFB"/>
    <w:rsid w:val="009769E0"/>
    <w:rsid w:val="00990C54"/>
    <w:rsid w:val="009A1DBA"/>
    <w:rsid w:val="009B67B7"/>
    <w:rsid w:val="00A05294"/>
    <w:rsid w:val="00A24DED"/>
    <w:rsid w:val="00AA7B8C"/>
    <w:rsid w:val="00AC6724"/>
    <w:rsid w:val="00AD17ED"/>
    <w:rsid w:val="00B338F3"/>
    <w:rsid w:val="00B62F25"/>
    <w:rsid w:val="00B87AEF"/>
    <w:rsid w:val="00B9644D"/>
    <w:rsid w:val="00BB28FE"/>
    <w:rsid w:val="00BD414D"/>
    <w:rsid w:val="00BD6653"/>
    <w:rsid w:val="00BE37BD"/>
    <w:rsid w:val="00BF2B76"/>
    <w:rsid w:val="00C05609"/>
    <w:rsid w:val="00C23448"/>
    <w:rsid w:val="00C2358B"/>
    <w:rsid w:val="00C67241"/>
    <w:rsid w:val="00C806A9"/>
    <w:rsid w:val="00CC0123"/>
    <w:rsid w:val="00D00C0D"/>
    <w:rsid w:val="00D03111"/>
    <w:rsid w:val="00D223B5"/>
    <w:rsid w:val="00DD1C85"/>
    <w:rsid w:val="00E11454"/>
    <w:rsid w:val="00EB00CC"/>
    <w:rsid w:val="00F52361"/>
    <w:rsid w:val="00F6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448"/>
    <w:pPr>
      <w:ind w:left="-567" w:right="-765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495"/>
    <w:pPr>
      <w:spacing w:before="100" w:beforeAutospacing="1" w:after="119"/>
    </w:pPr>
  </w:style>
  <w:style w:type="character" w:customStyle="1" w:styleId="11">
    <w:name w:val="Основной шрифт абзаца1"/>
    <w:rsid w:val="00913495"/>
  </w:style>
  <w:style w:type="paragraph" w:customStyle="1" w:styleId="ConsPlusNormal">
    <w:name w:val="ConsPlusNormal"/>
    <w:rsid w:val="0065770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5770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Strong"/>
    <w:uiPriority w:val="22"/>
    <w:qFormat/>
    <w:rsid w:val="00657707"/>
    <w:rPr>
      <w:b/>
      <w:bCs/>
    </w:rPr>
  </w:style>
  <w:style w:type="character" w:styleId="a5">
    <w:name w:val="Hyperlink"/>
    <w:uiPriority w:val="99"/>
    <w:semiHidden/>
    <w:unhideWhenUsed/>
    <w:rsid w:val="00657707"/>
    <w:rPr>
      <w:color w:val="0000FF"/>
      <w:u w:val="single"/>
    </w:rPr>
  </w:style>
  <w:style w:type="paragraph" w:styleId="a6">
    <w:name w:val="Body Text Indent"/>
    <w:basedOn w:val="a"/>
    <w:link w:val="a7"/>
    <w:rsid w:val="00374075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74075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0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0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344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ody Text"/>
    <w:basedOn w:val="a"/>
    <w:link w:val="ab"/>
    <w:rsid w:val="00C23448"/>
    <w:pPr>
      <w:spacing w:after="120"/>
    </w:pPr>
  </w:style>
  <w:style w:type="character" w:customStyle="1" w:styleId="ab">
    <w:name w:val="Основной текст Знак"/>
    <w:basedOn w:val="a0"/>
    <w:link w:val="aa"/>
    <w:rsid w:val="00C234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11035DEA969D1E45EE056ECD2FCD0DA0279F06EC1D78B2393C8FACFD4AB46379B638FE2AE11033nAx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12C9-F2E8-4BF2-931B-2D03DE28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13185</CharactersWithSpaces>
  <SharedDoc>false</SharedDoc>
  <HLinks>
    <vt:vector size="42" baseType="variant">
      <vt:variant>
        <vt:i4>6226000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consultantplus://offline/ref=13FC08292BA3014D457EEE106C18BED325711F9937FE82331C3E1944AEt8h2F</vt:lpwstr>
      </vt:variant>
      <vt:variant>
        <vt:lpwstr/>
      </vt:variant>
      <vt:variant>
        <vt:i4>524375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consultantplus://offline/ref=1A9F8824274DF4488A5E0975754A6F112722AD0872241F690973465E51WEeDF</vt:lpwstr>
      </vt:variant>
      <vt:variant>
        <vt:lpwstr/>
      </vt:variant>
      <vt:variant>
        <vt:i4>6488175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consultantplus://offline/ref=1A9F8824274DF4488A5E0975754A6F112722AD0E71251F690973465E51ED3BA595152BA70B14B5D5WFe0F</vt:lpwstr>
      </vt:variant>
      <vt:variant>
        <vt:lpwstr/>
      </vt:variant>
      <vt:variant>
        <vt:i4>6488172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consultantplus://offline/ref=1A9F8824274DF4488A5E0975754A6F112722AD0E71251F690973465E51ED3BA595152BA70B14B5D1WFe7F</vt:lpwstr>
      </vt:variant>
      <vt:variant>
        <vt:lpwstr/>
      </vt:variant>
      <vt:variant>
        <vt:i4>6488120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consultantplus://offline/ref=1A9F8824274DF4488A5E0975754A6F112722AD0E71251F690973465E51ED3BA595152BA70B14B1D5WFeCF</vt:lpwstr>
      </vt:variant>
      <vt:variant>
        <vt:lpwstr/>
      </vt:variant>
      <vt:variant>
        <vt:i4>5767181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consultantplus://offline/ref=8D42A3C0E1AB0283CF0B1CCDFFEE7CB4351D132223594649BE25BF6834x1fBF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2019-07-15T04:32:00Z</cp:lastPrinted>
  <dcterms:created xsi:type="dcterms:W3CDTF">2019-07-22T06:31:00Z</dcterms:created>
  <dcterms:modified xsi:type="dcterms:W3CDTF">2019-07-22T06:31:00Z</dcterms:modified>
</cp:coreProperties>
</file>