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9A" w:rsidRDefault="00CF269A" w:rsidP="009F0417">
      <w:pPr>
        <w:keepNext/>
        <w:widowControl/>
        <w:autoSpaceDE/>
        <w:autoSpaceDN/>
        <w:adjustRightInd/>
        <w:spacing w:before="240" w:after="60" w:line="276" w:lineRule="auto"/>
        <w:outlineLvl w:val="0"/>
        <w:rPr>
          <w:b/>
          <w:bCs/>
          <w:kern w:val="32"/>
          <w:sz w:val="32"/>
          <w:szCs w:val="32"/>
        </w:rPr>
      </w:pPr>
    </w:p>
    <w:p w:rsidR="00CD0BFF" w:rsidRPr="00450BFE" w:rsidRDefault="007C36E6" w:rsidP="00CF269A">
      <w:pPr>
        <w:keepNext/>
        <w:widowControl/>
        <w:autoSpaceDE/>
        <w:autoSpaceDN/>
        <w:adjustRightInd/>
        <w:spacing w:before="240" w:after="60" w:line="276" w:lineRule="auto"/>
        <w:ind w:left="34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noProof/>
          <w:kern w:val="32"/>
          <w:sz w:val="32"/>
          <w:szCs w:val="32"/>
        </w:rPr>
        <w:drawing>
          <wp:inline distT="0" distB="0" distL="0" distR="0">
            <wp:extent cx="52070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FF" w:rsidRPr="00CD0BFF" w:rsidRDefault="00CD0BFF" w:rsidP="00CA79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0BFF">
        <w:rPr>
          <w:sz w:val="28"/>
          <w:szCs w:val="28"/>
        </w:rPr>
        <w:t>АДМИНИСТРАЦИЯ АЛЕКСЕЕВСКОГО СЕЛЬСОВЕТА</w:t>
      </w:r>
    </w:p>
    <w:p w:rsidR="00450BFE" w:rsidRDefault="00450BFE" w:rsidP="00CA796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D0BFF" w:rsidRPr="00CD0BFF">
        <w:rPr>
          <w:sz w:val="28"/>
          <w:szCs w:val="28"/>
        </w:rPr>
        <w:t>КРАСНОЯРСКОГО КРАЯ</w:t>
      </w:r>
    </w:p>
    <w:p w:rsidR="0054386E" w:rsidRDefault="0054386E" w:rsidP="00CA79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F269A" w:rsidRPr="00CD0BFF" w:rsidRDefault="00CD0BFF" w:rsidP="00CA7967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  <w:r w:rsidRPr="00CD0BFF">
        <w:rPr>
          <w:sz w:val="28"/>
          <w:szCs w:val="28"/>
        </w:rPr>
        <w:t>ПОСТАНОВЛЕНИЕ</w:t>
      </w:r>
    </w:p>
    <w:p w:rsidR="00CD0BFF" w:rsidRDefault="00CF269A" w:rsidP="0054386E">
      <w:pPr>
        <w:pStyle w:val="10"/>
        <w:shd w:val="clear" w:color="auto" w:fill="auto"/>
        <w:tabs>
          <w:tab w:val="left" w:pos="3927"/>
          <w:tab w:val="left" w:pos="9356"/>
        </w:tabs>
        <w:spacing w:before="0" w:after="672" w:line="240" w:lineRule="exact"/>
        <w:ind w:left="20"/>
        <w:rPr>
          <w:sz w:val="28"/>
          <w:szCs w:val="28"/>
        </w:rPr>
      </w:pPr>
      <w:r>
        <w:rPr>
          <w:sz w:val="28"/>
          <w:szCs w:val="28"/>
        </w:rPr>
        <w:t>00.00.2018</w:t>
      </w:r>
      <w:r>
        <w:rPr>
          <w:sz w:val="28"/>
          <w:szCs w:val="28"/>
        </w:rPr>
        <w:tab/>
        <w:t xml:space="preserve">с. Алексеевка                                  </w:t>
      </w:r>
      <w:r w:rsidRPr="00CD0BFF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Об утверждении Порядка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Алексеевский сельсовет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В соответствии со</w:t>
      </w:r>
      <w:r w:rsidRPr="009F0417">
        <w:rPr>
          <w:rStyle w:val="apple-converted-space"/>
          <w:sz w:val="28"/>
          <w:szCs w:val="28"/>
        </w:rPr>
        <w:t> </w:t>
      </w:r>
      <w:hyperlink r:id="rId8" w:history="1">
        <w:r w:rsidRPr="009F0417">
          <w:rPr>
            <w:rStyle w:val="a8"/>
            <w:color w:val="auto"/>
            <w:sz w:val="28"/>
            <w:szCs w:val="28"/>
            <w:u w:val="none"/>
          </w:rPr>
          <w:t>статьей 13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Федерального закона от 08.11.2007 N 257-ФЗ «Об автомобильных дорогах и о дорожной деятельности в РФ и о внесении изменений в отдельные законодательные акты РФ», Федеральным</w:t>
      </w:r>
      <w:r w:rsidRPr="009F0417">
        <w:rPr>
          <w:rStyle w:val="apple-converted-space"/>
          <w:sz w:val="28"/>
          <w:szCs w:val="28"/>
        </w:rPr>
        <w:t xml:space="preserve"> </w:t>
      </w:r>
      <w:hyperlink r:id="rId9" w:history="1">
        <w:r w:rsidRPr="009F041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F0417">
        <w:rPr>
          <w:rStyle w:val="apple-converted-space"/>
          <w:sz w:val="28"/>
          <w:szCs w:val="28"/>
        </w:rPr>
        <w:t xml:space="preserve"> </w:t>
      </w:r>
      <w:r w:rsidRPr="009F0417">
        <w:rPr>
          <w:sz w:val="28"/>
          <w:szCs w:val="28"/>
        </w:rPr>
        <w:t>от 06.10.2003 N 131-ФЗ “Об общих принципах организации местного самоуправления в РФ», руководствуясь Уставом муниципального образования Алексеевский сельсовет, ПОСТАНОВЛЯЮ:</w:t>
      </w:r>
    </w:p>
    <w:p w:rsidR="00CF269A" w:rsidRPr="009F0417" w:rsidRDefault="00CF269A" w:rsidP="00CF26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720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Утвердить</w:t>
      </w:r>
      <w:r w:rsidR="009F0417" w:rsidRPr="009F0417">
        <w:rPr>
          <w:rStyle w:val="apple-converted-space"/>
          <w:sz w:val="28"/>
          <w:szCs w:val="28"/>
        </w:rPr>
        <w:t xml:space="preserve"> </w:t>
      </w:r>
      <w:hyperlink r:id="rId10" w:anchor="Par32" w:history="1">
        <w:r w:rsidRPr="009F0417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="009F0417" w:rsidRPr="009F0417">
        <w:rPr>
          <w:rStyle w:val="apple-converted-space"/>
          <w:sz w:val="28"/>
          <w:szCs w:val="28"/>
        </w:rPr>
        <w:t xml:space="preserve"> </w:t>
      </w:r>
      <w:r w:rsidRPr="009F0417">
        <w:rPr>
          <w:sz w:val="28"/>
          <w:szCs w:val="28"/>
        </w:rPr>
        <w:t>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Алексеевский сельсовет.</w:t>
      </w:r>
    </w:p>
    <w:p w:rsidR="00CF269A" w:rsidRPr="009F0417" w:rsidRDefault="00CF269A" w:rsidP="00CF26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720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Разместить на официальном сайте муниципального образования Алексеевский сельсовет перечень автомобильных дорог общего пользования местного значения, утвержденный Распоряжением Администрации Алексеевского сельсовета.</w:t>
      </w:r>
    </w:p>
    <w:p w:rsidR="00CF269A" w:rsidRPr="009F0417" w:rsidRDefault="00CF269A" w:rsidP="00CF269A">
      <w:pPr>
        <w:shd w:val="clear" w:color="auto" w:fill="FFFFFF"/>
        <w:ind w:firstLine="720"/>
        <w:jc w:val="both"/>
      </w:pPr>
      <w:r w:rsidRPr="009F0417">
        <w:rPr>
          <w:sz w:val="28"/>
          <w:szCs w:val="28"/>
        </w:rPr>
        <w:t xml:space="preserve"> 3. Контроль за исполнением данного </w:t>
      </w:r>
      <w:r w:rsidR="009F0417" w:rsidRPr="009F0417">
        <w:rPr>
          <w:sz w:val="28"/>
          <w:szCs w:val="28"/>
        </w:rPr>
        <w:t>постановления оставляю</w:t>
      </w:r>
      <w:r w:rsidRPr="009F0417">
        <w:rPr>
          <w:sz w:val="28"/>
          <w:szCs w:val="28"/>
        </w:rPr>
        <w:t xml:space="preserve"> за собой.</w:t>
      </w:r>
    </w:p>
    <w:p w:rsidR="00CF269A" w:rsidRPr="009F0417" w:rsidRDefault="00CF269A" w:rsidP="00CF269A">
      <w:pPr>
        <w:shd w:val="clear" w:color="auto" w:fill="FFFFFF"/>
        <w:ind w:firstLine="720"/>
        <w:jc w:val="both"/>
        <w:rPr>
          <w:sz w:val="28"/>
          <w:szCs w:val="28"/>
        </w:rPr>
      </w:pPr>
      <w:r w:rsidRPr="009F0417">
        <w:rPr>
          <w:sz w:val="28"/>
          <w:szCs w:val="28"/>
        </w:rPr>
        <w:t xml:space="preserve"> 4. </w:t>
      </w:r>
      <w:r w:rsidR="009F0417" w:rsidRPr="009F0417">
        <w:rPr>
          <w:sz w:val="28"/>
          <w:szCs w:val="28"/>
        </w:rPr>
        <w:t>Опубликовать постановление</w:t>
      </w:r>
      <w:r w:rsidRPr="009F0417">
        <w:rPr>
          <w:sz w:val="28"/>
          <w:szCs w:val="28"/>
        </w:rPr>
        <w:t xml:space="preserve"> в газете «Алексее</w:t>
      </w:r>
      <w:r w:rsidR="009F0417" w:rsidRPr="009F0417">
        <w:rPr>
          <w:sz w:val="28"/>
          <w:szCs w:val="28"/>
        </w:rPr>
        <w:t>вские вести» и на «Официальном</w:t>
      </w:r>
      <w:r w:rsidRPr="009F0417">
        <w:rPr>
          <w:sz w:val="28"/>
          <w:szCs w:val="28"/>
        </w:rPr>
        <w:t xml:space="preserve"> интернет-сайте администрации Алексеевского сельсовета» (</w:t>
      </w:r>
      <w:r w:rsidRPr="009F0417">
        <w:rPr>
          <w:sz w:val="28"/>
          <w:szCs w:val="28"/>
          <w:lang w:val="en-US"/>
        </w:rPr>
        <w:t>Alekseevka</w:t>
      </w:r>
      <w:r w:rsidRPr="009F0417">
        <w:rPr>
          <w:sz w:val="28"/>
          <w:szCs w:val="28"/>
        </w:rPr>
        <w:t>.</w:t>
      </w:r>
      <w:r w:rsidRPr="009F0417">
        <w:rPr>
          <w:sz w:val="28"/>
          <w:szCs w:val="28"/>
          <w:lang w:val="en-US"/>
        </w:rPr>
        <w:t>bdu</w:t>
      </w:r>
      <w:r w:rsidRPr="009F0417">
        <w:rPr>
          <w:sz w:val="28"/>
          <w:szCs w:val="28"/>
        </w:rPr>
        <w:t>.</w:t>
      </w:r>
      <w:r w:rsidRPr="009F0417">
        <w:rPr>
          <w:sz w:val="28"/>
          <w:szCs w:val="28"/>
          <w:lang w:val="en-US"/>
        </w:rPr>
        <w:t>su</w:t>
      </w:r>
      <w:r w:rsidRPr="009F0417">
        <w:rPr>
          <w:sz w:val="28"/>
          <w:szCs w:val="28"/>
        </w:rPr>
        <w:t>).</w:t>
      </w:r>
    </w:p>
    <w:p w:rsidR="00CF269A" w:rsidRPr="009F0417" w:rsidRDefault="00CF269A" w:rsidP="009F0417">
      <w:pPr>
        <w:pStyle w:val="ac"/>
        <w:shd w:val="clear" w:color="auto" w:fill="FFFFFF"/>
        <w:ind w:left="0" w:firstLine="720"/>
        <w:jc w:val="both"/>
        <w:rPr>
          <w:sz w:val="28"/>
          <w:szCs w:val="28"/>
        </w:rPr>
      </w:pPr>
      <w:r w:rsidRPr="009F0417">
        <w:rPr>
          <w:sz w:val="28"/>
          <w:szCs w:val="28"/>
        </w:rPr>
        <w:t xml:space="preserve"> 5. Постановление вступает в силу со дня его официального опубликования (обнародования).</w:t>
      </w:r>
    </w:p>
    <w:p w:rsidR="009F0417" w:rsidRPr="009F0417" w:rsidRDefault="009F0417" w:rsidP="009F0417">
      <w:pPr>
        <w:pStyle w:val="ac"/>
        <w:shd w:val="clear" w:color="auto" w:fill="FFFFFF"/>
        <w:ind w:left="0" w:firstLine="720"/>
        <w:jc w:val="both"/>
        <w:rPr>
          <w:sz w:val="28"/>
          <w:szCs w:val="28"/>
        </w:rPr>
      </w:pPr>
    </w:p>
    <w:p w:rsidR="009F0417" w:rsidRPr="009F0417" w:rsidRDefault="009F0417" w:rsidP="009F0417">
      <w:pPr>
        <w:pStyle w:val="ac"/>
        <w:shd w:val="clear" w:color="auto" w:fill="FFFFFF"/>
        <w:ind w:left="0" w:firstLine="720"/>
        <w:jc w:val="both"/>
        <w:rPr>
          <w:sz w:val="28"/>
          <w:szCs w:val="28"/>
        </w:rPr>
      </w:pPr>
    </w:p>
    <w:p w:rsidR="00CF269A" w:rsidRPr="009F0417" w:rsidRDefault="00CF269A" w:rsidP="00CF269A">
      <w:pPr>
        <w:shd w:val="clear" w:color="auto" w:fill="FFFFFF"/>
        <w:spacing w:line="317" w:lineRule="exact"/>
        <w:rPr>
          <w:sz w:val="28"/>
          <w:szCs w:val="28"/>
        </w:rPr>
      </w:pPr>
      <w:r w:rsidRPr="009F0417">
        <w:rPr>
          <w:sz w:val="28"/>
          <w:szCs w:val="28"/>
        </w:rPr>
        <w:t>И.о. Главы администрации</w:t>
      </w:r>
    </w:p>
    <w:p w:rsidR="00CF269A" w:rsidRPr="009F0417" w:rsidRDefault="00CF269A" w:rsidP="00CF269A">
      <w:pPr>
        <w:shd w:val="clear" w:color="auto" w:fill="FFFFFF"/>
        <w:spacing w:line="317" w:lineRule="exact"/>
        <w:rPr>
          <w:sz w:val="28"/>
          <w:szCs w:val="28"/>
        </w:rPr>
        <w:sectPr w:rsidR="00CF269A" w:rsidRPr="009F0417" w:rsidSect="00CF269A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9F0417">
        <w:rPr>
          <w:sz w:val="28"/>
          <w:szCs w:val="28"/>
        </w:rPr>
        <w:t>Алексеевского сельсовета                                                             Н.Н. Тамар</w:t>
      </w:r>
      <w:r w:rsidRPr="009F0417">
        <w:rPr>
          <w:sz w:val="28"/>
          <w:szCs w:val="28"/>
        </w:rPr>
        <w:br/>
        <w:t xml:space="preserve"> 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Утвержден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Постановлением администрации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Алексеевского сельсовета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от  00.00.2018 № проект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 </w:t>
      </w:r>
    </w:p>
    <w:p w:rsidR="00CF269A" w:rsidRPr="009F0417" w:rsidRDefault="00CF269A" w:rsidP="0054386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F0417">
        <w:rPr>
          <w:rStyle w:val="ab"/>
          <w:sz w:val="28"/>
          <w:szCs w:val="28"/>
        </w:rPr>
        <w:t>ПОРЯДОК</w:t>
      </w:r>
    </w:p>
    <w:p w:rsidR="00CF269A" w:rsidRPr="009F0417" w:rsidRDefault="00CF269A" w:rsidP="0054386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F0417">
        <w:rPr>
          <w:rStyle w:val="ab"/>
          <w:sz w:val="28"/>
          <w:szCs w:val="28"/>
        </w:rPr>
        <w:t>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АЛЕКСЕЕВСКИЙ СЕЛЬСОВЕТ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 </w:t>
      </w:r>
    </w:p>
    <w:p w:rsidR="00CF269A" w:rsidRDefault="00CF269A" w:rsidP="0049084A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0"/>
        <w:jc w:val="center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ОБЩИЕ ПОЛОЖЕНИЯ</w:t>
      </w:r>
    </w:p>
    <w:p w:rsidR="0049084A" w:rsidRPr="009F0417" w:rsidRDefault="0049084A" w:rsidP="0049084A">
      <w:pPr>
        <w:widowControl/>
        <w:shd w:val="clear" w:color="auto" w:fill="FFFFFF"/>
        <w:autoSpaceDE/>
        <w:autoSpaceDN/>
        <w:adjustRightInd/>
        <w:textAlignment w:val="baseline"/>
        <w:rPr>
          <w:sz w:val="28"/>
          <w:szCs w:val="28"/>
        </w:rPr>
      </w:pP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1.1. Настоящий порядок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Алексеевский сельсовет (далее – Порядок) разработан в соответствии с Гражданским</w:t>
      </w:r>
      <w:r w:rsidRPr="009F0417">
        <w:rPr>
          <w:rStyle w:val="apple-converted-space"/>
          <w:sz w:val="28"/>
          <w:szCs w:val="28"/>
        </w:rPr>
        <w:t> </w:t>
      </w:r>
      <w:hyperlink r:id="rId11" w:history="1">
        <w:r w:rsidRPr="009F041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9F0417">
        <w:rPr>
          <w:rStyle w:val="apple-converted-space"/>
          <w:sz w:val="28"/>
          <w:szCs w:val="28"/>
        </w:rPr>
        <w:t> </w:t>
      </w:r>
      <w:r w:rsidR="0054386E">
        <w:rPr>
          <w:sz w:val="28"/>
          <w:szCs w:val="28"/>
        </w:rPr>
        <w:t xml:space="preserve">РФ, </w:t>
      </w:r>
      <w:r w:rsidRPr="009F0417">
        <w:rPr>
          <w:sz w:val="28"/>
          <w:szCs w:val="28"/>
        </w:rPr>
        <w:t>Градостроительным</w:t>
      </w:r>
      <w:r w:rsidRPr="009F0417">
        <w:rPr>
          <w:rStyle w:val="apple-converted-space"/>
          <w:sz w:val="28"/>
          <w:szCs w:val="28"/>
        </w:rPr>
        <w:t> </w:t>
      </w:r>
      <w:hyperlink r:id="rId12" w:history="1">
        <w:r w:rsidRPr="009F041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РФ, Федеральным</w:t>
      </w:r>
      <w:r w:rsidRPr="009F0417">
        <w:rPr>
          <w:rStyle w:val="apple-converted-space"/>
          <w:sz w:val="28"/>
          <w:szCs w:val="28"/>
        </w:rPr>
        <w:t> </w:t>
      </w:r>
      <w:hyperlink r:id="rId13" w:history="1">
        <w:r w:rsidRPr="009F041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от 08.11.2007 N 257-ФЗ 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 (далее – Федеральный закон N 257-ФЗ), Федеральным</w:t>
      </w:r>
      <w:r w:rsidRPr="009F0417">
        <w:rPr>
          <w:rStyle w:val="apple-converted-space"/>
          <w:sz w:val="28"/>
          <w:szCs w:val="28"/>
        </w:rPr>
        <w:t> </w:t>
      </w:r>
      <w:hyperlink r:id="rId14" w:history="1">
        <w:r w:rsidRPr="009F041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от 10.12.1995 N 196-ФЗ «О безопасности дорожного движения» (далее – Федеральный закон N 196-ФЗ), иными нормативными правовыми актами Российской Федерации, Красноярского края и муниципального образования  Алексеевский сельсовет.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1.2. Действие настоящего Порядка распространяется на автомобильные дороги общего пользования местного значения муниципального образования Алексеевский сельсовет, находящиеся в границах муниципального образования Алексеевский сельсовет, за исключением автомобильных дорог общего пользования федерального, регионального или межмуниципального значения, частных автомобильных дорог, и устанавливает процедуру создания и использования парковок (парковочных мест), расположенных в границах полос отвода автомобильных дорог общего пользования местного значения муниципального образования Алексеевский сельсовет.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Размещение и использование парковок (парковочных мест) в придорожных полосах автомобильных дорог общего пользования местного значения муниципального образования Алексеевский сельсовет осуществляется в соответствии с Порядком установления и использования придорожных полос, автомобильных дорог местного значения муниципального образования Алексеевский сельсовет; за пределами улично-</w:t>
      </w:r>
      <w:r w:rsidRPr="009F0417">
        <w:rPr>
          <w:sz w:val="28"/>
          <w:szCs w:val="28"/>
        </w:rPr>
        <w:lastRenderedPageBreak/>
        <w:t>дорожной сети – в соответствии с земельным и градостроительным законодательством.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1.3. Основные понятия и термины, используемые в настоящем Порядке, применяются в значениях, установленных Федеральным</w:t>
      </w:r>
      <w:r w:rsidRPr="009F0417">
        <w:rPr>
          <w:rStyle w:val="apple-converted-space"/>
          <w:sz w:val="28"/>
          <w:szCs w:val="28"/>
        </w:rPr>
        <w:t> </w:t>
      </w:r>
      <w:hyperlink r:id="rId15" w:history="1">
        <w:r w:rsidRPr="009F041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N 257-ФЗ.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Для целей настоящего Порядка также используются следующие понятия: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муниципальные автомобильные дороги – автомобильные дороги общего пользования местного значения муниципального образования Алексеевский сельсовет, находящиеся в собственности муниципального образования  Алексеевский сельсовет, и включенные в перечень автомобильных дорог общего пользования местного значения, утверждаемый правовым актом Администрации Алексеевского сельсовета, издаваемым руководителем Администрации Алексеевского сельсовета или иным уполномоченным им лицом;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парковка (парковочное место) – специально обозначенное и при необходимости обустроенное и оборудованное место, являющееся частью муниципальной автомобильной дороги,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и предназначенное для организованной стоянки транспортных средств на платной основе или без взимания платы;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пользователь парковки – владелец транспортного средства, разместивший на парковке (парковочном месте) транспортное средство;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владелец транспортного средства –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тому подобное).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 в том числе на основании трудового или гражданско-правового договора с собственником или иным владельцем транспортного средства;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уполномоченный орган – администрация Алексеевского сельсовета, за которой муниципальные автомобильные дороги закреплены на вещном праве;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бесплатная парковка (парковочное место) – парковка (парковочное место), с пользователя которой плата за пользование парковкой (парковочным местом) не взимается;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платная парковка (парковочное место) – парковка (парковочное место), с пользователя которой взимается плата за пользование парковкой (парковочным местом);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lastRenderedPageBreak/>
        <w:t>– оператор парковки – уполномоченный орган, осуществляющий деятельность по обеспечению использования парковок (парковочных мест) на платной основе на муниципальных автомобильных дорогах,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1.4. Создание парковок (парковочных мест) осуществляется при проектировании, строительстве, реконструкции, капитальном ремонте, ремонте, благоустройстве муниципальных автомобильных дорог в соответствии с Градостроительным</w:t>
      </w:r>
      <w:r w:rsidRPr="009F0417">
        <w:rPr>
          <w:rStyle w:val="apple-converted-space"/>
          <w:sz w:val="28"/>
          <w:szCs w:val="28"/>
        </w:rPr>
        <w:t> </w:t>
      </w:r>
      <w:hyperlink r:id="rId16" w:history="1">
        <w:r w:rsidRPr="009F041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Российской Федерации, Федеральным</w:t>
      </w:r>
      <w:r w:rsidRPr="009F0417">
        <w:rPr>
          <w:rStyle w:val="apple-converted-space"/>
          <w:sz w:val="28"/>
          <w:szCs w:val="28"/>
        </w:rPr>
        <w:t> </w:t>
      </w:r>
      <w:hyperlink r:id="rId17" w:history="1">
        <w:r w:rsidRPr="009F041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N 257-ФЗ, требованиями технических регламентов, соблюдением положений, предусмотренных</w:t>
      </w:r>
      <w:r w:rsidRPr="009F0417">
        <w:rPr>
          <w:rStyle w:val="apple-converted-space"/>
          <w:sz w:val="28"/>
          <w:szCs w:val="28"/>
        </w:rPr>
        <w:t> </w:t>
      </w:r>
      <w:hyperlink r:id="rId18" w:history="1">
        <w:r w:rsidRPr="009F0417">
          <w:rPr>
            <w:rStyle w:val="a8"/>
            <w:color w:val="auto"/>
            <w:sz w:val="28"/>
            <w:szCs w:val="28"/>
            <w:u w:val="none"/>
          </w:rPr>
          <w:t>ГОСТ Р 52766-2007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«Дороги автомобильные общего пользования. Элементы обустройства. Общие требования».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Размещение парковок (парковочных мест) должно предусматриваться проектной документацией на строительство (реконструкцию, капитальный ремонт) муниципальной автомобильной дороги и соответствовать документации по планировке территории. Вместимость парковок (число парковочных мест) определяется по расчету и отражается в задании на разработку проектной документации.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1.5. Решение о создании платных парковок (парковочных мест), расположенных на муниципальных автомобильных дорогах, принимается при условии обеспеченности автомобильных дорог бесплатными парковками (парковочными местами), с учетом установленных действующим законодательством нормативов.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1.6. Размер платы, порядок и способы оплаты за пользование платной парковкой, а также иные условия ее использования определяются распоряжением Администрации Алексеевского сельсовета.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Размер платы за пользование платной парковкой (парковочным местом) определяется 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Алексеевский сельсовет, утверждаемой правовым актом Администрации Алексеевского сельсовета.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Плата за пользование платной парковкой подлежит зачислению в бюджет муниципального образования Алексеевский сельсовет.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1.7. Земельные участки в границах полосы отвода муниципальной автомобильной дороги могут предоставляться в целях строительства реконструкции, капитального ремонта объектов дорожного сервиса, их эксплуатации, в том числе для функционирования мест стоянки транспортных средств (парковок, парковочных мест) на условиях сервитута в порядке, определяемом законодательством РФ.</w:t>
      </w:r>
    </w:p>
    <w:p w:rsidR="00CF269A" w:rsidRPr="009F0417" w:rsidRDefault="00CF269A" w:rsidP="004908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1.8. При создании парковки (парковочного места) на муниципальной автомобильной дороге должны соблюдаться следующие требования:</w:t>
      </w:r>
    </w:p>
    <w:p w:rsidR="00CF269A" w:rsidRDefault="00CF269A" w:rsidP="004908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lastRenderedPageBreak/>
        <w:t>– размещение парковок не должно создавать помех участникам дорожного движения,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средств, ухудшать условия использования и содержания автомобильной дороги и расположенных на ней сооружений;</w:t>
      </w:r>
    </w:p>
    <w:p w:rsidR="0049084A" w:rsidRPr="0049084A" w:rsidRDefault="0049084A" w:rsidP="0049084A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-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F269A" w:rsidRPr="009F0417" w:rsidRDefault="00CF269A" w:rsidP="004908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размещение парковок, размеры их земельных участков и расстояния до других зданий и сооружений следует предусматривать с учетом требований строительных норм и правил, определяющих порядок и нормативы при планировке и застройке сельских поселений.</w:t>
      </w:r>
    </w:p>
    <w:p w:rsidR="00CF269A" w:rsidRDefault="00CF269A" w:rsidP="004908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1.9. Уполномоченный орган ведет учет созданных парковок, порядок осуществления которого определяется руководителем уполномоченного органа, а также размещает информацию о наличии (местоположении), владельцах и условиях пользования парковками на муниципальных автомобильных дорогах на официальном сайте муниципального образования Алексеевский сельсовет.</w:t>
      </w:r>
    </w:p>
    <w:p w:rsidR="0054386E" w:rsidRPr="009F0417" w:rsidRDefault="0054386E" w:rsidP="0049084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269A" w:rsidRDefault="00CF269A" w:rsidP="0054386E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jc w:val="center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СОЗДАНИЕ ПАРКОВОК</w:t>
      </w:r>
    </w:p>
    <w:p w:rsidR="0054386E" w:rsidRPr="009F0417" w:rsidRDefault="0054386E" w:rsidP="0054386E">
      <w:pPr>
        <w:widowControl/>
        <w:shd w:val="clear" w:color="auto" w:fill="FFFFFF"/>
        <w:autoSpaceDE/>
        <w:autoSpaceDN/>
        <w:adjustRightInd/>
        <w:ind w:left="709"/>
        <w:textAlignment w:val="baseline"/>
        <w:rPr>
          <w:sz w:val="28"/>
          <w:szCs w:val="28"/>
        </w:rPr>
      </w:pP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2.1. Инициатором создания парковок (парковочных мест) на муниципальных автомобильных дорогах выступает уполномоченный орган.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Основаниями для инициирования уполномоченным органом процедуры по созданию парковки (парковочных мест) в границах полос отвода муниципальных автомобильных дорог являются: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потребность населения в предоставлении услуг по временному размещению транспортных средств в местах расположения культурно-исторических и архитектурных объектов, местах проведения культурно-зрелищных мероприятий и массового отдыха населения, выявленная уполномоченным органом в ходе проведения мониторинга интенсивности дорожного движения, стихийных стоянок на обочинах автомобильных дорог, способствующих образованию аварийно опасных участков и мест концентрации дорожно-транспортных происшествий;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 xml:space="preserve">– потребность в предоставлении услуг по временному размещению транспортных средств, выявленная уполномоченным органом по обращениям заинтересованных лиц (владельцев зданий, сооружений (их </w:t>
      </w:r>
      <w:r w:rsidRPr="009F0417">
        <w:rPr>
          <w:sz w:val="28"/>
          <w:szCs w:val="28"/>
        </w:rPr>
        <w:lastRenderedPageBreak/>
        <w:t>частей), иных объектов, расположенных вдоль (вблизи) муниципальной автомобильной дороги), при наличии определенной уполномоченным органом возможности создания таких парковок (парковочных мест) с учетом требований ГОСТ, технических регламентов, а также с учетом сложившейся застройки территории муниципального образования Алексеевский   сельсовет.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2.2. При наличии оснований, указанных в</w:t>
      </w:r>
      <w:r w:rsidRPr="009F0417">
        <w:rPr>
          <w:rStyle w:val="apple-converted-space"/>
          <w:sz w:val="28"/>
          <w:szCs w:val="28"/>
        </w:rPr>
        <w:t> </w:t>
      </w:r>
      <w:hyperlink r:id="rId19" w:anchor="Par71" w:history="1">
        <w:r w:rsidRPr="009F0417">
          <w:rPr>
            <w:rStyle w:val="a8"/>
            <w:color w:val="auto"/>
            <w:sz w:val="28"/>
            <w:szCs w:val="28"/>
            <w:u w:val="none"/>
          </w:rPr>
          <w:t>пункте 2.1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Порядка, в целях создания парковки (парковочных мест) уполномоченный орган подготавливает проект распоряжения Администрации Алексеевского сельсовета, издаваемого руководителем Администрации Алексеевского сельсовета или иным уполномоченным им лицом, о создании парковки с указанием: сведений о планируемом месте размещения парковки, ее вместимости; о сроках и перечне мероприятий в соответствии с требованиями земельного и градостроительного законодательства, законодательства о безопасности дорожного движения и технических регламентов, необходимых к осуществлению в целях создания парковки (парковочных мест); о лицах, ответственных за проведение соответствующих мероприятий (далее – Проект распоряжения).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В случае инициирования создания платной парковки (парковочных мест) в Проекте распоряжения дополнительно указывается размер платы за пользование парковой (парковочным местом), порядок и способы ее оплаты, условия ее использования, а также лицо, которое будет выступать оператором парковки.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Распоряжение Администрации Алексеевского сельсовета о создании парковки (парковочных мест) подлежит обязательному размещению на официальном сайте муниципального образования Алексеевский сельсовет и опубликованию в официальных средствах массовой информации.</w:t>
      </w:r>
    </w:p>
    <w:p w:rsidR="0054386E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2.3. При отсутствии потребности и (или) технической возможности создания парковок (парковочных мест) уполномоченный орган в течение 7 рабочих дней с момента получения письменных обращений заинтересованных лиц (владельцев зданий, сооружений (их частей), иных объектов, расположенных вдоль муниципальной автомобильной дороги), указанных в абзаце третьем</w:t>
      </w:r>
      <w:r w:rsidRPr="009F0417">
        <w:rPr>
          <w:rStyle w:val="apple-converted-space"/>
          <w:sz w:val="28"/>
          <w:szCs w:val="28"/>
        </w:rPr>
        <w:t> </w:t>
      </w:r>
      <w:hyperlink r:id="rId20" w:anchor="Par71" w:history="1">
        <w:r w:rsidRPr="009F0417">
          <w:rPr>
            <w:rStyle w:val="a8"/>
            <w:color w:val="auto"/>
            <w:sz w:val="28"/>
            <w:szCs w:val="28"/>
            <w:u w:val="none"/>
          </w:rPr>
          <w:t>пункта 2.1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настоящего Порядка, направляет данным лицам письмо за подписью начальника уполномоченного органа с указанием причин отказа в организации парковки (парковочных мест) в обозначенных в обращениях местах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F269A" w:rsidRDefault="00CF269A" w:rsidP="00CF269A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СОДЕРЖАНИЕ И ИСПОЛЬЗОВАНИЕ ПАРКОВОК</w:t>
      </w:r>
    </w:p>
    <w:p w:rsidR="0054386E" w:rsidRPr="009F0417" w:rsidRDefault="0054386E" w:rsidP="0054386E">
      <w:pPr>
        <w:widowControl/>
        <w:shd w:val="clear" w:color="auto" w:fill="FFFFFF"/>
        <w:autoSpaceDE/>
        <w:autoSpaceDN/>
        <w:adjustRightInd/>
        <w:ind w:left="709"/>
        <w:jc w:val="both"/>
        <w:textAlignment w:val="baseline"/>
        <w:rPr>
          <w:sz w:val="28"/>
          <w:szCs w:val="28"/>
        </w:rPr>
      </w:pP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3.1. Содержание (ремонт, уборка и т.д.) территорий парковок (в том числе платных) осуществляется уполномоченным органом в рамках заключаемых муниципальных контрактов на содержание муниципальных автомобильных дорог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lastRenderedPageBreak/>
        <w:t>3.2. Эксплуатация (использование) парковок (парковочных мест) может быть приостановлена (временное прекращение работы парковки) или прекращена (без возобновления работы парковки) в случаях: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производства работ по ремонту (реконструкции) проезжей части улично-дорожной сети в месте размещения парковки (парковочных мест);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изменения схемы организации дорожного движения;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проведение специальных мероприятий (праздничные манифестации, соревнования и др.).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3.3. Основания приостановления или прекращения эксплуатации парковки (парковочных мест), указанные в</w:t>
      </w:r>
      <w:r w:rsidRPr="009F0417">
        <w:rPr>
          <w:rStyle w:val="apple-converted-space"/>
          <w:sz w:val="28"/>
          <w:szCs w:val="28"/>
        </w:rPr>
        <w:t> </w:t>
      </w:r>
      <w:hyperlink r:id="rId21" w:anchor="Par83" w:history="1">
        <w:r w:rsidRPr="009F0417">
          <w:rPr>
            <w:rStyle w:val="a8"/>
            <w:color w:val="auto"/>
            <w:sz w:val="28"/>
            <w:szCs w:val="28"/>
            <w:u w:val="none"/>
          </w:rPr>
          <w:t>пункте 3.2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Порядка, выявляются уполномоченным органом при планировании дорожной деятельности.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При выявлении уполномоченным органом оснований приостановления или прекращения эксплуатации парковки (парковочных мест), указанных в</w:t>
      </w:r>
      <w:r w:rsidRPr="009F0417">
        <w:rPr>
          <w:rStyle w:val="apple-converted-space"/>
          <w:sz w:val="28"/>
          <w:szCs w:val="28"/>
        </w:rPr>
        <w:t> </w:t>
      </w:r>
      <w:hyperlink r:id="rId22" w:anchor="Par83" w:history="1">
        <w:r w:rsidRPr="009F0417">
          <w:rPr>
            <w:rStyle w:val="a8"/>
            <w:color w:val="auto"/>
            <w:sz w:val="28"/>
            <w:szCs w:val="28"/>
            <w:u w:val="none"/>
          </w:rPr>
          <w:t>пункте 3.2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Порядка, уполномоченный орган подготавливает проект распоряжения Администрации Алексеевского сельсовета, издаваемого руководителем Администрации Алексеевского сельсовета или иным уполномоченным им лицом, о прекращении или приостановлении эксплуатации парковки с указанием: сведений о месте размещения парковки; основаниях приостановления или прекращения эксплуатации парковки; периоде приостановления эксплуатации парковки; о сроках и перечне мероприятий, необходимых для приостановления или прекращения эксплуатации парковки и о лицах, ответственных за проведение соответствующих мероприятий (при необходимости).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Распоряжение Администрации Алексеевского сельсовета о прекращении или приостановлении эксплуатации парковки подлежит обязательному размещению на официальном сайте муниципального образования Алексеевский сельсовет и опубликованию в официальных средствах массовой информации.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3.4. Размещение транспортных средств на парковке пользователем парковки осуществляется в соответствии с нанесенной разметкой.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3.5. Использование пользователями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3.6. Пользователи парковок обязаны соблюдать требования настоящего Порядка, Правил дорожного движения Российской Федерации.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Пользователь платной парковки обязан: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при пользовании платной парковкой оплачивать установленную стоимость пользования парковкой (парковочным местом) с учетом планируемого времени нахождения транспортного средства на его территории (кратно одному часу) в течение 15 минут с момента постановки транспортного средства на платную парковку, за исключением случаев, предусмотренных</w:t>
      </w:r>
      <w:r w:rsidRPr="009F0417">
        <w:rPr>
          <w:rStyle w:val="apple-converted-space"/>
          <w:sz w:val="28"/>
          <w:szCs w:val="28"/>
        </w:rPr>
        <w:t> </w:t>
      </w:r>
      <w:hyperlink r:id="rId23" w:anchor="Par106" w:history="1">
        <w:r w:rsidRPr="009F0417">
          <w:rPr>
            <w:rStyle w:val="a8"/>
            <w:color w:val="auto"/>
            <w:sz w:val="28"/>
            <w:szCs w:val="28"/>
            <w:u w:val="none"/>
          </w:rPr>
          <w:t>пунктом 3.8</w:t>
        </w:r>
      </w:hyperlink>
      <w:r w:rsidRPr="009F0417">
        <w:rPr>
          <w:rStyle w:val="apple-converted-space"/>
          <w:sz w:val="28"/>
          <w:szCs w:val="28"/>
        </w:rPr>
        <w:t> </w:t>
      </w:r>
      <w:r w:rsidRPr="009F0417">
        <w:rPr>
          <w:sz w:val="28"/>
          <w:szCs w:val="28"/>
        </w:rPr>
        <w:t>настоящего Порядка;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lastRenderedPageBreak/>
        <w:t>– сохранять документ об оплате пользования парковкой до момента выезда с ее территории.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3.7. Пользователям парковок запрещается: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блокировать подъезд (выезд) транспортных средств на парковку;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создавать препятствия и ограничения в пользовании парковкой;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загрязнять территорию парковки;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разрушать оборудование парковки;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размещать на парковочном месте, предназначенном для транспортных средств инвалидов, если это предусмотрено соответствующими дорожными знаками;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размещать транспортное средство с нарушением границ парковочных мест;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оставлять транспортное средство с нечитаемыми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совершать иные действия, нарушающие установленный порядок использования парковок.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3.8. От платы за пользование платными парковками освобождаются следующие пользователи: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инвалиды I, II и III группы, законные представители детей-инвалидов при наличии документов, подтверждающих наличие инвалидности и предоставление права на управление специальным транспортным средством, оборудованным в соответствии с требованиями Правил дорожного движения;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лица, управляющие специальными транспортными средствами, оборудованными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 при наличии документов, подтверждающих использование транспортного средства в целях ликвидации чрезвычайной ситуации, оказания скорой медицинской помощи, ликвидации пожаров и обеспечения пожарной безопасности, исполнения установленных законом обязанностей полиции и военной автомобильной инспекции, документов, подтверждающих специальный статус автомобиля и (или) водителя;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лица, являющиеся родителями (усыновителями), опекунами (попечителями), имеющие в составе семьи трех и более детей (в том числе усыновленных, находящихся под опекой (попечительством) в возрасте до 18 лет, – при наличии подтверждающих документов;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lastRenderedPageBreak/>
        <w:t>– пенсионеры – при наличии подтверждающих документов.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3.9. Не допускается взимание с пользователей парковкой каких-либо иных платежей, кроме платы за пользование на платной основе парковкой.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3.10. Оператор парковки: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не вправе оказывать предпочтение одному пользователю парковки перед другими пользователями,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– не осуществляет охрану транспортных средств, размещенных на территории парковки, и не отвечает за сохранность установленного в них оборудования, оставленных вещей.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3.11. В целях урегулирования возникающих споров оператором парковки осуществляются сбор, хранение и использование данных о государственных регистрационных номерах транспортных средств, размещенных на территории платной парковки, времени и месте пользования платной парковкой с занесением данных в журнал регистрации. Свободный доступ третьих лиц к указанным данным не допускается.</w:t>
      </w:r>
    </w:p>
    <w:p w:rsidR="00CF269A" w:rsidRPr="009F0417" w:rsidRDefault="00CF269A" w:rsidP="00CF269A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0417">
        <w:rPr>
          <w:sz w:val="28"/>
          <w:szCs w:val="28"/>
        </w:rPr>
        <w:t>3.12. В случае неуплаты в полном или частичном объеме денежных средств за пользование парковкой работник оператора парковки имеет право применить блокирующее устройство. В случае применения блокирующего устройства работник оператора парковки обязан разместить на лобовом стекле транспортного средства информацию о времени блокировки, сведения о работнике оператора парковки (фамилия, имя, отчество) и номер контактного телефона для решения вопроса об устранении препятствий для выезда транспортного средства с территории парковки.</w:t>
      </w:r>
    </w:p>
    <w:p w:rsidR="00CF269A" w:rsidRPr="00CF269A" w:rsidRDefault="00CF269A" w:rsidP="00CD0BFF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sectPr w:rsidR="00CF269A" w:rsidRPr="00CF269A" w:rsidSect="00CF269A">
      <w:headerReference w:type="even" r:id="rId24"/>
      <w:headerReference w:type="default" r:id="rId2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F2" w:rsidRDefault="00626CF2">
      <w:r>
        <w:separator/>
      </w:r>
    </w:p>
  </w:endnote>
  <w:endnote w:type="continuationSeparator" w:id="1">
    <w:p w:rsidR="00626CF2" w:rsidRDefault="0062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F2" w:rsidRDefault="00626CF2">
      <w:r>
        <w:separator/>
      </w:r>
    </w:p>
  </w:footnote>
  <w:footnote w:type="continuationSeparator" w:id="1">
    <w:p w:rsidR="00626CF2" w:rsidRDefault="00626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C2" w:rsidRDefault="00697DB1" w:rsidP="00103E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46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46C2">
      <w:rPr>
        <w:rStyle w:val="a4"/>
        <w:noProof/>
      </w:rPr>
      <w:t>9</w:t>
    </w:r>
    <w:r>
      <w:rPr>
        <w:rStyle w:val="a4"/>
      </w:rPr>
      <w:fldChar w:fldCharType="end"/>
    </w:r>
  </w:p>
  <w:p w:rsidR="007846C2" w:rsidRDefault="007846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C2" w:rsidRPr="00F26029" w:rsidRDefault="00697DB1" w:rsidP="00103E88">
    <w:pPr>
      <w:pStyle w:val="a3"/>
      <w:framePr w:wrap="around" w:vAnchor="text" w:hAnchor="page" w:x="6382" w:y="73"/>
      <w:rPr>
        <w:rStyle w:val="a4"/>
        <w:sz w:val="28"/>
        <w:szCs w:val="28"/>
      </w:rPr>
    </w:pPr>
    <w:r w:rsidRPr="00F26029">
      <w:rPr>
        <w:rStyle w:val="a4"/>
        <w:sz w:val="28"/>
        <w:szCs w:val="28"/>
      </w:rPr>
      <w:fldChar w:fldCharType="begin"/>
    </w:r>
    <w:r w:rsidR="007846C2" w:rsidRPr="00F26029">
      <w:rPr>
        <w:rStyle w:val="a4"/>
        <w:sz w:val="28"/>
        <w:szCs w:val="28"/>
      </w:rPr>
      <w:instrText xml:space="preserve">PAGE  </w:instrText>
    </w:r>
    <w:r w:rsidRPr="00F26029">
      <w:rPr>
        <w:rStyle w:val="a4"/>
        <w:sz w:val="28"/>
        <w:szCs w:val="28"/>
      </w:rPr>
      <w:fldChar w:fldCharType="separate"/>
    </w:r>
    <w:r w:rsidR="00251203">
      <w:rPr>
        <w:rStyle w:val="a4"/>
        <w:noProof/>
        <w:sz w:val="28"/>
        <w:szCs w:val="28"/>
      </w:rPr>
      <w:t>8</w:t>
    </w:r>
    <w:r w:rsidRPr="00F26029">
      <w:rPr>
        <w:rStyle w:val="a4"/>
        <w:sz w:val="28"/>
        <w:szCs w:val="28"/>
      </w:rPr>
      <w:fldChar w:fldCharType="end"/>
    </w:r>
  </w:p>
  <w:p w:rsidR="007846C2" w:rsidRDefault="007846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8A"/>
    <w:multiLevelType w:val="multilevel"/>
    <w:tmpl w:val="7124E16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424850"/>
    <w:multiLevelType w:val="multilevel"/>
    <w:tmpl w:val="B82E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67BD4"/>
    <w:multiLevelType w:val="hybridMultilevel"/>
    <w:tmpl w:val="4EE8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C88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B317E"/>
    <w:multiLevelType w:val="multilevel"/>
    <w:tmpl w:val="C0E001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31E1378"/>
    <w:multiLevelType w:val="multilevel"/>
    <w:tmpl w:val="23F03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F3C66"/>
    <w:multiLevelType w:val="hybridMultilevel"/>
    <w:tmpl w:val="DAA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5E9C"/>
    <w:multiLevelType w:val="hybridMultilevel"/>
    <w:tmpl w:val="D5FCA2D8"/>
    <w:lvl w:ilvl="0" w:tplc="476EC38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24922977"/>
    <w:multiLevelType w:val="hybridMultilevel"/>
    <w:tmpl w:val="1D24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4505A"/>
    <w:multiLevelType w:val="multilevel"/>
    <w:tmpl w:val="BC86D7E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DE7747"/>
    <w:multiLevelType w:val="multilevel"/>
    <w:tmpl w:val="58343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86DDD"/>
    <w:multiLevelType w:val="multilevel"/>
    <w:tmpl w:val="7124E16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A06391D"/>
    <w:multiLevelType w:val="hybridMultilevel"/>
    <w:tmpl w:val="4FB42256"/>
    <w:lvl w:ilvl="0" w:tplc="909EA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0B2C4F"/>
    <w:multiLevelType w:val="multilevel"/>
    <w:tmpl w:val="B70A8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EA653C"/>
    <w:multiLevelType w:val="hybridMultilevel"/>
    <w:tmpl w:val="8E8AD8AE"/>
    <w:lvl w:ilvl="0" w:tplc="49387DF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2F16C6"/>
    <w:multiLevelType w:val="multilevel"/>
    <w:tmpl w:val="D8E0AE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F23357A"/>
    <w:multiLevelType w:val="multilevel"/>
    <w:tmpl w:val="9B3614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6">
    <w:nsid w:val="5B187EBD"/>
    <w:multiLevelType w:val="multilevel"/>
    <w:tmpl w:val="CB82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1699"/>
    <w:multiLevelType w:val="hybridMultilevel"/>
    <w:tmpl w:val="99224416"/>
    <w:lvl w:ilvl="0" w:tplc="90F81A1A">
      <w:start w:val="1"/>
      <w:numFmt w:val="decimal"/>
      <w:lvlText w:val="%1."/>
      <w:lvlJc w:val="left"/>
      <w:pPr>
        <w:tabs>
          <w:tab w:val="num" w:pos="986"/>
        </w:tabs>
        <w:ind w:left="98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31412"/>
    <w:multiLevelType w:val="multilevel"/>
    <w:tmpl w:val="4D8A0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C6693"/>
    <w:multiLevelType w:val="multilevel"/>
    <w:tmpl w:val="C67E4E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hint="default"/>
        <w:b w:val="0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9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6"/>
  </w:num>
  <w:num w:numId="17">
    <w:abstractNumId w:val="16"/>
  </w:num>
  <w:num w:numId="18">
    <w:abstractNumId w:val="1"/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656"/>
    <w:rsid w:val="0000014B"/>
    <w:rsid w:val="000003F0"/>
    <w:rsid w:val="00000FA7"/>
    <w:rsid w:val="00045484"/>
    <w:rsid w:val="000460CF"/>
    <w:rsid w:val="000A61BC"/>
    <w:rsid w:val="000D2739"/>
    <w:rsid w:val="000D523E"/>
    <w:rsid w:val="00103E88"/>
    <w:rsid w:val="00172601"/>
    <w:rsid w:val="00183BB6"/>
    <w:rsid w:val="0019187C"/>
    <w:rsid w:val="00194C11"/>
    <w:rsid w:val="001A1688"/>
    <w:rsid w:val="00231D72"/>
    <w:rsid w:val="00251203"/>
    <w:rsid w:val="00271534"/>
    <w:rsid w:val="0029194E"/>
    <w:rsid w:val="002D30C6"/>
    <w:rsid w:val="002E38E0"/>
    <w:rsid w:val="002F5605"/>
    <w:rsid w:val="003101D9"/>
    <w:rsid w:val="0032276B"/>
    <w:rsid w:val="00335483"/>
    <w:rsid w:val="00363656"/>
    <w:rsid w:val="003648C6"/>
    <w:rsid w:val="00367666"/>
    <w:rsid w:val="00380BAD"/>
    <w:rsid w:val="0038610B"/>
    <w:rsid w:val="003D0458"/>
    <w:rsid w:val="004109C3"/>
    <w:rsid w:val="004139E6"/>
    <w:rsid w:val="004332A7"/>
    <w:rsid w:val="00450BFE"/>
    <w:rsid w:val="00474D8B"/>
    <w:rsid w:val="004864A6"/>
    <w:rsid w:val="0049084A"/>
    <w:rsid w:val="004C32E8"/>
    <w:rsid w:val="004D480A"/>
    <w:rsid w:val="00507DA3"/>
    <w:rsid w:val="00526CE8"/>
    <w:rsid w:val="00527ACF"/>
    <w:rsid w:val="0054386E"/>
    <w:rsid w:val="0054757B"/>
    <w:rsid w:val="005654E6"/>
    <w:rsid w:val="005E7EE0"/>
    <w:rsid w:val="00626CF2"/>
    <w:rsid w:val="00663F99"/>
    <w:rsid w:val="00674554"/>
    <w:rsid w:val="006907BC"/>
    <w:rsid w:val="00697DB1"/>
    <w:rsid w:val="006D48C6"/>
    <w:rsid w:val="006E2942"/>
    <w:rsid w:val="006F40B5"/>
    <w:rsid w:val="00713518"/>
    <w:rsid w:val="00741DDF"/>
    <w:rsid w:val="007648F6"/>
    <w:rsid w:val="007826D2"/>
    <w:rsid w:val="007846C2"/>
    <w:rsid w:val="007A7195"/>
    <w:rsid w:val="007C36E6"/>
    <w:rsid w:val="007F1AC5"/>
    <w:rsid w:val="008923F3"/>
    <w:rsid w:val="008C1032"/>
    <w:rsid w:val="00921CD9"/>
    <w:rsid w:val="009246AD"/>
    <w:rsid w:val="00934E0D"/>
    <w:rsid w:val="009703FF"/>
    <w:rsid w:val="0097126B"/>
    <w:rsid w:val="009B1B51"/>
    <w:rsid w:val="009B2464"/>
    <w:rsid w:val="009F0417"/>
    <w:rsid w:val="00A160D5"/>
    <w:rsid w:val="00A243F7"/>
    <w:rsid w:val="00A358D1"/>
    <w:rsid w:val="00A4547D"/>
    <w:rsid w:val="00AC0F5C"/>
    <w:rsid w:val="00AD0847"/>
    <w:rsid w:val="00AE144F"/>
    <w:rsid w:val="00B75CA3"/>
    <w:rsid w:val="00B8312A"/>
    <w:rsid w:val="00B906A2"/>
    <w:rsid w:val="00BB34E0"/>
    <w:rsid w:val="00BC4139"/>
    <w:rsid w:val="00BD1482"/>
    <w:rsid w:val="00C36D1C"/>
    <w:rsid w:val="00CA7967"/>
    <w:rsid w:val="00CB2E57"/>
    <w:rsid w:val="00CD0BFF"/>
    <w:rsid w:val="00CF269A"/>
    <w:rsid w:val="00CF377F"/>
    <w:rsid w:val="00D12D19"/>
    <w:rsid w:val="00D23CDD"/>
    <w:rsid w:val="00D35F59"/>
    <w:rsid w:val="00D453C2"/>
    <w:rsid w:val="00D46029"/>
    <w:rsid w:val="00D644E5"/>
    <w:rsid w:val="00D66C5D"/>
    <w:rsid w:val="00D73B26"/>
    <w:rsid w:val="00DA59AE"/>
    <w:rsid w:val="00E10044"/>
    <w:rsid w:val="00E133BE"/>
    <w:rsid w:val="00E22EA0"/>
    <w:rsid w:val="00E86E46"/>
    <w:rsid w:val="00F01EAF"/>
    <w:rsid w:val="00F40005"/>
    <w:rsid w:val="00F578FC"/>
    <w:rsid w:val="00F61922"/>
    <w:rsid w:val="00FB0401"/>
    <w:rsid w:val="00FC2141"/>
    <w:rsid w:val="00FC4406"/>
    <w:rsid w:val="00F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rsid w:val="0036365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rsid w:val="0036365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4">
    <w:name w:val="page number"/>
    <w:basedOn w:val="a0"/>
    <w:rsid w:val="00363656"/>
  </w:style>
  <w:style w:type="paragraph" w:customStyle="1" w:styleId="ConsPlusNonformat">
    <w:name w:val="ConsPlusNonformat"/>
    <w:rsid w:val="00526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26C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C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table" w:styleId="a5">
    <w:name w:val="Table Grid"/>
    <w:basedOn w:val="a1"/>
    <w:rsid w:val="0052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8610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8610B"/>
    <w:rPr>
      <w:rFonts w:ascii="Tahoma" w:hAnsi="Tahoma" w:cs="Tahoma"/>
      <w:sz w:val="16"/>
      <w:szCs w:val="16"/>
    </w:rPr>
  </w:style>
  <w:style w:type="character" w:styleId="a8">
    <w:name w:val="Hyperlink"/>
    <w:rsid w:val="003101D9"/>
    <w:rPr>
      <w:color w:val="000080"/>
      <w:u w:val="single"/>
    </w:rPr>
  </w:style>
  <w:style w:type="paragraph" w:customStyle="1" w:styleId="ConsPlusTitle">
    <w:name w:val="ConsPlusTitle"/>
    <w:rsid w:val="003101D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a9">
    <w:name w:val="Основной текст_"/>
    <w:basedOn w:val="a0"/>
    <w:link w:val="10"/>
    <w:rsid w:val="00CD0BFF"/>
    <w:rPr>
      <w:spacing w:val="4"/>
      <w:shd w:val="clear" w:color="auto" w:fill="FFFFFF"/>
    </w:rPr>
  </w:style>
  <w:style w:type="paragraph" w:customStyle="1" w:styleId="10">
    <w:name w:val="Основной текст1"/>
    <w:basedOn w:val="a"/>
    <w:link w:val="a9"/>
    <w:rsid w:val="00CD0BFF"/>
    <w:pPr>
      <w:shd w:val="clear" w:color="auto" w:fill="FFFFFF"/>
      <w:autoSpaceDE/>
      <w:autoSpaceDN/>
      <w:adjustRightInd/>
      <w:spacing w:before="360" w:after="720" w:line="0" w:lineRule="atLeast"/>
    </w:pPr>
    <w:rPr>
      <w:spacing w:val="4"/>
    </w:rPr>
  </w:style>
  <w:style w:type="paragraph" w:styleId="aa">
    <w:name w:val="Normal (Web)"/>
    <w:basedOn w:val="a"/>
    <w:uiPriority w:val="99"/>
    <w:unhideWhenUsed/>
    <w:rsid w:val="00CF2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F269A"/>
  </w:style>
  <w:style w:type="character" w:styleId="ab">
    <w:name w:val="Strong"/>
    <w:basedOn w:val="a0"/>
    <w:uiPriority w:val="22"/>
    <w:qFormat/>
    <w:rsid w:val="00CF269A"/>
    <w:rPr>
      <w:b/>
      <w:bCs/>
    </w:rPr>
  </w:style>
  <w:style w:type="paragraph" w:styleId="ac">
    <w:name w:val="List Paragraph"/>
    <w:basedOn w:val="a"/>
    <w:uiPriority w:val="34"/>
    <w:qFormat/>
    <w:rsid w:val="00CF2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4FD289C915720D78D99437169C107700BC26C1F96B0A94C8998274C5BDC55DBFDBEA019CrDC2J" TargetMode="External"/><Relationship Id="rId13" Type="http://schemas.openxmlformats.org/officeDocument/2006/relationships/hyperlink" Target="http://offline/ref=FEC131000E7F3F00BFDF88DCE0DEFB21EB9E9DA51F21CA01D99F2440FCC642E5F52D4872sCC8J" TargetMode="External"/><Relationship Id="rId18" Type="http://schemas.openxmlformats.org/officeDocument/2006/relationships/hyperlink" Target="http://offline/ref=FEC131000E7F3F00BFDF97C9E5DEFB21E89999A51E2A970BD1C62842sFCB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dmin-murino.gbu.su/2017/03/20/%D0%BF%D0%BE%D1%81%D1%82%D0%B0%D0%BD%D0%BE%D0%B2%D0%BB%D0%B5%D0%BD%D0%B8%D0%B5-%E2%84%9613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ffline/ref=FEC131000E7F3F00BFDF88DCE0DEFB21EB9E9DA61F28CA01D99F2440FCsCC6J" TargetMode="External"/><Relationship Id="rId17" Type="http://schemas.openxmlformats.org/officeDocument/2006/relationships/hyperlink" Target="http://offline/ref=FEC131000E7F3F00BFDF88DCE0DEFB21EB9E9DA51F21CA01D99F2440FCsCC6J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offline/ref=FEC131000E7F3F00BFDF88DCE0DEFB21EB9E9DA61F28CA01D99F2440FCsCC6J" TargetMode="External"/><Relationship Id="rId20" Type="http://schemas.openxmlformats.org/officeDocument/2006/relationships/hyperlink" Target="http://admin-murino.gbu.su/2017/03/20/%D0%BF%D0%BE%D1%81%D1%82%D0%B0%D0%BD%D0%BE%D0%B2%D0%BB%D0%B5%D0%BD%D0%B8%D0%B5-%E2%84%961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ffline/ref=FEC131000E7F3F00BFDF88DCE0DEFB21EB9E95AC1027CA01D99F2440FCsCC6J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offline/ref=FEC131000E7F3F00BFDF88DCE0DEFB21EB9E9DA51F21CA01D99F2440FCsCC6J" TargetMode="External"/><Relationship Id="rId23" Type="http://schemas.openxmlformats.org/officeDocument/2006/relationships/hyperlink" Target="http://admin-murino.gbu.su/2017/03/20/%D0%BF%D0%BE%D1%81%D1%82%D0%B0%D0%BD%D0%BE%D0%B2%D0%BB%D0%B5%D0%BD%D0%B8%D0%B5-%E2%84%9613/" TargetMode="External"/><Relationship Id="rId10" Type="http://schemas.openxmlformats.org/officeDocument/2006/relationships/hyperlink" Target="http://admin-murino.gbu.su/2017/03/20/%D0%BF%D0%BE%D1%81%D1%82%D0%B0%D0%BD%D0%BE%D0%B2%D0%BB%D0%B5%D0%BD%D0%B8%D0%B5-%E2%84%9613/" TargetMode="External"/><Relationship Id="rId19" Type="http://schemas.openxmlformats.org/officeDocument/2006/relationships/hyperlink" Target="http://admin-murino.gbu.su/2017/03/20/%D0%BF%D0%BE%D1%81%D1%82%D0%B0%D0%BD%D0%BE%D0%B2%D0%BB%D0%B5%D0%BD%D0%B8%D0%B5-%E2%84%96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4FD289C915720D78D99437169C107700BC27C0F9690394C8998274C5BDC55DBFDBEA019CD2r4C3J" TargetMode="External"/><Relationship Id="rId14" Type="http://schemas.openxmlformats.org/officeDocument/2006/relationships/hyperlink" Target="http://offline/ref=FEC131000E7F3F00BFDF88DCE0DEFB21EB9E9CAC1127CA01D99F2440FCC642E5F52D4871sCC9J" TargetMode="External"/><Relationship Id="rId22" Type="http://schemas.openxmlformats.org/officeDocument/2006/relationships/hyperlink" Target="http://admin-murino.gbu.su/2017/03/20/%D0%BF%D0%BE%D1%81%D1%82%D0%B0%D0%BD%D0%BE%D0%B2%D0%BB%D0%B5%D0%BD%D0%B8%D0%B5-%E2%84%961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ГФУ</Company>
  <LinksUpToDate>false</LinksUpToDate>
  <CharactersWithSpaces>22723</CharactersWithSpaces>
  <SharedDoc>false</SharedDoc>
  <HLinks>
    <vt:vector size="12" baseType="variant"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consultantplus://offline/ref=20A755840EA95B9B87EFE11FE2FEDC23FD749BEE02AC0B23BB82098C06455167AB5BFB991E00CB35V5lEC</vt:lpwstr>
      </vt:variant>
      <vt:variant>
        <vt:lpwstr/>
      </vt:variant>
      <vt:variant>
        <vt:i4>590956</vt:i4>
      </vt:variant>
      <vt:variant>
        <vt:i4>0</vt:i4>
      </vt:variant>
      <vt:variant>
        <vt:i4>0</vt:i4>
      </vt:variant>
      <vt:variant>
        <vt:i4>5</vt:i4>
      </vt:variant>
      <vt:variant>
        <vt:lpwstr>D:\Общяя папка\Вероника\М.Х\на согласование\постановление об утв. положения 1.docx</vt:lpwstr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ОАБП</dc:creator>
  <cp:lastModifiedBy>User</cp:lastModifiedBy>
  <cp:revision>7</cp:revision>
  <cp:lastPrinted>2018-06-08T02:04:00Z</cp:lastPrinted>
  <dcterms:created xsi:type="dcterms:W3CDTF">2018-06-05T05:12:00Z</dcterms:created>
  <dcterms:modified xsi:type="dcterms:W3CDTF">2018-06-08T02:04:00Z</dcterms:modified>
</cp:coreProperties>
</file>