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35"/>
        <w:gridCol w:w="5329"/>
        <w:gridCol w:w="1052"/>
        <w:gridCol w:w="1052"/>
        <w:gridCol w:w="1117"/>
      </w:tblGrid>
      <w:tr w:rsidR="001A694F" w:rsidRPr="001A694F" w:rsidTr="00DF1DFC">
        <w:trPr>
          <w:trHeight w:val="1604"/>
          <w:tblCellSpacing w:w="0" w:type="dxa"/>
        </w:trPr>
        <w:tc>
          <w:tcPr>
            <w:tcW w:w="0" w:type="auto"/>
            <w:gridSpan w:val="5"/>
            <w:vAlign w:val="center"/>
            <w:hideMark/>
          </w:tcPr>
          <w:p w:rsidR="001A694F" w:rsidRPr="001A694F" w:rsidRDefault="001A694F" w:rsidP="0041068D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A694F">
              <w:rPr>
                <w:rFonts w:ascii="Arial" w:eastAsia="Times New Roman" w:hAnsi="Arial" w:cs="Arial"/>
                <w:sz w:val="24"/>
                <w:szCs w:val="24"/>
              </w:rPr>
              <w:t xml:space="preserve">Приложение 5 </w:t>
            </w:r>
          </w:p>
          <w:p w:rsidR="001A694F" w:rsidRPr="001A694F" w:rsidRDefault="001A694F" w:rsidP="001A694F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1A694F">
              <w:rPr>
                <w:rFonts w:ascii="Arial" w:eastAsia="Times New Roman" w:hAnsi="Arial" w:cs="Arial"/>
                <w:sz w:val="24"/>
                <w:szCs w:val="24"/>
              </w:rPr>
              <w:t xml:space="preserve">к Решению </w:t>
            </w:r>
            <w:proofErr w:type="gramStart"/>
            <w:r w:rsidRPr="001A694F">
              <w:rPr>
                <w:rFonts w:ascii="Arial" w:eastAsia="Times New Roman" w:hAnsi="Arial" w:cs="Arial"/>
                <w:sz w:val="24"/>
                <w:szCs w:val="24"/>
              </w:rPr>
              <w:t>Алексеевского</w:t>
            </w:r>
            <w:proofErr w:type="gramEnd"/>
            <w:r w:rsidRPr="001A694F">
              <w:rPr>
                <w:rFonts w:ascii="Arial" w:eastAsia="Times New Roman" w:hAnsi="Arial" w:cs="Arial"/>
                <w:sz w:val="24"/>
                <w:szCs w:val="24"/>
              </w:rPr>
              <w:t xml:space="preserve"> сельского </w:t>
            </w:r>
          </w:p>
          <w:p w:rsidR="001A694F" w:rsidRPr="001A694F" w:rsidRDefault="001A694F" w:rsidP="001A694F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1A694F">
              <w:rPr>
                <w:rFonts w:ascii="Arial" w:eastAsia="Times New Roman" w:hAnsi="Arial" w:cs="Arial"/>
                <w:sz w:val="24"/>
                <w:szCs w:val="24"/>
              </w:rPr>
              <w:t>Совета депутатов от 28.12.2020 № 6-24р</w:t>
            </w:r>
          </w:p>
        </w:tc>
      </w:tr>
      <w:tr w:rsidR="000C3EEE" w:rsidRPr="001A694F" w:rsidTr="000C3EEE">
        <w:trPr>
          <w:trHeight w:val="690"/>
          <w:tblCellSpacing w:w="0" w:type="dxa"/>
        </w:trPr>
        <w:tc>
          <w:tcPr>
            <w:tcW w:w="0" w:type="auto"/>
            <w:vAlign w:val="center"/>
            <w:hideMark/>
          </w:tcPr>
          <w:p w:rsidR="000C3EEE" w:rsidRPr="001A694F" w:rsidRDefault="000C3EEE" w:rsidP="000C3EEE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vAlign w:val="center"/>
            <w:hideMark/>
          </w:tcPr>
          <w:p w:rsidR="000C3EEE" w:rsidRPr="001A694F" w:rsidRDefault="000C3EEE" w:rsidP="000C3E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A694F">
              <w:rPr>
                <w:rFonts w:ascii="Arial" w:eastAsia="Times New Roman" w:hAnsi="Arial" w:cs="Arial"/>
                <w:sz w:val="24"/>
                <w:szCs w:val="24"/>
              </w:rPr>
              <w:t xml:space="preserve">Перечень межбюджетных трансфертов, </w:t>
            </w:r>
            <w:proofErr w:type="gramStart"/>
            <w:r w:rsidRPr="001A694F">
              <w:rPr>
                <w:rFonts w:ascii="Arial" w:eastAsia="Times New Roman" w:hAnsi="Arial" w:cs="Arial"/>
                <w:sz w:val="24"/>
                <w:szCs w:val="24"/>
              </w:rPr>
              <w:t>учитываемые</w:t>
            </w:r>
            <w:proofErr w:type="gramEnd"/>
            <w:r w:rsidRPr="001A694F">
              <w:rPr>
                <w:rFonts w:ascii="Arial" w:eastAsia="Times New Roman" w:hAnsi="Arial" w:cs="Arial"/>
                <w:sz w:val="24"/>
                <w:szCs w:val="24"/>
              </w:rPr>
              <w:t xml:space="preserve"> в местном бюджете на 2021 год и плановый период 2022-2023 годов </w:t>
            </w:r>
          </w:p>
        </w:tc>
      </w:tr>
      <w:tr w:rsidR="000C3EEE" w:rsidRPr="001A694F" w:rsidTr="000C3EEE">
        <w:trPr>
          <w:trHeight w:val="320"/>
          <w:tblCellSpacing w:w="0" w:type="dxa"/>
        </w:trPr>
        <w:tc>
          <w:tcPr>
            <w:tcW w:w="0" w:type="auto"/>
            <w:vAlign w:val="center"/>
            <w:hideMark/>
          </w:tcPr>
          <w:p w:rsidR="000C3EEE" w:rsidRPr="001A694F" w:rsidRDefault="000C3EEE" w:rsidP="000C3EEE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C3EEE" w:rsidRPr="001A694F" w:rsidRDefault="000C3EEE" w:rsidP="000C3EEE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C3EEE" w:rsidRPr="001A694F" w:rsidRDefault="000C3EEE" w:rsidP="000C3EEE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C3EEE" w:rsidRPr="001A694F" w:rsidRDefault="000C3EEE" w:rsidP="000C3EEE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C3EEE" w:rsidRPr="001A694F" w:rsidRDefault="000C3EEE" w:rsidP="000C3EEE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1A694F">
              <w:rPr>
                <w:rFonts w:ascii="Arial" w:eastAsia="Times New Roman" w:hAnsi="Arial" w:cs="Arial"/>
                <w:sz w:val="24"/>
                <w:szCs w:val="24"/>
              </w:rPr>
              <w:t>(тыс</w:t>
            </w:r>
            <w:proofErr w:type="gramStart"/>
            <w:r w:rsidRPr="001A694F">
              <w:rPr>
                <w:rFonts w:ascii="Arial" w:eastAsia="Times New Roman" w:hAnsi="Arial" w:cs="Arial"/>
                <w:sz w:val="24"/>
                <w:szCs w:val="24"/>
              </w:rPr>
              <w:t>.р</w:t>
            </w:r>
            <w:proofErr w:type="gramEnd"/>
            <w:r w:rsidRPr="001A694F">
              <w:rPr>
                <w:rFonts w:ascii="Arial" w:eastAsia="Times New Roman" w:hAnsi="Arial" w:cs="Arial"/>
                <w:sz w:val="24"/>
                <w:szCs w:val="24"/>
              </w:rPr>
              <w:t>уб.)</w:t>
            </w:r>
          </w:p>
        </w:tc>
      </w:tr>
      <w:tr w:rsidR="000C3EEE" w:rsidRPr="001A694F" w:rsidTr="000C3EEE">
        <w:trPr>
          <w:trHeight w:val="960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0C3EEE" w:rsidRPr="001A694F" w:rsidRDefault="000C3EEE" w:rsidP="000C3EEE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A694F">
              <w:rPr>
                <w:rFonts w:ascii="Arial" w:eastAsia="Times New Roman" w:hAnsi="Arial" w:cs="Arial"/>
                <w:sz w:val="24"/>
                <w:szCs w:val="24"/>
              </w:rPr>
              <w:t>№ строки</w:t>
            </w:r>
          </w:p>
        </w:tc>
        <w:tc>
          <w:tcPr>
            <w:tcW w:w="0" w:type="auto"/>
            <w:tcBorders>
              <w:top w:val="single" w:sz="4" w:space="0" w:color="000000"/>
              <w:right w:val="single" w:sz="4" w:space="0" w:color="000000"/>
            </w:tcBorders>
            <w:vAlign w:val="center"/>
            <w:hideMark/>
          </w:tcPr>
          <w:p w:rsidR="000C3EEE" w:rsidRPr="001A694F" w:rsidRDefault="000C3EEE" w:rsidP="000C3E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A694F">
              <w:rPr>
                <w:rFonts w:ascii="Arial" w:eastAsia="Times New Roman" w:hAnsi="Arial" w:cs="Arial"/>
                <w:sz w:val="24"/>
                <w:szCs w:val="24"/>
              </w:rPr>
              <w:t>Наименование межбюджетного трансферта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3EEE" w:rsidRPr="001A694F" w:rsidRDefault="000C3EEE" w:rsidP="000C3E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A694F">
              <w:rPr>
                <w:rFonts w:ascii="Arial" w:eastAsia="Times New Roman" w:hAnsi="Arial" w:cs="Arial"/>
                <w:sz w:val="24"/>
                <w:szCs w:val="24"/>
              </w:rPr>
              <w:t xml:space="preserve">2021 год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3EEE" w:rsidRPr="001A694F" w:rsidRDefault="000C3EEE" w:rsidP="000C3E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A694F">
              <w:rPr>
                <w:rFonts w:ascii="Arial" w:eastAsia="Times New Roman" w:hAnsi="Arial" w:cs="Arial"/>
                <w:sz w:val="24"/>
                <w:szCs w:val="24"/>
              </w:rPr>
              <w:t xml:space="preserve">2022 год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C3EEE" w:rsidRPr="001A694F" w:rsidRDefault="000C3EEE" w:rsidP="000C3E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A694F">
              <w:rPr>
                <w:rFonts w:ascii="Arial" w:eastAsia="Times New Roman" w:hAnsi="Arial" w:cs="Arial"/>
                <w:sz w:val="24"/>
                <w:szCs w:val="24"/>
              </w:rPr>
              <w:t xml:space="preserve">2023 год </w:t>
            </w:r>
          </w:p>
        </w:tc>
      </w:tr>
      <w:tr w:rsidR="000C3EEE" w:rsidRPr="001A694F" w:rsidTr="000C3EEE">
        <w:trPr>
          <w:trHeight w:val="320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3EEE" w:rsidRPr="001A694F" w:rsidRDefault="000C3EEE" w:rsidP="000C3E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A694F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3EEE" w:rsidRPr="001A694F" w:rsidRDefault="000C3EEE" w:rsidP="000C3E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A694F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3EEE" w:rsidRPr="001A694F" w:rsidRDefault="000C3EEE" w:rsidP="000C3E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A694F"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3EEE" w:rsidRPr="001A694F" w:rsidRDefault="000C3EEE" w:rsidP="000C3E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A694F">
              <w:rPr>
                <w:rFonts w:ascii="Arial" w:eastAsia="Times New Roman" w:hAnsi="Arial" w:cs="Arial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3EEE" w:rsidRPr="001A694F" w:rsidRDefault="000C3EEE" w:rsidP="000C3E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A694F">
              <w:rPr>
                <w:rFonts w:ascii="Arial" w:eastAsia="Times New Roman" w:hAnsi="Arial" w:cs="Arial"/>
                <w:sz w:val="24"/>
                <w:szCs w:val="24"/>
              </w:rPr>
              <w:t>5</w:t>
            </w:r>
          </w:p>
        </w:tc>
      </w:tr>
      <w:tr w:rsidR="000C3EEE" w:rsidRPr="001A694F" w:rsidTr="000C3EEE">
        <w:trPr>
          <w:trHeight w:val="950"/>
          <w:tblCellSpacing w:w="0" w:type="dxa"/>
        </w:trPr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3EEE" w:rsidRPr="001A694F" w:rsidRDefault="000C3EEE" w:rsidP="000C3EEE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1A694F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C3EEE" w:rsidRPr="001A694F" w:rsidRDefault="000C3EEE" w:rsidP="000C3EEE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A694F">
              <w:rPr>
                <w:rFonts w:ascii="Arial" w:eastAsia="Times New Roman" w:hAnsi="Arial" w:cs="Arial"/>
                <w:sz w:val="24"/>
                <w:szCs w:val="24"/>
              </w:rPr>
              <w:t>Дотация на выравнивание бюджетной обеспеченности за счет сре</w:t>
            </w:r>
            <w:proofErr w:type="gramStart"/>
            <w:r w:rsidRPr="001A694F">
              <w:rPr>
                <w:rFonts w:ascii="Arial" w:eastAsia="Times New Roman" w:hAnsi="Arial" w:cs="Arial"/>
                <w:sz w:val="24"/>
                <w:szCs w:val="24"/>
              </w:rPr>
              <w:t>дств кр</w:t>
            </w:r>
            <w:proofErr w:type="gramEnd"/>
            <w:r w:rsidRPr="001A694F">
              <w:rPr>
                <w:rFonts w:ascii="Arial" w:eastAsia="Times New Roman" w:hAnsi="Arial" w:cs="Arial"/>
                <w:sz w:val="24"/>
                <w:szCs w:val="24"/>
              </w:rPr>
              <w:t>аевого бюджета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3EEE" w:rsidRPr="001A694F" w:rsidRDefault="000C3EEE" w:rsidP="000C3EEE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1A694F">
              <w:rPr>
                <w:rFonts w:ascii="Arial" w:eastAsia="Times New Roman" w:hAnsi="Arial" w:cs="Arial"/>
                <w:sz w:val="24"/>
                <w:szCs w:val="24"/>
              </w:rPr>
              <w:t>816,50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0C3EEE" w:rsidRPr="001A694F" w:rsidRDefault="000C3EEE" w:rsidP="000C3EEE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1A694F">
              <w:rPr>
                <w:rFonts w:ascii="Arial" w:eastAsia="Times New Roman" w:hAnsi="Arial" w:cs="Arial"/>
                <w:sz w:val="24"/>
                <w:szCs w:val="24"/>
              </w:rPr>
              <w:t>653,2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3EEE" w:rsidRPr="001A694F" w:rsidRDefault="000C3EEE" w:rsidP="000C3E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A694F">
              <w:rPr>
                <w:rFonts w:ascii="Arial" w:eastAsia="Times New Roman" w:hAnsi="Arial" w:cs="Arial"/>
                <w:sz w:val="24"/>
                <w:szCs w:val="24"/>
              </w:rPr>
              <w:t>653,2</w:t>
            </w:r>
          </w:p>
        </w:tc>
      </w:tr>
      <w:tr w:rsidR="000C3EEE" w:rsidRPr="001A694F" w:rsidTr="000C3EEE">
        <w:trPr>
          <w:trHeight w:val="990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3EEE" w:rsidRPr="001A694F" w:rsidRDefault="000C3EEE" w:rsidP="000C3EEE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1A694F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3EEE" w:rsidRPr="001A694F" w:rsidRDefault="000C3EEE" w:rsidP="000C3EEE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A694F">
              <w:rPr>
                <w:rFonts w:ascii="Arial" w:eastAsia="Times New Roman" w:hAnsi="Arial" w:cs="Arial"/>
                <w:sz w:val="24"/>
                <w:szCs w:val="24"/>
              </w:rPr>
              <w:t>Дотация на выравнивание бюджетной обеспеченности за счет средств районного бюджета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3EEE" w:rsidRPr="001A694F" w:rsidRDefault="000C3EEE" w:rsidP="000C3EEE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1A694F">
              <w:rPr>
                <w:rFonts w:ascii="Arial" w:eastAsia="Times New Roman" w:hAnsi="Arial" w:cs="Arial"/>
                <w:sz w:val="24"/>
                <w:szCs w:val="24"/>
              </w:rPr>
              <w:t>1570,00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0C3EEE" w:rsidRPr="001A694F" w:rsidRDefault="000C3EEE" w:rsidP="000C3EEE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1A694F">
              <w:rPr>
                <w:rFonts w:ascii="Arial" w:eastAsia="Times New Roman" w:hAnsi="Arial" w:cs="Arial"/>
                <w:sz w:val="24"/>
                <w:szCs w:val="24"/>
              </w:rPr>
              <w:t>1256,0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3EEE" w:rsidRPr="001A694F" w:rsidRDefault="000C3EEE" w:rsidP="000C3E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A694F">
              <w:rPr>
                <w:rFonts w:ascii="Arial" w:eastAsia="Times New Roman" w:hAnsi="Arial" w:cs="Arial"/>
                <w:sz w:val="24"/>
                <w:szCs w:val="24"/>
              </w:rPr>
              <w:t>1256,0</w:t>
            </w:r>
          </w:p>
        </w:tc>
      </w:tr>
      <w:tr w:rsidR="000C3EEE" w:rsidRPr="001A694F" w:rsidTr="000C3EEE">
        <w:trPr>
          <w:trHeight w:val="1370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3EEE" w:rsidRPr="001A694F" w:rsidRDefault="000C3EEE" w:rsidP="000C3EEE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1A694F"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3EEE" w:rsidRPr="001A694F" w:rsidRDefault="000C3EEE" w:rsidP="000C3EEE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A694F">
              <w:rPr>
                <w:rFonts w:ascii="Arial" w:eastAsia="Times New Roman" w:hAnsi="Arial" w:cs="Arial"/>
                <w:sz w:val="24"/>
                <w:szCs w:val="24"/>
              </w:rPr>
              <w:t>Прочие межбюджетные трансферты, передаваемые на обеспечение сбалансированности бюджетов поселений за счет районного бюджета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3EEE" w:rsidRPr="001A694F" w:rsidRDefault="000C3EEE" w:rsidP="000C3EEE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1A694F">
              <w:rPr>
                <w:rFonts w:ascii="Arial" w:eastAsia="Times New Roman" w:hAnsi="Arial" w:cs="Arial"/>
                <w:sz w:val="24"/>
                <w:szCs w:val="24"/>
              </w:rPr>
              <w:t>3237,50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0C3EEE" w:rsidRPr="001A694F" w:rsidRDefault="000C3EEE" w:rsidP="000C3EEE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1A694F">
              <w:rPr>
                <w:rFonts w:ascii="Arial" w:eastAsia="Times New Roman" w:hAnsi="Arial" w:cs="Arial"/>
                <w:sz w:val="24"/>
                <w:szCs w:val="24"/>
              </w:rPr>
              <w:t>3237,5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3EEE" w:rsidRPr="001A694F" w:rsidRDefault="000C3EEE" w:rsidP="000C3E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A694F">
              <w:rPr>
                <w:rFonts w:ascii="Arial" w:eastAsia="Times New Roman" w:hAnsi="Arial" w:cs="Arial"/>
                <w:sz w:val="24"/>
                <w:szCs w:val="24"/>
              </w:rPr>
              <w:t>3237,5</w:t>
            </w:r>
          </w:p>
        </w:tc>
      </w:tr>
      <w:tr w:rsidR="000C3EEE" w:rsidRPr="001A694F" w:rsidTr="000C3EEE">
        <w:trPr>
          <w:trHeight w:val="980"/>
          <w:tblCellSpacing w:w="0" w:type="dxa"/>
        </w:trPr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3EEE" w:rsidRPr="001A694F" w:rsidRDefault="000C3EEE" w:rsidP="000C3EEE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1A694F">
              <w:rPr>
                <w:rFonts w:ascii="Arial" w:eastAsia="Times New Roman" w:hAnsi="Arial" w:cs="Arial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3EEE" w:rsidRPr="001A694F" w:rsidRDefault="000C3EEE" w:rsidP="000C3EEE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A694F">
              <w:rPr>
                <w:rFonts w:ascii="Arial" w:eastAsia="Times New Roman" w:hAnsi="Arial" w:cs="Arial"/>
                <w:sz w:val="24"/>
                <w:szCs w:val="24"/>
              </w:rPr>
              <w:t>Субсидии бюджетам сельских поселений на обеспечение первичных мер пожарной безопасности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3EEE" w:rsidRPr="001A694F" w:rsidRDefault="000C3EEE" w:rsidP="000C3EEE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1A694F">
              <w:rPr>
                <w:rFonts w:ascii="Arial" w:eastAsia="Times New Roman" w:hAnsi="Arial" w:cs="Arial"/>
                <w:sz w:val="24"/>
                <w:szCs w:val="24"/>
              </w:rPr>
              <w:t>71,60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0C3EEE" w:rsidRPr="001A694F" w:rsidRDefault="000C3EEE" w:rsidP="000C3EEE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1A694F">
              <w:rPr>
                <w:rFonts w:ascii="Arial" w:eastAsia="Times New Roman" w:hAnsi="Arial" w:cs="Arial"/>
                <w:sz w:val="24"/>
                <w:szCs w:val="24"/>
              </w:rPr>
              <w:t>71,6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3EEE" w:rsidRPr="001A694F" w:rsidRDefault="000C3EEE" w:rsidP="000C3E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A694F">
              <w:rPr>
                <w:rFonts w:ascii="Arial" w:eastAsia="Times New Roman" w:hAnsi="Arial" w:cs="Arial"/>
                <w:sz w:val="24"/>
                <w:szCs w:val="24"/>
              </w:rPr>
              <w:t>71,6</w:t>
            </w:r>
          </w:p>
        </w:tc>
      </w:tr>
      <w:tr w:rsidR="000C3EEE" w:rsidRPr="001A694F" w:rsidTr="000C3EEE">
        <w:trPr>
          <w:trHeight w:val="1400"/>
          <w:tblCellSpacing w:w="0" w:type="dxa"/>
        </w:trPr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3EEE" w:rsidRPr="001A694F" w:rsidRDefault="000C3EEE" w:rsidP="000C3EEE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1A694F">
              <w:rPr>
                <w:rFonts w:ascii="Arial" w:eastAsia="Times New Roman" w:hAnsi="Arial" w:cs="Arial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3EEE" w:rsidRPr="001A694F" w:rsidRDefault="000C3EEE" w:rsidP="000C3EEE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A694F">
              <w:rPr>
                <w:rFonts w:ascii="Arial" w:eastAsia="Times New Roman" w:hAnsi="Arial" w:cs="Arial"/>
                <w:sz w:val="24"/>
                <w:szCs w:val="24"/>
              </w:rPr>
              <w:t>Субсидии бюджетам сельских поселений на содержание автомобильных дорог общего пользования местного значения за счет средств дорожного фонда Красноярского края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3EEE" w:rsidRPr="001A694F" w:rsidRDefault="000C3EEE" w:rsidP="000C3EEE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1A694F">
              <w:rPr>
                <w:rFonts w:ascii="Arial" w:eastAsia="Times New Roman" w:hAnsi="Arial" w:cs="Arial"/>
                <w:sz w:val="24"/>
                <w:szCs w:val="24"/>
              </w:rPr>
              <w:t>276,15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0C3EEE" w:rsidRPr="001A694F" w:rsidRDefault="000C3EEE" w:rsidP="000C3EEE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1A694F">
              <w:rPr>
                <w:rFonts w:ascii="Arial" w:eastAsia="Times New Roman" w:hAnsi="Arial" w:cs="Arial"/>
                <w:sz w:val="24"/>
                <w:szCs w:val="24"/>
              </w:rPr>
              <w:t>287,196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3EEE" w:rsidRPr="001A694F" w:rsidRDefault="000C3EEE" w:rsidP="000C3E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A694F">
              <w:rPr>
                <w:rFonts w:ascii="Arial" w:eastAsia="Times New Roman" w:hAnsi="Arial" w:cs="Arial"/>
                <w:sz w:val="24"/>
                <w:szCs w:val="24"/>
              </w:rPr>
              <w:t>298,68</w:t>
            </w:r>
          </w:p>
        </w:tc>
      </w:tr>
      <w:tr w:rsidR="000C3EEE" w:rsidRPr="001A694F" w:rsidTr="000C3EEE">
        <w:trPr>
          <w:trHeight w:val="1650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3EEE" w:rsidRPr="001A694F" w:rsidRDefault="000C3EEE" w:rsidP="000C3EEE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1A694F">
              <w:rPr>
                <w:rFonts w:ascii="Arial" w:eastAsia="Times New Roman" w:hAnsi="Arial" w:cs="Arial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3EEE" w:rsidRPr="001A694F" w:rsidRDefault="000C3EEE" w:rsidP="000C3EEE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A694F">
              <w:rPr>
                <w:rFonts w:ascii="Arial" w:eastAsia="Times New Roman" w:hAnsi="Arial" w:cs="Arial"/>
                <w:sz w:val="24"/>
                <w:szCs w:val="24"/>
              </w:rPr>
              <w:t>Субсидии бюджетам сельских поселений на капитальный ремонт и ремонт автомобильных дорог общего пользования местного значения за счет средств дорожного фонда Красноярского края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3EEE" w:rsidRPr="001A694F" w:rsidRDefault="000C3EEE" w:rsidP="000C3EEE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1A694F">
              <w:rPr>
                <w:rFonts w:ascii="Arial" w:eastAsia="Times New Roman" w:hAnsi="Arial" w:cs="Arial"/>
                <w:sz w:val="24"/>
                <w:szCs w:val="24"/>
              </w:rPr>
              <w:t>1261,091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0C3EEE" w:rsidRPr="001A694F" w:rsidRDefault="000C3EEE" w:rsidP="000C3EEE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1A694F">
              <w:rPr>
                <w:rFonts w:ascii="Arial" w:eastAsia="Times New Roman" w:hAnsi="Arial" w:cs="Arial"/>
                <w:sz w:val="24"/>
                <w:szCs w:val="24"/>
              </w:rPr>
              <w:t>1261,091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3EEE" w:rsidRPr="001A694F" w:rsidRDefault="000C3EEE" w:rsidP="000C3E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A694F">
              <w:rPr>
                <w:rFonts w:ascii="Arial" w:eastAsia="Times New Roman" w:hAnsi="Arial" w:cs="Arial"/>
                <w:sz w:val="24"/>
                <w:szCs w:val="24"/>
              </w:rPr>
              <w:t>1261,091</w:t>
            </w:r>
          </w:p>
        </w:tc>
      </w:tr>
      <w:tr w:rsidR="000C3EEE" w:rsidRPr="001A694F" w:rsidTr="000C3EEE">
        <w:trPr>
          <w:trHeight w:val="1230"/>
          <w:tblCellSpacing w:w="0" w:type="dxa"/>
        </w:trPr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3EEE" w:rsidRPr="001A694F" w:rsidRDefault="000C3EEE" w:rsidP="000C3EEE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1A694F">
              <w:rPr>
                <w:rFonts w:ascii="Arial" w:eastAsia="Times New Roman" w:hAnsi="Arial" w:cs="Arial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3EEE" w:rsidRPr="001A694F" w:rsidRDefault="000C3EEE" w:rsidP="000C3EEE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A694F">
              <w:rPr>
                <w:rFonts w:ascii="Arial" w:eastAsia="Times New Roman" w:hAnsi="Arial" w:cs="Arial"/>
                <w:sz w:val="24"/>
                <w:szCs w:val="24"/>
              </w:rPr>
              <w:t>Субвенция на осуществление государственных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3EEE" w:rsidRPr="001A694F" w:rsidRDefault="000C3EEE" w:rsidP="000C3EEE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1A694F">
              <w:rPr>
                <w:rFonts w:ascii="Arial" w:eastAsia="Times New Roman" w:hAnsi="Arial" w:cs="Arial"/>
                <w:sz w:val="24"/>
                <w:szCs w:val="24"/>
              </w:rPr>
              <w:t>109,20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3EEE" w:rsidRPr="001A694F" w:rsidRDefault="000C3EEE" w:rsidP="000C3EEE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1A694F">
              <w:rPr>
                <w:rFonts w:ascii="Arial" w:eastAsia="Times New Roman" w:hAnsi="Arial" w:cs="Arial"/>
                <w:sz w:val="24"/>
                <w:szCs w:val="24"/>
              </w:rPr>
              <w:t>111,90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3EEE" w:rsidRPr="001A694F" w:rsidRDefault="000C3EEE" w:rsidP="000C3E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A694F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</w:tr>
      <w:tr w:rsidR="000C3EEE" w:rsidRPr="001A694F" w:rsidTr="000C3EEE">
        <w:trPr>
          <w:trHeight w:val="1020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3EEE" w:rsidRPr="001A694F" w:rsidRDefault="000C3EEE" w:rsidP="000C3EEE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1A694F">
              <w:rPr>
                <w:rFonts w:ascii="Arial" w:eastAsia="Times New Roman" w:hAnsi="Arial" w:cs="Arial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3EEE" w:rsidRPr="001A694F" w:rsidRDefault="000C3EEE" w:rsidP="000C3EEE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A694F">
              <w:rPr>
                <w:rFonts w:ascii="Arial" w:eastAsia="Times New Roman" w:hAnsi="Arial" w:cs="Arial"/>
                <w:sz w:val="24"/>
                <w:szCs w:val="24"/>
              </w:rPr>
              <w:t>Субвенция на осуществление государственных полномочий по созданию и обеспечению деятельности административных комиссии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3EEE" w:rsidRPr="001A694F" w:rsidRDefault="000C3EEE" w:rsidP="000C3EEE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1A694F">
              <w:rPr>
                <w:rFonts w:ascii="Arial" w:eastAsia="Times New Roman" w:hAnsi="Arial" w:cs="Arial"/>
                <w:sz w:val="24"/>
                <w:szCs w:val="24"/>
              </w:rPr>
              <w:t>4,00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3EEE" w:rsidRPr="001A694F" w:rsidRDefault="000C3EEE" w:rsidP="000C3EEE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1A694F">
              <w:rPr>
                <w:rFonts w:ascii="Arial" w:eastAsia="Times New Roman" w:hAnsi="Arial" w:cs="Arial"/>
                <w:sz w:val="24"/>
                <w:szCs w:val="24"/>
              </w:rPr>
              <w:t>4,00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3EEE" w:rsidRPr="001A694F" w:rsidRDefault="000C3EEE" w:rsidP="000C3E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A694F">
              <w:rPr>
                <w:rFonts w:ascii="Arial" w:eastAsia="Times New Roman" w:hAnsi="Arial" w:cs="Arial"/>
                <w:sz w:val="24"/>
                <w:szCs w:val="24"/>
              </w:rPr>
              <w:t>4,00</w:t>
            </w:r>
          </w:p>
        </w:tc>
      </w:tr>
      <w:tr w:rsidR="000C3EEE" w:rsidRPr="001A694F" w:rsidTr="000C3EEE">
        <w:trPr>
          <w:trHeight w:val="390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3EEE" w:rsidRPr="001A694F" w:rsidRDefault="000C3EEE" w:rsidP="000C3EEE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3EEE" w:rsidRPr="001A694F" w:rsidRDefault="000C3EEE" w:rsidP="000C3EEE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3EEE" w:rsidRPr="001A694F" w:rsidRDefault="000C3EEE" w:rsidP="000C3EEE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1A694F">
              <w:rPr>
                <w:rFonts w:ascii="Arial" w:eastAsia="Times New Roman" w:hAnsi="Arial" w:cs="Arial"/>
                <w:sz w:val="24"/>
                <w:szCs w:val="24"/>
              </w:rPr>
              <w:t>7346,041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3EEE" w:rsidRPr="001A694F" w:rsidRDefault="000C3EEE" w:rsidP="000C3EEE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1A694F">
              <w:rPr>
                <w:rFonts w:ascii="Arial" w:eastAsia="Times New Roman" w:hAnsi="Arial" w:cs="Arial"/>
                <w:sz w:val="24"/>
                <w:szCs w:val="24"/>
              </w:rPr>
              <w:t>6882,487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3EEE" w:rsidRPr="001A694F" w:rsidRDefault="000C3EEE" w:rsidP="000C3E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A694F">
              <w:rPr>
                <w:rFonts w:ascii="Arial" w:eastAsia="Times New Roman" w:hAnsi="Arial" w:cs="Arial"/>
                <w:sz w:val="24"/>
                <w:szCs w:val="24"/>
              </w:rPr>
              <w:t>6782,071</w:t>
            </w:r>
          </w:p>
        </w:tc>
      </w:tr>
    </w:tbl>
    <w:p w:rsidR="00A53CCF" w:rsidRDefault="00A53CCF"/>
    <w:sectPr w:rsidR="00A53CCF" w:rsidSect="004106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drawingGridHorizontalSpacing w:val="110"/>
  <w:displayHorizontalDrawingGridEvery w:val="2"/>
  <w:characterSpacingControl w:val="doNotCompress"/>
  <w:compat>
    <w:useFELayout/>
  </w:compat>
  <w:rsids>
    <w:rsidRoot w:val="000C3EEE"/>
    <w:rsid w:val="000C3EEE"/>
    <w:rsid w:val="001A694F"/>
    <w:rsid w:val="0041068D"/>
    <w:rsid w:val="00872DFC"/>
    <w:rsid w:val="00A53CCF"/>
    <w:rsid w:val="00FD01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D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08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222</Words>
  <Characters>1271</Characters>
  <Application>Microsoft Office Word</Application>
  <DocSecurity>0</DocSecurity>
  <Lines>10</Lines>
  <Paragraphs>2</Paragraphs>
  <ScaleCrop>false</ScaleCrop>
  <Company>Microsoft</Company>
  <LinksUpToDate>false</LinksUpToDate>
  <CharactersWithSpaces>1491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2020-12-30T02:23:00Z</dcterms:created>
  <dcterms:modified xsi:type="dcterms:W3CDTF">2020-12-30T03:59:00Z</dcterms:modified>
</cp:coreProperties>
</file>